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FB" w:rsidRDefault="00D578FB" w:rsidP="00D578FB">
      <w:r>
        <w:t>Pakuotės lapelis: informacija vartotojui</w:t>
      </w:r>
    </w:p>
    <w:p w:rsidR="00D578FB" w:rsidRDefault="00D578FB" w:rsidP="00D578FB">
      <w:bookmarkStart w:id="0" w:name="_GoBack"/>
      <w:r>
        <w:t xml:space="preserve">Stalevo 100 mg/25 mg/200 mg </w:t>
      </w:r>
      <w:bookmarkEnd w:id="0"/>
      <w:r>
        <w:t>plėvele dengtos tabletės</w:t>
      </w:r>
    </w:p>
    <w:p w:rsidR="00D578FB" w:rsidRDefault="00D578FB" w:rsidP="00D578FB">
      <w:r>
        <w:t>Levodopa / karbidopa / entakaponas</w:t>
      </w:r>
    </w:p>
    <w:p w:rsidR="00D578FB" w:rsidRDefault="00D578FB" w:rsidP="00D578FB">
      <w:r>
        <w:t>Atidžiai perskaitykite visą šį lapelį, prieš pradėdami vartoti vaistą, nes jame pateikiama Jums</w:t>
      </w:r>
    </w:p>
    <w:p w:rsidR="00D578FB" w:rsidRDefault="00D578FB" w:rsidP="00D578FB">
      <w:r>
        <w:t>svarbi informacija.</w:t>
      </w:r>
    </w:p>
    <w:p w:rsidR="00D578FB" w:rsidRDefault="00D578FB" w:rsidP="00D578FB">
      <w:r>
        <w:t>- Neišmeskite šio lapelio, nes vėl gali prireikti jį perskaityti.</w:t>
      </w:r>
    </w:p>
    <w:p w:rsidR="00D578FB" w:rsidRDefault="00D578FB" w:rsidP="00D578FB">
      <w:r>
        <w:t>- Jeigu kiltų daugiau klausimų, kreipkitės į gydytoją arba vaistininką.</w:t>
      </w:r>
    </w:p>
    <w:p w:rsidR="00D578FB" w:rsidRDefault="00D578FB" w:rsidP="00D578FB">
      <w:r>
        <w:t>- Šis vaistas skirtas tik Jums, todėl kitiems žmonėms jo duoti negalima. Vaistas gali jiems</w:t>
      </w:r>
    </w:p>
    <w:p w:rsidR="00D578FB" w:rsidRDefault="00D578FB" w:rsidP="00D578FB">
      <w:r>
        <w:t>pakenkti (net tiems, kurių ligos požymiai yra tokie patys kaip Jūsų).</w:t>
      </w:r>
    </w:p>
    <w:p w:rsidR="00D578FB" w:rsidRDefault="00D578FB" w:rsidP="00D578FB">
      <w:r>
        <w:t>- Jeigu pasireiškė šalutinis poveikis (net jeigu jis šiame lapelyje nenurodytas), kreipkitės į</w:t>
      </w:r>
    </w:p>
    <w:p w:rsidR="00D578FB" w:rsidRDefault="00D578FB" w:rsidP="00D578FB">
      <w:r>
        <w:t>gydytoją arba vaistininką. Žr. 4 skyrių.</w:t>
      </w:r>
    </w:p>
    <w:p w:rsidR="00D578FB" w:rsidRDefault="00D578FB" w:rsidP="00D578FB">
      <w:r>
        <w:t>Apie ką rašoma šiame lapelyje?</w:t>
      </w:r>
    </w:p>
    <w:p w:rsidR="00D578FB" w:rsidRDefault="00D578FB" w:rsidP="00D578FB">
      <w:r>
        <w:t>1. Kas yra Stalevo ir kam jis vartojamas</w:t>
      </w:r>
    </w:p>
    <w:p w:rsidR="00D578FB" w:rsidRDefault="00D578FB" w:rsidP="00D578FB">
      <w:r>
        <w:t>2. Kas žinotina prieš vartojant Stalevo</w:t>
      </w:r>
    </w:p>
    <w:p w:rsidR="00D578FB" w:rsidRDefault="00D578FB" w:rsidP="00D578FB">
      <w:r>
        <w:t>3. Kaip vartoti Stalevo</w:t>
      </w:r>
    </w:p>
    <w:p w:rsidR="00D578FB" w:rsidRDefault="00D578FB" w:rsidP="00D578FB">
      <w:r>
        <w:t>4. Galimas šalutinis poveikis</w:t>
      </w:r>
    </w:p>
    <w:p w:rsidR="00D578FB" w:rsidRDefault="00D578FB" w:rsidP="00D578FB">
      <w:r>
        <w:t>5. Kaip laikyti Stalevo</w:t>
      </w:r>
    </w:p>
    <w:p w:rsidR="00D578FB" w:rsidRDefault="00D578FB" w:rsidP="00D578FB">
      <w:r>
        <w:t>6. Pakuotės turinys ir kita informacija</w:t>
      </w:r>
    </w:p>
    <w:p w:rsidR="00D578FB" w:rsidRDefault="00D578FB" w:rsidP="00D578FB">
      <w:r>
        <w:t>1. Kas yra Stalevo ir kam jis vartojamas</w:t>
      </w:r>
    </w:p>
    <w:p w:rsidR="00D578FB" w:rsidRDefault="00D578FB" w:rsidP="00D578FB">
      <w:r>
        <w:t>Vienoje Stalevo plėvele dengtoje tabletėje yra trys veikliosios medžiagos (levodopa, karbidopa ir</w:t>
      </w:r>
    </w:p>
    <w:p w:rsidR="00D578FB" w:rsidRDefault="00D578FB" w:rsidP="00D578FB">
      <w:r>
        <w:t>entakaponas). Stalevo vartojamas Parkinsono ligai gydyti.</w:t>
      </w:r>
    </w:p>
    <w:p w:rsidR="00D578FB" w:rsidRDefault="00D578FB" w:rsidP="00D578FB">
      <w:r>
        <w:t>Parkinsono ligą sukelia dopaminu vadinamos medžiagos sumažėjimas smegenyse. Levodopa padidina</w:t>
      </w:r>
    </w:p>
    <w:p w:rsidR="00D578FB" w:rsidRDefault="00D578FB" w:rsidP="00D578FB">
      <w:r>
        <w:t>dopamino kiekį ir sumažina Parkinsono ligos simptomus. Karbidopa ir entakaponas sustiprina</w:t>
      </w:r>
    </w:p>
    <w:p w:rsidR="00D578FB" w:rsidRDefault="00D578FB" w:rsidP="00D578FB">
      <w:r>
        <w:t>levodopos poveikį gydant Parkinsono ligą.</w:t>
      </w:r>
    </w:p>
    <w:p w:rsidR="00D578FB" w:rsidRDefault="00D578FB" w:rsidP="00D578FB">
      <w:r>
        <w:t>2. Kas žinotina prieš vartojant Stalevo</w:t>
      </w:r>
    </w:p>
    <w:p w:rsidR="00D578FB" w:rsidRDefault="00D578FB" w:rsidP="00D578FB">
      <w:r>
        <w:lastRenderedPageBreak/>
        <w:t>Stalevo vartoti negalima jeigu Jums:</w:t>
      </w:r>
    </w:p>
    <w:p w:rsidR="00D578FB" w:rsidRDefault="00D578FB" w:rsidP="00D578FB">
      <w:r>
        <w:t>- yra alergija levodopai, karbidopai ar entakaponui arba bet kuriai pagalbinei šio vaisto medžiagai</w:t>
      </w:r>
    </w:p>
    <w:p w:rsidR="00D578FB" w:rsidRDefault="00D578FB" w:rsidP="00D578FB">
      <w:r>
        <w:t>(jos išvardytos 6 skyriuje);</w:t>
      </w:r>
    </w:p>
    <w:p w:rsidR="00D578FB" w:rsidRDefault="00D578FB" w:rsidP="00D578FB">
      <w:r>
        <w:t>- yra uždarojo kampo glaukoma (akių liga);</w:t>
      </w:r>
    </w:p>
    <w:p w:rsidR="00D578FB" w:rsidRDefault="00D578FB" w:rsidP="00D578FB">
      <w:r>
        <w:t>- yra antinksčių auglys;</w:t>
      </w:r>
    </w:p>
    <w:p w:rsidR="00D578FB" w:rsidRDefault="00D578FB" w:rsidP="00D578FB">
      <w:r>
        <w:t>- paskirta tam tikrų vaistų (selektyviųjų MAO-A ir MAO-B inhibitorių derinys ar neselektyviųjų</w:t>
      </w:r>
    </w:p>
    <w:p w:rsidR="00D578FB" w:rsidRDefault="00D578FB" w:rsidP="00D578FB">
      <w:r>
        <w:t>MAO inhibitorių) depresijai gydyti;</w:t>
      </w:r>
    </w:p>
    <w:p w:rsidR="00D578FB" w:rsidRDefault="00D578FB" w:rsidP="00D578FB">
      <w:r>
        <w:t>- kada nors buvo pasireiškęs piktybinis neurolepsinis sindromas (PNS – reta reakcija į vaistus,</w:t>
      </w:r>
    </w:p>
    <w:p w:rsidR="00D578FB" w:rsidRDefault="00D578FB" w:rsidP="00D578FB">
      <w:r>
        <w:t>vartojamus sunkiems psichikos sutrikimams gydyti);</w:t>
      </w:r>
    </w:p>
    <w:p w:rsidR="00D578FB" w:rsidRDefault="00D578FB" w:rsidP="00D578FB">
      <w:r>
        <w:t>- kada nors buvo nustatyta netrauminė rabdomiolizė (retas raumenų pažeidimas);</w:t>
      </w:r>
    </w:p>
    <w:p w:rsidR="00D578FB" w:rsidRDefault="00D578FB" w:rsidP="00D578FB">
      <w:r>
        <w:t>- yra nustatyta sunki kepenų liga.</w:t>
      </w:r>
    </w:p>
    <w:p w:rsidR="00D578FB" w:rsidRDefault="00D578FB" w:rsidP="00D578FB">
      <w:r>
        <w:t>Įspėjimai ir atsargumo priemonės</w:t>
      </w:r>
    </w:p>
    <w:p w:rsidR="00D578FB" w:rsidRDefault="00D578FB" w:rsidP="00D578FB">
      <w:r>
        <w:t>Pasitarkite su gydytoju arba vaistininku prieš pradėdami vartoti Stalevo, jeigu Jums yra ar kada nors</w:t>
      </w:r>
    </w:p>
    <w:p w:rsidR="00D578FB" w:rsidRDefault="00D578FB" w:rsidP="00D578FB">
      <w:r>
        <w:t>buvo:</w:t>
      </w:r>
    </w:p>
    <w:p w:rsidR="00D578FB" w:rsidRDefault="00D578FB" w:rsidP="00D578FB">
      <w:r>
        <w:t>- miokardo infarktas ar kita širdies liga, įskaitant širdies ritmo sutrikimus ir kraujagyslių ligas;</w:t>
      </w:r>
    </w:p>
    <w:p w:rsidR="00D578FB" w:rsidRDefault="00D578FB" w:rsidP="00D578FB">
      <w:r>
        <w:t>- astma ar kita plaučių liga;</w:t>
      </w:r>
    </w:p>
    <w:p w:rsidR="00D578FB" w:rsidRDefault="00D578FB" w:rsidP="00D578FB">
      <w:r>
        <w:t>- kepenų sutrikimų. Gali tekti pakoreguoti vaisto dozę;</w:t>
      </w:r>
    </w:p>
    <w:p w:rsidR="00D578FB" w:rsidRDefault="00D578FB" w:rsidP="00D578FB">
      <w:r>
        <w:t>- inkstų ar su hormonais susijusių ligų;</w:t>
      </w:r>
    </w:p>
    <w:p w:rsidR="00D578FB" w:rsidRDefault="00D578FB" w:rsidP="00D578FB">
      <w:r>
        <w:t>- skrandžio opa ar traukulių;</w:t>
      </w:r>
    </w:p>
    <w:p w:rsidR="00D578FB" w:rsidRDefault="00D578FB" w:rsidP="00D578FB">
      <w:r>
        <w:t>56</w:t>
      </w:r>
    </w:p>
    <w:p w:rsidR="00D578FB" w:rsidRDefault="00D578FB" w:rsidP="00D578FB">
      <w:r>
        <w:t>- jeigu ilgą laiką viduriuojate, pasitarkite su gydytoju, nes tai gali būti storosios žarnos uždegimo</w:t>
      </w:r>
    </w:p>
    <w:p w:rsidR="00D578FB" w:rsidRDefault="00D578FB" w:rsidP="00D578FB">
      <w:r>
        <w:t>požymis;</w:t>
      </w:r>
    </w:p>
    <w:p w:rsidR="00D578FB" w:rsidRDefault="00D578FB" w:rsidP="00D578FB">
      <w:r>
        <w:t>- sunkių psichikos sutrikimų, tokių kaip psichozės;</w:t>
      </w:r>
    </w:p>
    <w:p w:rsidR="00D578FB" w:rsidRDefault="00D578FB" w:rsidP="00D578FB">
      <w:r>
        <w:t>- lėtine atvirojo kampo glaukoma. Gali tekti pakoreguoti dozę ir stebėti akispūdį.</w:t>
      </w:r>
    </w:p>
    <w:p w:rsidR="00D578FB" w:rsidRDefault="00D578FB" w:rsidP="00D578FB">
      <w:r>
        <w:t>Kreipkitės į gydytoją, jei šiuo metu vartojate:</w:t>
      </w:r>
    </w:p>
    <w:p w:rsidR="00D578FB" w:rsidRDefault="00D578FB" w:rsidP="00D578FB">
      <w:r>
        <w:lastRenderedPageBreak/>
        <w:t>- antipsichotikus (vaistus psichozėms gydyti);</w:t>
      </w:r>
    </w:p>
    <w:p w:rsidR="00D578FB" w:rsidRDefault="00D578FB" w:rsidP="00D578FB">
      <w:r>
        <w:t>- vaistų, kurie gali sumažinti kraujospūdį stojantis nuo kėdės ar keliantis iš lovos. Turite žinoti,</w:t>
      </w:r>
    </w:p>
    <w:p w:rsidR="00D578FB" w:rsidRDefault="00D578FB" w:rsidP="00D578FB">
      <w:r>
        <w:t>kad Stalevo gali sustiprinti šias reakcijas.</w:t>
      </w:r>
    </w:p>
    <w:p w:rsidR="00D578FB" w:rsidRDefault="00D578FB" w:rsidP="00D578FB">
      <w:r>
        <w:t>Kreipkitės į gydytoją, jei vartojant Stalevo Jūs:</w:t>
      </w:r>
    </w:p>
    <w:p w:rsidR="00D578FB" w:rsidRDefault="00D578FB" w:rsidP="00D578FB">
      <w:r>
        <w:t>- pastebėjote, kad jūsų raumenys pasidarė labai kieti ar pradėjo stipriai trūkčioti, jei atsirado tokie</w:t>
      </w:r>
    </w:p>
    <w:p w:rsidR="00D578FB" w:rsidRDefault="00D578FB" w:rsidP="00D578FB">
      <w:r>
        <w:t>reiškiniai kaip drebėjimas, didelis susijaudinimas, minčių susipainiojimas, karščiavimas,</w:t>
      </w:r>
    </w:p>
    <w:p w:rsidR="00D578FB" w:rsidRDefault="00D578FB" w:rsidP="00D578FB">
      <w:r>
        <w:t>pagreitėjęs pulsas ar pastebimai kintantis kraujospūdis; jei taip atsitinka, nedelsdami kreipkitės</w:t>
      </w:r>
    </w:p>
    <w:p w:rsidR="00D578FB" w:rsidRDefault="00D578FB" w:rsidP="00D578FB">
      <w:r>
        <w:t>į gydytoją;</w:t>
      </w:r>
    </w:p>
    <w:p w:rsidR="00D578FB" w:rsidRDefault="00D578FB" w:rsidP="00D578FB">
      <w:r>
        <w:t>- patiriate depresiją, kyla minčių apie savižudybę ar pastebėjote neįprastų elgesio pokyčių;</w:t>
      </w:r>
    </w:p>
    <w:p w:rsidR="00D578FB" w:rsidRDefault="00D578FB" w:rsidP="00D578FB">
      <w:r>
        <w:t>- pastebėjote, kad staiga užmiegate ar jaučiatės labai mieguisti. Jeigu taip atsitinka, nevairuokite</w:t>
      </w:r>
    </w:p>
    <w:p w:rsidR="00D578FB" w:rsidRDefault="00D578FB" w:rsidP="00D578FB">
      <w:r>
        <w:t>ir nevaldykite įrenginių ar mechanizmų (taip pat žr. skyrių „Vairavimas ir mechanizmų</w:t>
      </w:r>
    </w:p>
    <w:p w:rsidR="00D578FB" w:rsidRDefault="00D578FB" w:rsidP="00D578FB">
      <w:r>
        <w:t>valdymas“);</w:t>
      </w:r>
    </w:p>
    <w:p w:rsidR="00D578FB" w:rsidRDefault="00D578FB" w:rsidP="00D578FB">
      <w:r>
        <w:t>- pastebėjote, kad nekontroliuojate judesių arba jie sustiprėja pradėjus vartoti Stalevo. Tokiu</w:t>
      </w:r>
    </w:p>
    <w:p w:rsidR="00D578FB" w:rsidRDefault="00D578FB" w:rsidP="00D578FB">
      <w:r>
        <w:t>atveju gydytojui gali tekti pakoreguoti jums skiriamų vaistų nuo Parkinsono ligos dozę;</w:t>
      </w:r>
    </w:p>
    <w:p w:rsidR="00D578FB" w:rsidRDefault="00D578FB" w:rsidP="00D578FB">
      <w:r>
        <w:t>- pradėjote viduriuoti: rekomenduojama stebėti kūno masę, kad ji perdaug nesumažėtų;</w:t>
      </w:r>
    </w:p>
    <w:p w:rsidR="00D578FB" w:rsidRDefault="00D578FB" w:rsidP="00D578FB">
      <w:r>
        <w:t>- progresuoja anoreksija, astenija (silpnumas, išsekimas) ar kūno masės sumažėjimas per</w:t>
      </w:r>
    </w:p>
    <w:p w:rsidR="00D578FB" w:rsidRDefault="00D578FB" w:rsidP="00D578FB">
      <w:r>
        <w:t>sąlyginai trumpą laiką, reikia atlikti bendrąją medicininę apžiūrą, taip pat ištirti kepenų funkciją;</w:t>
      </w:r>
    </w:p>
    <w:p w:rsidR="00D578FB" w:rsidRDefault="00D578FB" w:rsidP="00D578FB">
      <w:r>
        <w:t>- jaučiate, kad reikia nustoti gydytis Stalevo, žr. skyrių „Nustojus vartoti Stalevo“.</w:t>
      </w:r>
    </w:p>
    <w:p w:rsidR="00D578FB" w:rsidRDefault="00D578FB" w:rsidP="00D578FB">
      <w:r>
        <w:t>Pasakykite gydytojui, jei Jūs, Jūsų šeimos narys ar globėjas pastebėsite, jog Jums atsiranda staigus</w:t>
      </w:r>
    </w:p>
    <w:p w:rsidR="00D578FB" w:rsidRDefault="00D578FB" w:rsidP="00D578FB">
      <w:r>
        <w:t>noras ar potraukis elgtis neįprastai arba negalite atsispirti impulsui, paskatai ar pagundai atlikti tam</w:t>
      </w:r>
    </w:p>
    <w:p w:rsidR="00D578FB" w:rsidRDefault="00D578FB" w:rsidP="00D578FB">
      <w:r>
        <w:t>tikrus veiksmus, kurie Jums ar kitiems gali pakenkti. Toks elgesys yra vadinamas impulsų kontrolės</w:t>
      </w:r>
    </w:p>
    <w:p w:rsidR="00D578FB" w:rsidRDefault="00D578FB" w:rsidP="00D578FB">
      <w:r>
        <w:t>sutrikimu ir gali pasireikšti potraukiu lošti azartinius lošimus, daug valgyti arba leisti pinigus,</w:t>
      </w:r>
    </w:p>
    <w:p w:rsidR="00D578FB" w:rsidRDefault="00D578FB" w:rsidP="00D578FB">
      <w:r>
        <w:t>nenormaliai dideliu lytiniu potraukiu ar nuolatinėmis sustiprėjusiomis seksualinio pobūdžio mintimis</w:t>
      </w:r>
    </w:p>
    <w:p w:rsidR="00D578FB" w:rsidRDefault="00D578FB" w:rsidP="00D578FB">
      <w:r>
        <w:t>ar pojūčiais. Jūsų gydytojui gali reikėti peržiūrėti Jūsų gydymą.</w:t>
      </w:r>
    </w:p>
    <w:p w:rsidR="00D578FB" w:rsidRDefault="00D578FB" w:rsidP="00D578FB">
      <w:r>
        <w:t>Vartojant Stalevo ilgalaikiam gydymui, Jūsų gydytojas gali skirti pastovius laboratorinius tyrimus.</w:t>
      </w:r>
    </w:p>
    <w:p w:rsidR="00D578FB" w:rsidRDefault="00D578FB" w:rsidP="00D578FB">
      <w:r>
        <w:lastRenderedPageBreak/>
        <w:t>Jei prireikia atlikti chirurginę operaciją, pasakykite gydytojui, kad vartojate Stalevo.</w:t>
      </w:r>
    </w:p>
    <w:p w:rsidR="00D578FB" w:rsidRDefault="00D578FB" w:rsidP="00D578FB">
      <w:r>
        <w:t>Nerekomenduojama skirti Stalevo kitų vaistų sukeltiems ekstrapiramidiniams simptomams (pvz.</w:t>
      </w:r>
    </w:p>
    <w:p w:rsidR="00D578FB" w:rsidRDefault="00D578FB" w:rsidP="00D578FB">
      <w:r>
        <w:t>nevalingi judesiai, tremoras, raumenų sustingimas ir trūkčiojimas) gydyti.</w:t>
      </w:r>
    </w:p>
    <w:p w:rsidR="00D578FB" w:rsidRDefault="00D578FB" w:rsidP="00D578FB">
      <w:r>
        <w:t>Vaikams ir paaugliams</w:t>
      </w:r>
    </w:p>
    <w:p w:rsidR="00D578FB" w:rsidRDefault="00D578FB" w:rsidP="00D578FB">
      <w:r>
        <w:t>Yra nedaug Stalevo skyrimo jaunesniems nei 18 metų pacientams patirties, todėl Stalevo vartoti</w:t>
      </w:r>
    </w:p>
    <w:p w:rsidR="00D578FB" w:rsidRDefault="00D578FB" w:rsidP="00D578FB">
      <w:r>
        <w:t>vaikams ir paaugliams nerekomenduojama.</w:t>
      </w:r>
    </w:p>
    <w:p w:rsidR="00D578FB" w:rsidRDefault="00D578FB" w:rsidP="00D578FB">
      <w:r>
        <w:t>Kiti vaistai ir Stalevo</w:t>
      </w:r>
    </w:p>
    <w:p w:rsidR="00D578FB" w:rsidRDefault="00D578FB" w:rsidP="00D578FB">
      <w:r>
        <w:t>Jei vartojate ar neseniai vartojote kitų vaistų arba dėl to nesate tikri, pasakykite apie tai gydytojui arba</w:t>
      </w:r>
    </w:p>
    <w:p w:rsidR="00D578FB" w:rsidRDefault="00D578FB" w:rsidP="00D578FB">
      <w:r>
        <w:t>vaistininkui.</w:t>
      </w:r>
    </w:p>
    <w:p w:rsidR="00D578FB" w:rsidRDefault="00D578FB" w:rsidP="00D578FB">
      <w:r>
        <w:t>Nevartokite Stalevo jei vartojate tam tikrų vaistų depresijų gydymui (selektyviųjų MAO-A ir MAO-B</w:t>
      </w:r>
    </w:p>
    <w:p w:rsidR="00D578FB" w:rsidRDefault="00D578FB" w:rsidP="00D578FB">
      <w:r>
        <w:t>inhibitorių derinį ar neselektyviuosius MAO inhibitorius).</w:t>
      </w:r>
    </w:p>
    <w:p w:rsidR="00D578FB" w:rsidRDefault="00D578FB" w:rsidP="00D578FB">
      <w:r>
        <w:t>Stalevo gali sustiprinti kai kurių antidepresantų ir kitų vaistų gydomąjį bei nepageidaujamą poveikį.</w:t>
      </w:r>
    </w:p>
    <w:p w:rsidR="00D578FB" w:rsidRDefault="00D578FB" w:rsidP="00D578FB">
      <w:r>
        <w:t>Tai:</w:t>
      </w:r>
    </w:p>
    <w:p w:rsidR="00D578FB" w:rsidRDefault="00D578FB" w:rsidP="00D578FB">
      <w:r>
        <w:t>- vaistai skirti depresijų gydymui tokie kaip moklobemidas, amitriptilinas, dezipraminas,</w:t>
      </w:r>
    </w:p>
    <w:p w:rsidR="00D578FB" w:rsidRDefault="00D578FB" w:rsidP="00D578FB">
      <w:r>
        <w:t>maprotilinas, venlafaksinas ir paroksetinas;</w:t>
      </w:r>
    </w:p>
    <w:p w:rsidR="00D578FB" w:rsidRDefault="00D578FB" w:rsidP="00D578FB">
      <w:r>
        <w:t>- rimiterolis ir izoprenalinas, vartojami kvėpavimo takų ligoms gydyti;</w:t>
      </w:r>
    </w:p>
    <w:p w:rsidR="00D578FB" w:rsidRDefault="00D578FB" w:rsidP="00D578FB">
      <w:r>
        <w:t>- adrenalinas, vartojamas sunkių alerginių reakcijų gydymui;</w:t>
      </w:r>
    </w:p>
    <w:p w:rsidR="00D578FB" w:rsidRDefault="00D578FB" w:rsidP="00D578FB">
      <w:r>
        <w:t>57</w:t>
      </w:r>
    </w:p>
    <w:p w:rsidR="00D578FB" w:rsidRDefault="00D578FB" w:rsidP="00D578FB">
      <w:r>
        <w:t>- noradrenalinas, dopaminas ir dobutaminas, vartojami širdies ligų gydymui ir esant žemam</w:t>
      </w:r>
    </w:p>
    <w:p w:rsidR="00D578FB" w:rsidRDefault="00D578FB" w:rsidP="00D578FB">
      <w:r>
        <w:t>kraujo spaudimui;</w:t>
      </w:r>
    </w:p>
    <w:p w:rsidR="00D578FB" w:rsidRDefault="00D578FB" w:rsidP="00D578FB">
      <w:r>
        <w:t>- alfa metildopa, vartojama padidėjusiam kraujo spaudimui gydyti</w:t>
      </w:r>
    </w:p>
    <w:p w:rsidR="00D578FB" w:rsidRDefault="00D578FB" w:rsidP="00D578FB">
      <w:r>
        <w:t>- apomorfinas, vartojamas Parkinsono ligai gydyti.</w:t>
      </w:r>
    </w:p>
    <w:p w:rsidR="00D578FB" w:rsidRDefault="00D578FB" w:rsidP="00D578FB">
      <w:r>
        <w:t>Kai kurie vaistai Stalevo poveikį gali susilpninti. Tai:</w:t>
      </w:r>
    </w:p>
    <w:p w:rsidR="00D578FB" w:rsidRDefault="00D578FB" w:rsidP="00D578FB">
      <w:r>
        <w:t>- dopamino antagonistai, vartojami psichikos sutrikimams gydyti, vėmimui ir pykinimui slopinti;</w:t>
      </w:r>
    </w:p>
    <w:p w:rsidR="00D578FB" w:rsidRDefault="00D578FB" w:rsidP="00D578FB">
      <w:r>
        <w:t>- fenitoinas, vartojamas traukuliams slopinti;</w:t>
      </w:r>
    </w:p>
    <w:p w:rsidR="00D578FB" w:rsidRDefault="00D578FB" w:rsidP="00D578FB">
      <w:r>
        <w:lastRenderedPageBreak/>
        <w:t>- papaverinas, vartojamas raumenims atpalaiduoti.</w:t>
      </w:r>
    </w:p>
    <w:p w:rsidR="00D578FB" w:rsidRDefault="00D578FB" w:rsidP="00D578FB">
      <w:r>
        <w:t>Dėl Stalevo gali būti prasčiau pasisavinama geležis. Todėl Stalevo ir geležies papildų nevartokite tuo</w:t>
      </w:r>
    </w:p>
    <w:p w:rsidR="00D578FB" w:rsidRDefault="00D578FB" w:rsidP="00D578FB">
      <w:r>
        <w:t>pat metu. Išgėrę Stalevo tabletę ar papildą, palaukite 2-3 valandas ir tik tada vartokite atitinkamai kitą.</w:t>
      </w:r>
    </w:p>
    <w:p w:rsidR="00D578FB" w:rsidRDefault="00D578FB" w:rsidP="00D578FB">
      <w:r>
        <w:t>Stalevo vartojimas su maistu ir gėrimais</w:t>
      </w:r>
    </w:p>
    <w:p w:rsidR="00D578FB" w:rsidRDefault="00D578FB" w:rsidP="00D578FB">
      <w:r>
        <w:t>Stalevo galima vartoti valgant ar nevalgius. Kai kuriems pacientams Stalevo absorbcija gali sutrikti,</w:t>
      </w:r>
    </w:p>
    <w:p w:rsidR="00D578FB" w:rsidRDefault="00D578FB" w:rsidP="00D578FB">
      <w:r>
        <w:t>jei jo geriama valgant maistą, kuriame daug baltymų (pvz., mėsą, žuvį, pieno produktus, grūdus ir</w:t>
      </w:r>
    </w:p>
    <w:p w:rsidR="00D578FB" w:rsidRDefault="00D578FB" w:rsidP="00D578FB">
      <w:r>
        <w:t>riešutus) ar iškart pavalgius. Pasitarkite su gydytoju, jei manote, kad taip yra Jums.</w:t>
      </w:r>
    </w:p>
    <w:p w:rsidR="00D578FB" w:rsidRDefault="00D578FB" w:rsidP="00D578FB">
      <w:r>
        <w:t>Nėštumas, žindymo laikotarpis ir vaisingumas</w:t>
      </w:r>
    </w:p>
    <w:p w:rsidR="00D578FB" w:rsidRDefault="00D578FB" w:rsidP="00D578FB">
      <w:r>
        <w:t>Jeigu esate nėščia, žindote kūdikį, manote, kad galbūt esate nėščia arba planuojate pastoti, tai prieš</w:t>
      </w:r>
    </w:p>
    <w:p w:rsidR="00D578FB" w:rsidRDefault="00D578FB" w:rsidP="00D578FB">
      <w:r>
        <w:t>vartodama šį vaistą pasitarkite su gydytoju arba vaistininku.</w:t>
      </w:r>
    </w:p>
    <w:p w:rsidR="00D578FB" w:rsidRDefault="00D578FB" w:rsidP="00D578FB">
      <w:r>
        <w:t>Gydantis Stalevo, kūdikio žindyti negalima.</w:t>
      </w:r>
    </w:p>
    <w:p w:rsidR="00D578FB" w:rsidRDefault="00D578FB" w:rsidP="00D578FB">
      <w:r>
        <w:t>Vairavimas ir mechanizmų valdymas</w:t>
      </w:r>
    </w:p>
    <w:p w:rsidR="00D578FB" w:rsidRDefault="00D578FB" w:rsidP="00D578FB">
      <w:r>
        <w:t>Vartojant Stalevo gali sumažėti kraujospūdis, tad gali svaigti galva. Todėl būkite ypač atsargūs</w:t>
      </w:r>
    </w:p>
    <w:p w:rsidR="00D578FB" w:rsidRDefault="00D578FB" w:rsidP="00D578FB">
      <w:r>
        <w:t>vairuodami ir valdydami įrenginius ar mechanizmus.</w:t>
      </w:r>
    </w:p>
    <w:p w:rsidR="00D578FB" w:rsidRDefault="00D578FB" w:rsidP="00D578FB">
      <w:r>
        <w:t>Jei jaučiatės labai mieguisti ar retkarčiais staiga užmiegate, palaukite, kol pasijusite visiškai žvalūs ir</w:t>
      </w:r>
    </w:p>
    <w:p w:rsidR="00D578FB" w:rsidRDefault="00D578FB" w:rsidP="00D578FB">
      <w:r>
        <w:t>galėsite saugiai vairuoti ar dirbti dėmesingumo reikalaujantį darbą. Jei elgsitės priešingai, jums (arba</w:t>
      </w:r>
    </w:p>
    <w:p w:rsidR="00D578FB" w:rsidRDefault="00D578FB" w:rsidP="00D578FB">
      <w:r>
        <w:t>kitiems) gali iškilti pavojus sunkiai ar net mirtinai susižaloti (būti sužalotam).</w:t>
      </w:r>
    </w:p>
    <w:p w:rsidR="00D578FB" w:rsidRDefault="00D578FB" w:rsidP="00D578FB">
      <w:r>
        <w:t>Stalevo sudėtyje yra sacharozės</w:t>
      </w:r>
    </w:p>
    <w:p w:rsidR="00D578FB" w:rsidRDefault="00D578FB" w:rsidP="00D578FB">
      <w:r>
        <w:t>Stalevo sudėtyje yra sacharozės (1,6 mg tabletėje). Jei gydytojas sakė, kad netoleruojate kai kurių</w:t>
      </w:r>
    </w:p>
    <w:p w:rsidR="00D578FB" w:rsidRDefault="00D578FB" w:rsidP="00D578FB">
      <w:r>
        <w:t>angliavandenių, pasitarkite su gydytoju, prieš pradėdami vartoti šį vaistinį preparatą.</w:t>
      </w:r>
    </w:p>
    <w:p w:rsidR="00D578FB" w:rsidRDefault="00D578FB" w:rsidP="00D578FB">
      <w:r>
        <w:t>3. Kaip vartoti Stalevo</w:t>
      </w:r>
    </w:p>
    <w:p w:rsidR="00D578FB" w:rsidRDefault="00D578FB" w:rsidP="00D578FB">
      <w:r>
        <w:t>Visada vartokite šį vaistą tiksliai kaip nurodė gydytojas arba vaistininkas. Jeigu abejojate, kreipkitės į</w:t>
      </w:r>
    </w:p>
    <w:p w:rsidR="00D578FB" w:rsidRDefault="00D578FB" w:rsidP="00D578FB">
      <w:r>
        <w:t>gydytoją arba vaistininką.</w:t>
      </w:r>
    </w:p>
    <w:p w:rsidR="00D578FB" w:rsidRDefault="00D578FB" w:rsidP="00D578FB">
      <w:r>
        <w:t>Suaugusiems ir senyviems pacientams:</w:t>
      </w:r>
    </w:p>
    <w:p w:rsidR="00D578FB" w:rsidRDefault="00D578FB" w:rsidP="00D578FB">
      <w:r>
        <w:t>- Gydytojas nurodys, kiek Stalevo tablečių turite išgerti kasdien.</w:t>
      </w:r>
    </w:p>
    <w:p w:rsidR="00D578FB" w:rsidRDefault="00D578FB" w:rsidP="00D578FB">
      <w:r>
        <w:lastRenderedPageBreak/>
        <w:t>- Tabletės negalima dalyti ir laužyti į mažesnes dalis.</w:t>
      </w:r>
    </w:p>
    <w:p w:rsidR="00D578FB" w:rsidRDefault="00D578FB" w:rsidP="00D578FB">
      <w:r>
        <w:t>- Visada gerkite tik vieną Stalevo tabletę.</w:t>
      </w:r>
    </w:p>
    <w:p w:rsidR="00D578FB" w:rsidRDefault="00D578FB" w:rsidP="00D578FB">
      <w:r>
        <w:t>- Atsižvelgdamas į gydymo poveikį, gydytojas gali padidinti arba sumažinti dozę.</w:t>
      </w:r>
    </w:p>
    <w:p w:rsidR="00D578FB" w:rsidRDefault="00D578FB" w:rsidP="00D578FB">
      <w:r>
        <w:t>- Jei vartojate Stalevo 50 mg/12,5 mg/200 mg, 75 mg/18,75 mg/200 mg, 100 mg/25 mg/200 mg,</w:t>
      </w:r>
    </w:p>
    <w:p w:rsidR="00D578FB" w:rsidRDefault="00D578FB" w:rsidP="00D578FB">
      <w:r>
        <w:t>125 mg/31,25 mg/200 mg arba 150 mg/37,5 mg/200 mg tabletes, negerkite daugiau nei 10 šio</w:t>
      </w:r>
    </w:p>
    <w:p w:rsidR="00D578FB" w:rsidRDefault="00D578FB" w:rsidP="00D578FB">
      <w:r>
        <w:t>stiprumo tablečių per parą.</w:t>
      </w:r>
    </w:p>
    <w:p w:rsidR="00D578FB" w:rsidRDefault="00D578FB" w:rsidP="00D578FB">
      <w:r>
        <w:t>Jei manote, kad Stalevo veikia per stipriai arba per silpnai, arba jei pastebėjote galimą nepageidaujamą</w:t>
      </w:r>
    </w:p>
    <w:p w:rsidR="00D578FB" w:rsidRDefault="00D578FB" w:rsidP="00D578FB">
      <w:r>
        <w:t>poveikį, kreipkitės į gydytoją arba vaistininką.</w:t>
      </w:r>
    </w:p>
    <w:p w:rsidR="00D578FB" w:rsidRDefault="00D578FB" w:rsidP="00D578FB">
      <w:r>
        <w:t>58</w:t>
      </w:r>
    </w:p>
    <w:p w:rsidR="00D578FB" w:rsidRDefault="00D578FB" w:rsidP="00D578FB">
      <w:r>
        <w:t>Buteliuko atidarymas pirmą kartą: atidaryti uždorį, tada</w:t>
      </w:r>
    </w:p>
    <w:p w:rsidR="00D578FB" w:rsidRDefault="00D578FB" w:rsidP="00D578FB">
      <w:r>
        <w:t>nykščiu spausti plėvelę, kol ji suplyšta. Žr. 1 pav. 1 paveikslas</w:t>
      </w:r>
    </w:p>
    <w:p w:rsidR="00D578FB" w:rsidRDefault="00D578FB" w:rsidP="00D578FB">
      <w:r>
        <w:t>Ką daryti pavartojus per didelę Stalevo dozę?</w:t>
      </w:r>
    </w:p>
    <w:p w:rsidR="00D578FB" w:rsidRDefault="00D578FB" w:rsidP="00D578FB">
      <w:r>
        <w:t>Jei netyčia išgėrėte per daug nei turėtumėt išgerti Stalevo tablečių, nedelsdami kreipkitės į gydytoją ar</w:t>
      </w:r>
    </w:p>
    <w:p w:rsidR="00D578FB" w:rsidRDefault="00D578FB" w:rsidP="00D578FB">
      <w:r>
        <w:t>vaistininką. Perdozavus Jums gali pasireikšti sumišimas ar sujaudinimas, Jūsų širdies ritmas gali būti</w:t>
      </w:r>
    </w:p>
    <w:p w:rsidR="00D578FB" w:rsidRDefault="00D578FB" w:rsidP="00D578FB">
      <w:r>
        <w:t>lėtesnis arba greitesnis nei įprasta, gali pakisti odos, liežuvio, akių ar šlapimo spalva.</w:t>
      </w:r>
    </w:p>
    <w:p w:rsidR="00D578FB" w:rsidRDefault="00D578FB" w:rsidP="00D578FB">
      <w:r>
        <w:t>Pamiršus pavartoti Stalevo</w:t>
      </w:r>
    </w:p>
    <w:p w:rsidR="00D578FB" w:rsidRDefault="00D578FB" w:rsidP="00D578FB">
      <w:r>
        <w:t>Negalima vartoti dvigubos dozės norint kompensuoti praleistą tabletę.</w:t>
      </w:r>
    </w:p>
    <w:p w:rsidR="00D578FB" w:rsidRDefault="00D578FB" w:rsidP="00D578FB">
      <w:r>
        <w:t>Jei liko daugiau nei viena valanda iki kitos dozės:</w:t>
      </w:r>
    </w:p>
    <w:p w:rsidR="00D578FB" w:rsidRDefault="00D578FB" w:rsidP="00D578FB">
      <w:r>
        <w:t xml:space="preserve">Kai tik prisiminsite, išgerkite vieną tabletę, kitą </w:t>
      </w:r>
      <w:r>
        <w:t> gerkite įprastu laiku.</w:t>
      </w:r>
    </w:p>
    <w:p w:rsidR="00D578FB" w:rsidRDefault="00D578FB" w:rsidP="00D578FB">
      <w:r>
        <w:t>Jei iki kitos dozės liko mažiau nei viena valanda:</w:t>
      </w:r>
    </w:p>
    <w:p w:rsidR="00D578FB" w:rsidRDefault="00D578FB" w:rsidP="00D578FB">
      <w:r>
        <w:t>Kai tik prisiminsite, išgerkite vieną tabletę, palaukite vieną valandą, tada išgerkite kitą tabletę. Paskui</w:t>
      </w:r>
    </w:p>
    <w:p w:rsidR="00D578FB" w:rsidRDefault="00D578FB" w:rsidP="00D578FB">
      <w:r>
        <w:t>grįžkite prie normalaus režimo.</w:t>
      </w:r>
    </w:p>
    <w:p w:rsidR="00D578FB" w:rsidRDefault="00D578FB" w:rsidP="00D578FB">
      <w:r>
        <w:t>Norint išvengti nepageidaujamo poveikio, visada tarp Stalevo tablečių vartojimo turi būti ne mažiau</w:t>
      </w:r>
    </w:p>
    <w:p w:rsidR="00D578FB" w:rsidRDefault="00D578FB" w:rsidP="00D578FB">
      <w:r>
        <w:t>nei vienos valandos pertrauka.</w:t>
      </w:r>
    </w:p>
    <w:p w:rsidR="00D578FB" w:rsidRDefault="00D578FB" w:rsidP="00D578FB">
      <w:r>
        <w:t>Nustojus vartoti Stalevo</w:t>
      </w:r>
    </w:p>
    <w:p w:rsidR="00D578FB" w:rsidRDefault="00D578FB" w:rsidP="00D578FB">
      <w:r>
        <w:lastRenderedPageBreak/>
        <w:t>Nenustokite vartoti Stalevo, kol gydytojas nenurodė. Siekiant kontroliuoti ligos požymius, tokiu atveju</w:t>
      </w:r>
    </w:p>
    <w:p w:rsidR="00D578FB" w:rsidRDefault="00D578FB" w:rsidP="00D578FB">
      <w:r>
        <w:t>gydytojui gali tekti pakoreguoti kitų vaistų nuo Parkinsono ligos, ypač levodopos, dozes. Jeigu Jūs</w:t>
      </w:r>
    </w:p>
    <w:p w:rsidR="00D578FB" w:rsidRDefault="00D578FB" w:rsidP="00D578FB">
      <w:r>
        <w:t>staiga nutrauksite Stalevo ir kitų vaistų nuo parkinsonizmo vartojimą, tai gali sukelti nepageidaujamą</w:t>
      </w:r>
    </w:p>
    <w:p w:rsidR="00D578FB" w:rsidRDefault="00D578FB" w:rsidP="00D578FB">
      <w:r>
        <w:t>šalutinį poveikį.</w:t>
      </w:r>
    </w:p>
    <w:p w:rsidR="00D578FB" w:rsidRDefault="00D578FB" w:rsidP="00D578FB">
      <w:r>
        <w:t>Jeigu kiltų daugiau klausimų dėl šio vaisto vartojimo, kreipkitės į gydytoją arba vaistininką.</w:t>
      </w:r>
    </w:p>
    <w:p w:rsidR="00D578FB" w:rsidRDefault="00D578FB" w:rsidP="00D578FB">
      <w:r>
        <w:t>4. Galimas šalutinis poveikis</w:t>
      </w:r>
    </w:p>
    <w:p w:rsidR="00D578FB" w:rsidRDefault="00D578FB" w:rsidP="00D578FB">
      <w:r>
        <w:t>Šis vaistas, kaip ir visi kiti, gali sukelti šalutinį poveikį, nors jis pasireiškia ne visiems žmonėms.</w:t>
      </w:r>
    </w:p>
    <w:p w:rsidR="00D578FB" w:rsidRDefault="00D578FB" w:rsidP="00D578FB">
      <w:r>
        <w:t>Daugelį nepageidaujamų reiškinių galima sušvelninti pakoregavus dozę.</w:t>
      </w:r>
    </w:p>
    <w:p w:rsidR="00D578FB" w:rsidRDefault="00D578FB" w:rsidP="00D578FB">
      <w:r>
        <w:t>Jei vartodami Stalevo pastebėjote toliau išvardytus simptomus, nedelsdami kreipkitės į gydytoją:</w:t>
      </w:r>
    </w:p>
    <w:p w:rsidR="00D578FB" w:rsidRDefault="00D578FB" w:rsidP="00D578FB">
      <w:r>
        <w:t>- Jūsų raumenys pasidarė labai kieti ar pradėjo stipriai trūkčioti, Jums atsirado tokie reiškiniai</w:t>
      </w:r>
    </w:p>
    <w:p w:rsidR="00D578FB" w:rsidRDefault="00D578FB" w:rsidP="00D578FB">
      <w:r>
        <w:t>kaip drebėjimas, didelis sujaudinimas, sumišimas, karščiavimas, pagreitėjęs pulsas ar stipriai</w:t>
      </w:r>
    </w:p>
    <w:p w:rsidR="00D578FB" w:rsidRDefault="00D578FB" w:rsidP="00D578FB">
      <w:r>
        <w:t>kintantis kraujospūdis. Tai gali būti piktybinio neurolepsinio sindromo (PNS – reta sunki</w:t>
      </w:r>
    </w:p>
    <w:p w:rsidR="00D578FB" w:rsidRDefault="00D578FB" w:rsidP="00D578FB">
      <w:r>
        <w:t>reakcija atsirandanti vartojant centrinę nervų sistemą veikiančius vaistus ) ar rabdomiolizės</w:t>
      </w:r>
    </w:p>
    <w:p w:rsidR="00D578FB" w:rsidRDefault="00D578FB" w:rsidP="00D578FB">
      <w:r>
        <w:t>(retas sunkus raumenų pažeidimas) simptomai;</w:t>
      </w:r>
    </w:p>
    <w:p w:rsidR="00D578FB" w:rsidRDefault="00D578FB" w:rsidP="00D578FB">
      <w:r>
        <w:t>- alerginę reakciją, kurios požymiai gali būti dilgėlinė (įsidilginus atsirandantis bėrimas),</w:t>
      </w:r>
    </w:p>
    <w:p w:rsidR="00D578FB" w:rsidRDefault="00D578FB" w:rsidP="00D578FB">
      <w:r>
        <w:t>niežėjimas, bėrimas, veido, lūpų, liežuvio arba gerklės patinimas. Dėl jų gali būti sunku</w:t>
      </w:r>
    </w:p>
    <w:p w:rsidR="00D578FB" w:rsidRDefault="00D578FB" w:rsidP="00D578FB">
      <w:r>
        <w:t>kvėpuoti arba nuryti.</w:t>
      </w:r>
    </w:p>
    <w:p w:rsidR="00D578FB" w:rsidRDefault="00D578FB" w:rsidP="00D578FB">
      <w:r>
        <w:t>Labai dažnas (gali pasireikšti daugiau kaip 1 žmogui iš 10):</w:t>
      </w:r>
    </w:p>
    <w:p w:rsidR="00D578FB" w:rsidRDefault="00D578FB" w:rsidP="00D578FB">
      <w:r>
        <w:t>- nekontroliuojami judesiai (diskinezijos);</w:t>
      </w:r>
    </w:p>
    <w:p w:rsidR="00D578FB" w:rsidRDefault="00D578FB" w:rsidP="00D578FB">
      <w:r>
        <w:t>- norėjimas vemti (pykinimas);</w:t>
      </w:r>
    </w:p>
    <w:p w:rsidR="00D578FB" w:rsidRDefault="00D578FB" w:rsidP="00D578FB">
      <w:r>
        <w:t>- nepavojingas šlapimo spalvos pasikeitimas į rausvai rudą;</w:t>
      </w:r>
    </w:p>
    <w:p w:rsidR="00D578FB" w:rsidRDefault="00D578FB" w:rsidP="00D578FB">
      <w:r>
        <w:t>- raumenų skausmas;</w:t>
      </w:r>
    </w:p>
    <w:p w:rsidR="00D578FB" w:rsidRDefault="00D578FB" w:rsidP="00D578FB">
      <w:r>
        <w:t>- viduriavimas.</w:t>
      </w:r>
    </w:p>
    <w:p w:rsidR="00D578FB" w:rsidRDefault="00D578FB" w:rsidP="00D578FB">
      <w:r>
        <w:t>59</w:t>
      </w:r>
    </w:p>
    <w:p w:rsidR="00D578FB" w:rsidRDefault="00D578FB" w:rsidP="00D578FB">
      <w:r>
        <w:t>Dažnas (gali pasireikšti ne daugiau kaip 1 žmogui iš 10):</w:t>
      </w:r>
    </w:p>
    <w:p w:rsidR="00D578FB" w:rsidRDefault="00D578FB" w:rsidP="00D578FB">
      <w:r>
        <w:lastRenderedPageBreak/>
        <w:t>- svaigulys arba alpimas dėl mažo kraujospūdžio, aukštas kraujospūdis;</w:t>
      </w:r>
    </w:p>
    <w:p w:rsidR="00D578FB" w:rsidRDefault="00D578FB" w:rsidP="00D578FB">
      <w:r>
        <w:t>- Parkinsono ligos simptomų pasunkėjimas, galvos svaigimas, mieguistumas;</w:t>
      </w:r>
    </w:p>
    <w:p w:rsidR="00D578FB" w:rsidRDefault="00D578FB" w:rsidP="00D578FB">
      <w:r>
        <w:t>- vėmimas, pilvo skausmas ir diskomfortas, rėmuo, sausa burna, vidurių užkietėjimas;</w:t>
      </w:r>
    </w:p>
    <w:p w:rsidR="00D578FB" w:rsidRDefault="00D578FB" w:rsidP="00D578FB">
      <w:r>
        <w:t>- nemiga, haliucinacijos, minčių susipainiojimas, nenormalūs sapnai (įskaitant košmarus),</w:t>
      </w:r>
    </w:p>
    <w:p w:rsidR="00D578FB" w:rsidRDefault="00D578FB" w:rsidP="00D578FB">
      <w:r>
        <w:t>nuovargis;</w:t>
      </w:r>
    </w:p>
    <w:p w:rsidR="00D578FB" w:rsidRDefault="00D578FB" w:rsidP="00D578FB">
      <w:r>
        <w:t>- psichikos pokyčiai – įskaitant sutrikusią atmintį, nerimą ir depresiją (galimos ir mintys apie</w:t>
      </w:r>
    </w:p>
    <w:p w:rsidR="00D578FB" w:rsidRDefault="00D578FB" w:rsidP="00D578FB">
      <w:r>
        <w:t>savižudybę);</w:t>
      </w:r>
    </w:p>
    <w:p w:rsidR="00D578FB" w:rsidRDefault="00D578FB" w:rsidP="00D578FB">
      <w:r>
        <w:t>- širdies arba arterijų ligos atvejai (pvz., krūtinės skausmas), nereguliarus širdies plakimas ar</w:t>
      </w:r>
    </w:p>
    <w:p w:rsidR="00D578FB" w:rsidRDefault="00D578FB" w:rsidP="00D578FB">
      <w:r>
        <w:t>ritmas;</w:t>
      </w:r>
    </w:p>
    <w:p w:rsidR="00D578FB" w:rsidRDefault="00D578FB" w:rsidP="00D578FB">
      <w:r>
        <w:t>- dažnesnis kritimas;</w:t>
      </w:r>
    </w:p>
    <w:p w:rsidR="00D578FB" w:rsidRDefault="00D578FB" w:rsidP="00D578FB">
      <w:r>
        <w:t>- dusulys;</w:t>
      </w:r>
    </w:p>
    <w:p w:rsidR="00D578FB" w:rsidRDefault="00D578FB" w:rsidP="00D578FB">
      <w:r>
        <w:t>- padidėjęs prakaitavimas, bėrimas;</w:t>
      </w:r>
    </w:p>
    <w:p w:rsidR="00D578FB" w:rsidRDefault="00D578FB" w:rsidP="00D578FB">
      <w:r>
        <w:t>- raumenų mėšlungis, kojų patinimas;</w:t>
      </w:r>
    </w:p>
    <w:p w:rsidR="00D578FB" w:rsidRDefault="00D578FB" w:rsidP="00D578FB">
      <w:r>
        <w:t>- neryškus matymas;</w:t>
      </w:r>
    </w:p>
    <w:p w:rsidR="00D578FB" w:rsidRDefault="00D578FB" w:rsidP="00D578FB">
      <w:r>
        <w:t>- anemija;</w:t>
      </w:r>
    </w:p>
    <w:p w:rsidR="00D578FB" w:rsidRDefault="00D578FB" w:rsidP="00D578FB">
      <w:r>
        <w:t>- apetito sumažėjimas, kūno svorio sumažėjimas;</w:t>
      </w:r>
    </w:p>
    <w:p w:rsidR="00D578FB" w:rsidRDefault="00D578FB" w:rsidP="00D578FB">
      <w:r>
        <w:t>- galvos, sąnarių skausmas;</w:t>
      </w:r>
    </w:p>
    <w:p w:rsidR="00D578FB" w:rsidRDefault="00D578FB" w:rsidP="00D578FB">
      <w:r>
        <w:t>- šlapimo takų infekcija.</w:t>
      </w:r>
    </w:p>
    <w:p w:rsidR="00D578FB" w:rsidRDefault="00D578FB" w:rsidP="00D578FB">
      <w:r>
        <w:t>Nedažnas (gali pasireikšti ne daugiau kaip 1 žmogui iš 100):</w:t>
      </w:r>
    </w:p>
    <w:p w:rsidR="00D578FB" w:rsidRDefault="00D578FB" w:rsidP="00D578FB">
      <w:r>
        <w:t>- širdies smūgis;</w:t>
      </w:r>
    </w:p>
    <w:p w:rsidR="00D578FB" w:rsidRDefault="00D578FB" w:rsidP="00D578FB">
      <w:r>
        <w:t>- kraujavimas iš virškinimo trakto;</w:t>
      </w:r>
    </w:p>
    <w:p w:rsidR="00D578FB" w:rsidRDefault="00D578FB" w:rsidP="00D578FB">
      <w:r>
        <w:t>- kraujo ląstelių pokyčiai, galintys sąlygoti kraujavimą, kepenų funkcijos tyrimų pakitimas;</w:t>
      </w:r>
    </w:p>
    <w:p w:rsidR="00D578FB" w:rsidRDefault="00D578FB" w:rsidP="00D578FB">
      <w:r>
        <w:t>- traukuliai;</w:t>
      </w:r>
    </w:p>
    <w:p w:rsidR="00D578FB" w:rsidRDefault="00D578FB" w:rsidP="00D578FB">
      <w:r>
        <w:t>- susijaudinimas;</w:t>
      </w:r>
    </w:p>
    <w:p w:rsidR="00D578FB" w:rsidRDefault="00D578FB" w:rsidP="00D578FB">
      <w:r>
        <w:t>- psichoziniai požymiai;</w:t>
      </w:r>
    </w:p>
    <w:p w:rsidR="00D578FB" w:rsidRDefault="00D578FB" w:rsidP="00D578FB">
      <w:r>
        <w:lastRenderedPageBreak/>
        <w:t>- kolitas (storosios žarnos uždegimas);</w:t>
      </w:r>
    </w:p>
    <w:p w:rsidR="00D578FB" w:rsidRDefault="00D578FB" w:rsidP="00D578FB">
      <w:r>
        <w:t>- kitas (ne šlapimo) spalvos pakitimas (pvz., odos, nagų, plaukų, prakaito);</w:t>
      </w:r>
    </w:p>
    <w:p w:rsidR="00D578FB" w:rsidRDefault="00D578FB" w:rsidP="00D578FB">
      <w:r>
        <w:t>- sunkumas nuryti, negalėjimas šlapintis.</w:t>
      </w:r>
    </w:p>
    <w:p w:rsidR="00D578FB" w:rsidRDefault="00D578FB" w:rsidP="00D578FB">
      <w:r>
        <w:t>Gauta pranešimų apie šiuos šalutinius poveikius:</w:t>
      </w:r>
    </w:p>
    <w:p w:rsidR="00D578FB" w:rsidRDefault="00D578FB" w:rsidP="00D578FB">
      <w:r>
        <w:t>- hepatitas (kepenų uždegimas);</w:t>
      </w:r>
    </w:p>
    <w:p w:rsidR="00D578FB" w:rsidRDefault="00D578FB" w:rsidP="00D578FB">
      <w:r>
        <w:t>- niežulys.</w:t>
      </w:r>
    </w:p>
    <w:p w:rsidR="00D578FB" w:rsidRDefault="00D578FB" w:rsidP="00D578FB">
      <w:r>
        <w:t>Gali pasireikšti toliau išvardytas šalutinis poveikis</w:t>
      </w:r>
    </w:p>
    <w:p w:rsidR="00D578FB" w:rsidRDefault="00D578FB" w:rsidP="00D578FB">
      <w:r>
        <w:t>- Negalėjimas atsispirti impulsui atlikti veiksmus, kurie gali būti žalingi, įskaitant:</w:t>
      </w:r>
    </w:p>
    <w:p w:rsidR="00D578FB" w:rsidRDefault="00D578FB" w:rsidP="00D578FB">
      <w:r>
        <w:t>- stiprų impulsą nevaldomai lošti azartinius žaidimus, nepaisant sunkių pasekmių sau ar</w:t>
      </w:r>
    </w:p>
    <w:p w:rsidR="00D578FB" w:rsidRDefault="00D578FB" w:rsidP="00D578FB">
      <w:r>
        <w:t>šeimai;</w:t>
      </w:r>
    </w:p>
    <w:p w:rsidR="00D578FB" w:rsidRDefault="00D578FB" w:rsidP="00D578FB">
      <w:r>
        <w:t>- pakitusį ar padidėjusį su seksualine veikla susijusį domėjimąsi ir elgesį, kurie kelia</w:t>
      </w:r>
    </w:p>
    <w:p w:rsidR="00D578FB" w:rsidRDefault="00D578FB" w:rsidP="00D578FB">
      <w:r>
        <w:t>reikšmingų problemų Jums ar kitiems, pavyzdžiui, padidėjusį lytinį potraukį;</w:t>
      </w:r>
    </w:p>
    <w:p w:rsidR="00D578FB" w:rsidRDefault="00D578FB" w:rsidP="00D578FB">
      <w:r>
        <w:t>- nekontroliuojamą didelį apsipirkimą ar pinigų leidimą;</w:t>
      </w:r>
    </w:p>
    <w:p w:rsidR="00D578FB" w:rsidRDefault="00D578FB" w:rsidP="00D578FB">
      <w:r>
        <w:t>- persivalgymą (didelio maisto kiekio suvalgymą per trumpą laikotarpį) ar kompulsinį</w:t>
      </w:r>
    </w:p>
    <w:p w:rsidR="00D578FB" w:rsidRDefault="00D578FB" w:rsidP="00D578FB">
      <w:r>
        <w:t>valgymą (didesnio nei įprasta bei pakanka alkį numalšinti maisto kiekio valgymą).</w:t>
      </w:r>
    </w:p>
    <w:p w:rsidR="00D578FB" w:rsidRDefault="00D578FB" w:rsidP="00D578FB">
      <w:r>
        <w:t>Jeigu Jums pasireiškia bet kuris minėtas elgesys, pasakykite gydytojui; jis su Jumis aptars, kaip</w:t>
      </w:r>
    </w:p>
    <w:p w:rsidR="00D578FB" w:rsidRDefault="00D578FB" w:rsidP="00D578FB">
      <w:r>
        <w:t>kontroliuoti ar lengvinti šiuos simptomus.</w:t>
      </w:r>
    </w:p>
    <w:p w:rsidR="00D578FB" w:rsidRDefault="00D578FB" w:rsidP="00D578FB">
      <w:r>
        <w:t>Pranešimas apie šalutinį poveikį</w:t>
      </w:r>
    </w:p>
    <w:p w:rsidR="00D578FB" w:rsidRDefault="00D578FB" w:rsidP="00D578FB">
      <w:r>
        <w:t>Jeigu pasireiškė šalutinis poveikis, įskaitant šiame lapelyje nenurodytą, pasakykite gydytojui arba</w:t>
      </w:r>
    </w:p>
    <w:p w:rsidR="00D578FB" w:rsidRDefault="00D578FB" w:rsidP="00D578FB">
      <w:r>
        <w:t>vaistininkui. Apie šalutinį poveikį taip pat galite pranešti tiesiogiai naudodamiesi V priede nurodyta</w:t>
      </w:r>
    </w:p>
    <w:p w:rsidR="00D578FB" w:rsidRDefault="00D578FB" w:rsidP="00D578FB">
      <w:r>
        <w:t>nacionaline pranešimo sistema. Pranešdami apie šalutinį poveikį galite mums padėti gauti daugiau</w:t>
      </w:r>
    </w:p>
    <w:p w:rsidR="00D578FB" w:rsidRDefault="00D578FB" w:rsidP="00D578FB">
      <w:r>
        <w:t>informacijos apie šio vaisto saugumą.</w:t>
      </w:r>
    </w:p>
    <w:p w:rsidR="00D578FB" w:rsidRDefault="00D578FB" w:rsidP="00D578FB">
      <w:r>
        <w:t>60</w:t>
      </w:r>
    </w:p>
    <w:p w:rsidR="00D578FB" w:rsidRDefault="00D578FB" w:rsidP="00D578FB">
      <w:r>
        <w:t>5. Kaip laikyti Stalevo</w:t>
      </w:r>
    </w:p>
    <w:p w:rsidR="00D578FB" w:rsidRDefault="00D578FB" w:rsidP="00D578FB">
      <w:r>
        <w:t>Šį vaistą laikykite vaikams nepastebimoje ir nepasiekiamoje vietoje.</w:t>
      </w:r>
    </w:p>
    <w:p w:rsidR="00D578FB" w:rsidRDefault="00D578FB" w:rsidP="00D578FB">
      <w:r>
        <w:lastRenderedPageBreak/>
        <w:t>Ant buteliuko ir dėžutės po „Tinka iki“ nurodytam tinkamumo laikui pasibaigus, šio vaisto vartoti</w:t>
      </w:r>
    </w:p>
    <w:p w:rsidR="00D578FB" w:rsidRDefault="00D578FB" w:rsidP="00D578FB">
      <w:r>
        <w:t>negalima. Vaistas tinkamas vartoti iki paskutinės nurodyto mėnesio dienos.</w:t>
      </w:r>
    </w:p>
    <w:p w:rsidR="00D578FB" w:rsidRDefault="00D578FB" w:rsidP="00D578FB">
      <w:r>
        <w:t>Šiam vaistui specialių laikymo sąlygų nereikia.</w:t>
      </w:r>
    </w:p>
    <w:p w:rsidR="00D578FB" w:rsidRDefault="00D578FB" w:rsidP="00D578FB">
      <w:r>
        <w:t>Vaistų negalima išmesti į kanalizaciją arba su buitinėmis atliekomis. Kaip išmesti nereikalingus</w:t>
      </w:r>
    </w:p>
    <w:p w:rsidR="00D578FB" w:rsidRDefault="00D578FB" w:rsidP="00D578FB">
      <w:r>
        <w:t>vaistus, klauskite vaistininko. Šios priemonės padės apsaugoti aplinką.</w:t>
      </w:r>
    </w:p>
    <w:p w:rsidR="00D578FB" w:rsidRDefault="00D578FB" w:rsidP="00D578FB">
      <w:r>
        <w:t>6. Pakuotės turinys ir kita informacija</w:t>
      </w:r>
    </w:p>
    <w:p w:rsidR="00D578FB" w:rsidRDefault="00D578FB" w:rsidP="00D578FB">
      <w:r>
        <w:t>Stalevo sudėtis</w:t>
      </w:r>
    </w:p>
    <w:p w:rsidR="00D578FB" w:rsidRDefault="00D578FB" w:rsidP="00D578FB">
      <w:r>
        <w:t>- Veikliosios Stalevo medžiagos yra levodopa, karbidopa ir entakaponas.</w:t>
      </w:r>
    </w:p>
    <w:p w:rsidR="00D578FB" w:rsidRDefault="00D578FB" w:rsidP="00D578FB">
      <w:r>
        <w:t>- Kiekvienoje Stalevo 100 mg/25 mg/200 mg tabletėje yra 100 mg levodopos, 25 mg karbidopos</w:t>
      </w:r>
    </w:p>
    <w:p w:rsidR="00D578FB" w:rsidRDefault="00D578FB" w:rsidP="00D578FB">
      <w:r>
        <w:t>ir 200 mg entakapono.</w:t>
      </w:r>
    </w:p>
    <w:p w:rsidR="00D578FB" w:rsidRDefault="00D578FB" w:rsidP="00D578FB">
      <w:r>
        <w:t>- Pagalbinės tabletės šerdies medžiagos yra kroskarmeliozės natrio druska, magnio stearatas,</w:t>
      </w:r>
    </w:p>
    <w:p w:rsidR="00D578FB" w:rsidRDefault="00D578FB" w:rsidP="00D578FB">
      <w:r>
        <w:t>kukurūzų krakmolas, manitolis (E421) ir povidonas (E1201).</w:t>
      </w:r>
    </w:p>
    <w:p w:rsidR="00D578FB" w:rsidRDefault="00D578FB" w:rsidP="00D578FB">
      <w:r>
        <w:t>- Pagalbinės plėvelės medžiagos yra glicerolis (85%) (E 422), hipromeliozė, magnio stearatas,</w:t>
      </w:r>
    </w:p>
    <w:p w:rsidR="00D578FB" w:rsidRDefault="00D578FB" w:rsidP="00D578FB">
      <w:r>
        <w:t>polisorbatas 80, raudonasis geležies oksidas (E172), sacharozė, titano dioksidas (E171) ir</w:t>
      </w:r>
    </w:p>
    <w:p w:rsidR="00D578FB" w:rsidRDefault="00D578FB" w:rsidP="00D578FB">
      <w:r>
        <w:t>geltonasis geležies oksidas (E172)</w:t>
      </w:r>
    </w:p>
    <w:p w:rsidR="00D578FB" w:rsidRDefault="00D578FB" w:rsidP="00D578FB">
      <w:r>
        <w:t>Stalevo išvaizda ir kiekis pakuotėje</w:t>
      </w:r>
    </w:p>
    <w:p w:rsidR="00D578FB" w:rsidRDefault="00D578FB" w:rsidP="00D578FB">
      <w:r>
        <w:t>Stalevo 100 mg/25 mg/200 mg: rusvai ar pilkšvai raudonos, ovalios, plėvele dengtos tabletės be</w:t>
      </w:r>
    </w:p>
    <w:p w:rsidR="00D578FB" w:rsidRDefault="00D578FB" w:rsidP="00D578FB">
      <w:r>
        <w:t>griovelio su žyma „LCE 100“ vienoje pusėje.</w:t>
      </w:r>
    </w:p>
    <w:p w:rsidR="00D578FB" w:rsidRDefault="00D578FB" w:rsidP="00D578FB">
      <w:r>
        <w:t>Stalevo tabletės tiekiamos penkių dydžių pakuotėmis (po 10, 30, 100, 130 ar 175 tabletės). Gali būti</w:t>
      </w:r>
    </w:p>
    <w:p w:rsidR="00D578FB" w:rsidRDefault="00D578FB" w:rsidP="00D578FB">
      <w:r>
        <w:t>tiekiamos ne visų dydžių pakuotės.</w:t>
      </w:r>
    </w:p>
    <w:p w:rsidR="00D578FB" w:rsidRDefault="00D578FB" w:rsidP="00D578FB">
      <w:r>
        <w:t>Registruotojas ir gamintojas</w:t>
      </w:r>
    </w:p>
    <w:p w:rsidR="00D578FB" w:rsidRDefault="00D578FB" w:rsidP="00D578FB">
      <w:r>
        <w:t>Orion Corporation</w:t>
      </w:r>
    </w:p>
    <w:p w:rsidR="00D578FB" w:rsidRDefault="00D578FB" w:rsidP="00D578FB">
      <w:r>
        <w:t>Orionintie 1</w:t>
      </w:r>
    </w:p>
    <w:p w:rsidR="00D578FB" w:rsidRDefault="00D578FB" w:rsidP="00D578FB">
      <w:r>
        <w:t>FI-02200 Espoo</w:t>
      </w:r>
    </w:p>
    <w:p w:rsidR="00D578FB" w:rsidRDefault="00D578FB" w:rsidP="00D578FB">
      <w:r>
        <w:t>Suomija</w:t>
      </w:r>
    </w:p>
    <w:p w:rsidR="00D578FB" w:rsidRDefault="00D578FB" w:rsidP="00D578FB">
      <w:r>
        <w:lastRenderedPageBreak/>
        <w:t>Jeigu apie šį vaistą norite sužinoti daugiau, kreipkitės į vietinį registruotojo atstovą.</w:t>
      </w:r>
    </w:p>
    <w:p w:rsidR="00D578FB" w:rsidRDefault="00D578FB" w:rsidP="00D578FB">
      <w:r>
        <w:t>Belgique/België/Belgien</w:t>
      </w:r>
    </w:p>
    <w:p w:rsidR="00D578FB" w:rsidRDefault="00D578FB" w:rsidP="00D578FB">
      <w:r>
        <w:t>Luxembourg/Luxemburg</w:t>
      </w:r>
    </w:p>
    <w:p w:rsidR="00D578FB" w:rsidRDefault="00D578FB" w:rsidP="00D578FB">
      <w:r>
        <w:t>Nederland</w:t>
      </w:r>
    </w:p>
    <w:p w:rsidR="00D578FB" w:rsidRDefault="00D578FB" w:rsidP="00D578FB">
      <w:r>
        <w:t>Orion Pharma BVBA/SPRL</w:t>
      </w:r>
    </w:p>
    <w:p w:rsidR="00D578FB" w:rsidRDefault="00D578FB" w:rsidP="00D578FB">
      <w:r>
        <w:t>Tél/Tel: +32 (0)15 64 10 20</w:t>
      </w:r>
    </w:p>
    <w:p w:rsidR="00D578FB" w:rsidRDefault="00D578FB" w:rsidP="00D578FB">
      <w:r>
        <w:t>Latvija</w:t>
      </w:r>
    </w:p>
    <w:p w:rsidR="00D578FB" w:rsidRDefault="00D578FB" w:rsidP="00D578FB">
      <w:r>
        <w:t>Lietuva</w:t>
      </w:r>
    </w:p>
    <w:p w:rsidR="00D578FB" w:rsidRDefault="00D578FB" w:rsidP="00D578FB">
      <w:r>
        <w:t>UAB Orion Pharma</w:t>
      </w:r>
    </w:p>
    <w:p w:rsidR="00D578FB" w:rsidRDefault="00D578FB" w:rsidP="00D578FB">
      <w:r>
        <w:t>Tel. +370 5 276 9499</w:t>
      </w:r>
    </w:p>
    <w:p w:rsidR="00D578FB" w:rsidRDefault="00D578FB" w:rsidP="00D578FB">
      <w:r>
        <w:t>България</w:t>
      </w:r>
    </w:p>
    <w:p w:rsidR="00D578FB" w:rsidRDefault="00D578FB" w:rsidP="00D578FB">
      <w:r>
        <w:t>Orion Corporation</w:t>
      </w:r>
    </w:p>
    <w:p w:rsidR="00D578FB" w:rsidRDefault="00D578FB" w:rsidP="00D578FB">
      <w:r>
        <w:t>Тел.: +358 10 4261</w:t>
      </w:r>
    </w:p>
    <w:p w:rsidR="00D578FB" w:rsidRDefault="00D578FB" w:rsidP="00D578FB">
      <w:r>
        <w:t>Magyarország</w:t>
      </w:r>
    </w:p>
    <w:p w:rsidR="00D578FB" w:rsidRDefault="00D578FB" w:rsidP="00D578FB">
      <w:r>
        <w:t>Orion Pharma Kft.</w:t>
      </w:r>
    </w:p>
    <w:p w:rsidR="00D578FB" w:rsidRDefault="00D578FB" w:rsidP="00D578FB">
      <w:r>
        <w:t>Tel.: +36 1 239 9095</w:t>
      </w:r>
    </w:p>
    <w:p w:rsidR="00D578FB" w:rsidRDefault="00D578FB" w:rsidP="00D578FB">
      <w:r>
        <w:t>Česká republika</w:t>
      </w:r>
    </w:p>
    <w:p w:rsidR="00D578FB" w:rsidRDefault="00D578FB" w:rsidP="00D578FB">
      <w:r>
        <w:t>Orion Pharma s.r.o.</w:t>
      </w:r>
    </w:p>
    <w:p w:rsidR="00D578FB" w:rsidRDefault="00D578FB" w:rsidP="00D578FB">
      <w:r>
        <w:t>Tel: +420 227 027 263</w:t>
      </w:r>
    </w:p>
    <w:p w:rsidR="00D578FB" w:rsidRDefault="00D578FB" w:rsidP="00D578FB">
      <w:r>
        <w:t>Malta</w:t>
      </w:r>
    </w:p>
    <w:p w:rsidR="00D578FB" w:rsidRDefault="00D578FB" w:rsidP="00D578FB">
      <w:r>
        <w:t>Orion Corporation</w:t>
      </w:r>
    </w:p>
    <w:p w:rsidR="00D578FB" w:rsidRDefault="00D578FB" w:rsidP="00D578FB">
      <w:r>
        <w:t>Tel: +358 10 4261</w:t>
      </w:r>
    </w:p>
    <w:p w:rsidR="00D578FB" w:rsidRDefault="00D578FB" w:rsidP="00D578FB">
      <w:r>
        <w:t>61</w:t>
      </w:r>
    </w:p>
    <w:p w:rsidR="00D578FB" w:rsidRDefault="00D578FB" w:rsidP="00D578FB">
      <w:r>
        <w:t>Danmark</w:t>
      </w:r>
    </w:p>
    <w:p w:rsidR="00D578FB" w:rsidRDefault="00D578FB" w:rsidP="00D578FB">
      <w:r>
        <w:t>Orion Pharma A/S</w:t>
      </w:r>
    </w:p>
    <w:p w:rsidR="00D578FB" w:rsidRDefault="00D578FB" w:rsidP="00D578FB">
      <w:r>
        <w:lastRenderedPageBreak/>
        <w:t>Tlf: +45 8614 0000</w:t>
      </w:r>
    </w:p>
    <w:p w:rsidR="00D578FB" w:rsidRDefault="00D578FB" w:rsidP="00D578FB">
      <w:r>
        <w:t>Norge</w:t>
      </w:r>
    </w:p>
    <w:p w:rsidR="00D578FB" w:rsidRDefault="00D578FB" w:rsidP="00D578FB">
      <w:r>
        <w:t>Orion Pharma AS</w:t>
      </w:r>
    </w:p>
    <w:p w:rsidR="00D578FB" w:rsidRDefault="00D578FB" w:rsidP="00D578FB">
      <w:r>
        <w:t>Tlf: +47 40 00 42 10</w:t>
      </w:r>
    </w:p>
    <w:p w:rsidR="00D578FB" w:rsidRDefault="00D578FB" w:rsidP="00D578FB">
      <w:r>
        <w:t>Deutschland</w:t>
      </w:r>
    </w:p>
    <w:p w:rsidR="00D578FB" w:rsidRDefault="00D578FB" w:rsidP="00D578FB">
      <w:r>
        <w:t>Österreich</w:t>
      </w:r>
    </w:p>
    <w:p w:rsidR="00D578FB" w:rsidRDefault="00D578FB" w:rsidP="00D578FB">
      <w:r>
        <w:t>Orion Pharma GmbH</w:t>
      </w:r>
    </w:p>
    <w:p w:rsidR="00D578FB" w:rsidRDefault="00D578FB" w:rsidP="00D578FB">
      <w:r>
        <w:t>Tel: +49 40 899 6890</w:t>
      </w:r>
    </w:p>
    <w:p w:rsidR="00D578FB" w:rsidRDefault="00D578FB" w:rsidP="00D578FB">
      <w:r>
        <w:t>Polska</w:t>
      </w:r>
    </w:p>
    <w:p w:rsidR="00D578FB" w:rsidRDefault="00D578FB" w:rsidP="00D578FB">
      <w:r>
        <w:t>Orion Pharma Poland Sp z.o.o.</w:t>
      </w:r>
    </w:p>
    <w:p w:rsidR="00D578FB" w:rsidRDefault="00D578FB" w:rsidP="00D578FB">
      <w:r>
        <w:t>Tel.: + 48 22 8333177</w:t>
      </w:r>
    </w:p>
    <w:p w:rsidR="00D578FB" w:rsidRDefault="00D578FB" w:rsidP="00D578FB">
      <w:r>
        <w:t>Eesti</w:t>
      </w:r>
    </w:p>
    <w:p w:rsidR="00D578FB" w:rsidRDefault="00D578FB" w:rsidP="00D578FB">
      <w:r>
        <w:t>Orion Pharma Eesti OÜ</w:t>
      </w:r>
    </w:p>
    <w:p w:rsidR="00D578FB" w:rsidRDefault="00D578FB" w:rsidP="00D578FB">
      <w:r>
        <w:t>Tel: +372 66 44 550</w:t>
      </w:r>
    </w:p>
    <w:p w:rsidR="00D578FB" w:rsidRDefault="00D578FB" w:rsidP="00D578FB">
      <w:r>
        <w:t>Portugal</w:t>
      </w:r>
    </w:p>
    <w:p w:rsidR="00D578FB" w:rsidRDefault="00D578FB" w:rsidP="00D578FB">
      <w:r>
        <w:t>Orionfin Unipessoal Lda</w:t>
      </w:r>
    </w:p>
    <w:p w:rsidR="00D578FB" w:rsidRDefault="00D578FB" w:rsidP="00D578FB">
      <w:r>
        <w:t>Tel: + 351 21 154 68 20</w:t>
      </w:r>
    </w:p>
    <w:p w:rsidR="00D578FB" w:rsidRDefault="00D578FB" w:rsidP="00D578FB">
      <w:r>
        <w:t>Ελλάδα</w:t>
      </w:r>
    </w:p>
    <w:p w:rsidR="00D578FB" w:rsidRDefault="00D578FB" w:rsidP="00D578FB">
      <w:r>
        <w:t>Orion Pharma Hellas M.E.Π.E</w:t>
      </w:r>
    </w:p>
    <w:p w:rsidR="00D578FB" w:rsidRDefault="00D578FB" w:rsidP="00D578FB">
      <w:r>
        <w:t>Τηλ: + 30 210 980 3355</w:t>
      </w:r>
    </w:p>
    <w:p w:rsidR="00D578FB" w:rsidRDefault="00D578FB" w:rsidP="00D578FB">
      <w:r>
        <w:t>România</w:t>
      </w:r>
    </w:p>
    <w:p w:rsidR="00D578FB" w:rsidRDefault="00D578FB" w:rsidP="00D578FB">
      <w:r>
        <w:t>Orion Corporation</w:t>
      </w:r>
    </w:p>
    <w:p w:rsidR="00D578FB" w:rsidRDefault="00D578FB" w:rsidP="00D578FB">
      <w:r>
        <w:t>Tel: +358 10 4261</w:t>
      </w:r>
    </w:p>
    <w:p w:rsidR="00D578FB" w:rsidRDefault="00D578FB" w:rsidP="00D578FB">
      <w:r>
        <w:t>España</w:t>
      </w:r>
    </w:p>
    <w:p w:rsidR="00D578FB" w:rsidRDefault="00D578FB" w:rsidP="00D578FB">
      <w:r>
        <w:t>Orion Pharma S.L.</w:t>
      </w:r>
    </w:p>
    <w:p w:rsidR="00D578FB" w:rsidRDefault="00D578FB" w:rsidP="00D578FB">
      <w:r>
        <w:lastRenderedPageBreak/>
        <w:t>Tel: + 34 91 599 86 01</w:t>
      </w:r>
    </w:p>
    <w:p w:rsidR="00D578FB" w:rsidRDefault="00D578FB" w:rsidP="00D578FB">
      <w:r>
        <w:t>Slovenija</w:t>
      </w:r>
    </w:p>
    <w:p w:rsidR="00D578FB" w:rsidRDefault="00D578FB" w:rsidP="00D578FB">
      <w:r>
        <w:t>Hrvatska</w:t>
      </w:r>
    </w:p>
    <w:p w:rsidR="00D578FB" w:rsidRDefault="00D578FB" w:rsidP="00D578FB">
      <w:r>
        <w:t>Orion Pharma d.o.o.</w:t>
      </w:r>
    </w:p>
    <w:p w:rsidR="00D578FB" w:rsidRDefault="00D578FB" w:rsidP="00D578FB">
      <w:r>
        <w:t>Tel: +386 (0) 1 600 8015</w:t>
      </w:r>
    </w:p>
    <w:p w:rsidR="00D578FB" w:rsidRDefault="00D578FB" w:rsidP="00D578FB">
      <w:r>
        <w:t>France</w:t>
      </w:r>
    </w:p>
    <w:p w:rsidR="00D578FB" w:rsidRDefault="00D578FB" w:rsidP="00D578FB">
      <w:r>
        <w:t>Centre Spécialités Pharmaceutiques</w:t>
      </w:r>
    </w:p>
    <w:p w:rsidR="00D578FB" w:rsidRDefault="00D578FB" w:rsidP="00D578FB">
      <w:r>
        <w:t>Tel: + 33 (0) 1 47 04 80 46</w:t>
      </w:r>
    </w:p>
    <w:p w:rsidR="00D578FB" w:rsidRDefault="00D578FB" w:rsidP="00D578FB">
      <w:r>
        <w:t>Slovenská republika</w:t>
      </w:r>
    </w:p>
    <w:p w:rsidR="00D578FB" w:rsidRDefault="00D578FB" w:rsidP="00D578FB">
      <w:r>
        <w:t>Orion Pharma s.r.o</w:t>
      </w:r>
    </w:p>
    <w:p w:rsidR="00D578FB" w:rsidRDefault="00D578FB" w:rsidP="00D578FB">
      <w:r>
        <w:t>Tel: +420 227 027 263</w:t>
      </w:r>
    </w:p>
    <w:p w:rsidR="00D578FB" w:rsidRDefault="00D578FB" w:rsidP="00D578FB">
      <w:r>
        <w:t>Ireland</w:t>
      </w:r>
    </w:p>
    <w:p w:rsidR="00D578FB" w:rsidRDefault="00D578FB" w:rsidP="00D578FB">
      <w:r>
        <w:t>Orion Pharma (Ireland) Ltd.</w:t>
      </w:r>
    </w:p>
    <w:p w:rsidR="00D578FB" w:rsidRDefault="00D578FB" w:rsidP="00D578FB">
      <w:r>
        <w:t>c/o Allphar Services Ltd.</w:t>
      </w:r>
    </w:p>
    <w:p w:rsidR="00D578FB" w:rsidRDefault="00D578FB" w:rsidP="00D578FB">
      <w:r>
        <w:t>Tel: +353 1 428 7777</w:t>
      </w:r>
    </w:p>
    <w:p w:rsidR="00D578FB" w:rsidRDefault="00D578FB" w:rsidP="00D578FB">
      <w:r>
        <w:t>Suomi/Finland</w:t>
      </w:r>
    </w:p>
    <w:p w:rsidR="00D578FB" w:rsidRDefault="00D578FB" w:rsidP="00D578FB">
      <w:r>
        <w:t>Orion Corporation</w:t>
      </w:r>
    </w:p>
    <w:p w:rsidR="00D578FB" w:rsidRDefault="00D578FB" w:rsidP="00D578FB">
      <w:r>
        <w:t>Puh./Tel: +358 10 4261</w:t>
      </w:r>
    </w:p>
    <w:p w:rsidR="00D578FB" w:rsidRDefault="00D578FB" w:rsidP="00D578FB">
      <w:r>
        <w:t>Ísland</w:t>
      </w:r>
    </w:p>
    <w:p w:rsidR="00D578FB" w:rsidRDefault="00D578FB" w:rsidP="00D578FB">
      <w:r>
        <w:t>Vistor hf.</w:t>
      </w:r>
    </w:p>
    <w:p w:rsidR="00D578FB" w:rsidRDefault="00D578FB" w:rsidP="00D578FB">
      <w:r>
        <w:t>Sími: +354 535 7000</w:t>
      </w:r>
    </w:p>
    <w:p w:rsidR="00D578FB" w:rsidRDefault="00D578FB" w:rsidP="00D578FB">
      <w:r>
        <w:t>Sverige</w:t>
      </w:r>
    </w:p>
    <w:p w:rsidR="00D578FB" w:rsidRDefault="00D578FB" w:rsidP="00D578FB">
      <w:r>
        <w:t>Orion Pharma AB</w:t>
      </w:r>
    </w:p>
    <w:p w:rsidR="00D578FB" w:rsidRDefault="00D578FB" w:rsidP="00D578FB">
      <w:r>
        <w:t>Tel: +46 8 623 6440</w:t>
      </w:r>
    </w:p>
    <w:p w:rsidR="00D578FB" w:rsidRDefault="00D578FB" w:rsidP="00D578FB">
      <w:r>
        <w:t>Italia</w:t>
      </w:r>
    </w:p>
    <w:p w:rsidR="00D578FB" w:rsidRDefault="00D578FB" w:rsidP="00D578FB">
      <w:r>
        <w:lastRenderedPageBreak/>
        <w:t>Orion Pharma S.r.l.</w:t>
      </w:r>
    </w:p>
    <w:p w:rsidR="00D578FB" w:rsidRDefault="00D578FB" w:rsidP="00D578FB">
      <w:r>
        <w:t>Tel: + 39 02 67876111</w:t>
      </w:r>
    </w:p>
    <w:p w:rsidR="00D578FB" w:rsidRDefault="00D578FB" w:rsidP="00D578FB">
      <w:r>
        <w:t>United Kingdom</w:t>
      </w:r>
    </w:p>
    <w:p w:rsidR="00D578FB" w:rsidRDefault="00D578FB" w:rsidP="00D578FB">
      <w:r>
        <w:t>Orion Pharma (UK) Ltd.</w:t>
      </w:r>
    </w:p>
    <w:p w:rsidR="00D578FB" w:rsidRDefault="00D578FB" w:rsidP="00D578FB">
      <w:r>
        <w:t>Tel: +44 1635 520 300</w:t>
      </w:r>
    </w:p>
    <w:p w:rsidR="00D578FB" w:rsidRDefault="00D578FB" w:rsidP="00D578FB">
      <w:r>
        <w:t>Κύπρος</w:t>
      </w:r>
    </w:p>
    <w:p w:rsidR="00D578FB" w:rsidRDefault="00D578FB" w:rsidP="00D578FB">
      <w:r>
        <w:t>Lifepharma (ZAM) Ltd</w:t>
      </w:r>
    </w:p>
    <w:p w:rsidR="00D578FB" w:rsidRDefault="00D578FB" w:rsidP="00D578FB">
      <w:r>
        <w:t>Τηλ.: +357 22347440</w:t>
      </w:r>
    </w:p>
    <w:p w:rsidR="00D578FB" w:rsidRDefault="00D578FB" w:rsidP="00D578FB">
      <w:r>
        <w:t>Šis pakuotės lapelis paskutinį kartą peržiūrėtas</w:t>
      </w:r>
    </w:p>
    <w:p w:rsidR="00D578FB" w:rsidRDefault="00D578FB" w:rsidP="00D578FB">
      <w:r>
        <w:t>Kiti informacijos šaltiniai</w:t>
      </w:r>
    </w:p>
    <w:p w:rsidR="00D578FB" w:rsidRDefault="00D578FB" w:rsidP="00D578FB">
      <w:r>
        <w:t>Išsami informacija apie šį vaistą pateikiama Europos vaistų agentūros tinklalapyje</w:t>
      </w:r>
    </w:p>
    <w:p w:rsidR="00FF7EE2" w:rsidRDefault="00D578FB" w:rsidP="00D578FB">
      <w:r>
        <w:t>http://www.ema.europa.eu.</w:t>
      </w:r>
    </w:p>
    <w:sectPr w:rsid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FB"/>
    <w:rsid w:val="00D578FB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2019-07-01T11:38:00Z</dcterms:created>
  <dcterms:modified xsi:type="dcterms:W3CDTF">2019-07-01T11:39:00Z</dcterms:modified>
</cp:coreProperties>
</file>