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EC" w:rsidRDefault="009076EC" w:rsidP="009076EC">
      <w:r>
        <w:t>Pakuotės lapelis: informacija pacientui</w:t>
      </w:r>
    </w:p>
    <w:p w:rsidR="009076EC" w:rsidRDefault="009076EC" w:rsidP="009076EC">
      <w:bookmarkStart w:id="0" w:name="_GoBack"/>
      <w:r>
        <w:t xml:space="preserve">Adcetris </w:t>
      </w:r>
      <w:bookmarkEnd w:id="0"/>
      <w:r>
        <w:t>50 mg milteliai infuzinio tirpalo koncentratui</w:t>
      </w:r>
    </w:p>
    <w:p w:rsidR="009076EC" w:rsidRDefault="009076EC" w:rsidP="009076EC">
      <w:r>
        <w:t>brentuksimabas vedotinas</w:t>
      </w:r>
    </w:p>
    <w:p w:rsidR="009076EC" w:rsidRDefault="009076EC" w:rsidP="009076EC">
      <w:r>
        <w:t>Vykdoma papildoma šio vaisto stebėsena. Tai padės greitai nustatyti naują saugumo informaciją.</w:t>
      </w:r>
    </w:p>
    <w:p w:rsidR="009076EC" w:rsidRDefault="009076EC" w:rsidP="009076EC">
      <w:r>
        <w:t>Mums galite padėti pranešdami apie bet kokį Jums pasireiškiantį šalutinį poveikį. Apie tai, kaip</w:t>
      </w:r>
    </w:p>
    <w:p w:rsidR="009076EC" w:rsidRDefault="009076EC" w:rsidP="009076EC">
      <w:r>
        <w:t>pranešti apie šalutinį poveikį, žr. 4 skyriaus pabaigoje.</w:t>
      </w:r>
    </w:p>
    <w:p w:rsidR="009076EC" w:rsidRDefault="009076EC" w:rsidP="009076EC">
      <w:r>
        <w:t>Atidžiai perskaitykite visą šį lapelį, prieš pradėdami vartoti vaistą, nes jame pateikiama</w:t>
      </w:r>
    </w:p>
    <w:p w:rsidR="009076EC" w:rsidRDefault="009076EC" w:rsidP="009076EC">
      <w:r>
        <w:t>Jums svarbi informacija.</w:t>
      </w:r>
    </w:p>
    <w:p w:rsidR="009076EC" w:rsidRDefault="009076EC" w:rsidP="009076EC">
      <w:r>
        <w:t>- Neišmeskite šio lapelio, nes vėl gali prireikti jį perskaityti.</w:t>
      </w:r>
    </w:p>
    <w:p w:rsidR="009076EC" w:rsidRDefault="009076EC" w:rsidP="009076EC">
      <w:r>
        <w:t>- Jeigu kiltų daugiau klausimų, kreipkitės į gydytoją.</w:t>
      </w:r>
    </w:p>
    <w:p w:rsidR="009076EC" w:rsidRDefault="009076EC" w:rsidP="009076EC">
      <w:r>
        <w:t>- Jeigu pasireiškė šalutinis poveikis (net jeigu jis šiame lapelyje nenurodytas), kreipkitės į</w:t>
      </w:r>
    </w:p>
    <w:p w:rsidR="009076EC" w:rsidRDefault="009076EC" w:rsidP="009076EC">
      <w:r>
        <w:t>gydytoją. Žr. 4 skyrių.</w:t>
      </w:r>
    </w:p>
    <w:p w:rsidR="009076EC" w:rsidRDefault="009076EC" w:rsidP="009076EC">
      <w:r>
        <w:t>Apie ką rašoma šiame lapelyje?</w:t>
      </w:r>
    </w:p>
    <w:p w:rsidR="009076EC" w:rsidRDefault="009076EC" w:rsidP="009076EC">
      <w:r>
        <w:t>1. Kas yra Adcetris ir kam jis vartojamas</w:t>
      </w:r>
    </w:p>
    <w:p w:rsidR="009076EC" w:rsidRDefault="009076EC" w:rsidP="009076EC">
      <w:r>
        <w:t>2. Kas žinotina prieš tai, kai jums skiriamas Adcetris</w:t>
      </w:r>
    </w:p>
    <w:p w:rsidR="009076EC" w:rsidRDefault="009076EC" w:rsidP="009076EC">
      <w:r>
        <w:t>3. Kaip Adcetris bus skiriamas</w:t>
      </w:r>
    </w:p>
    <w:p w:rsidR="009076EC" w:rsidRDefault="009076EC" w:rsidP="009076EC">
      <w:r>
        <w:t>4. Galimas šalutinis poveikis</w:t>
      </w:r>
    </w:p>
    <w:p w:rsidR="009076EC" w:rsidRDefault="009076EC" w:rsidP="009076EC">
      <w:r>
        <w:t>5. Kaip laikyti Adcetris</w:t>
      </w:r>
    </w:p>
    <w:p w:rsidR="009076EC" w:rsidRDefault="009076EC" w:rsidP="009076EC">
      <w:r>
        <w:t>6. Pakuotės turinys ir kita informacija</w:t>
      </w:r>
    </w:p>
    <w:p w:rsidR="009076EC" w:rsidRDefault="009076EC" w:rsidP="009076EC">
      <w:r>
        <w:t>1. Kas yra Adcetris ir kam jis vartojamas</w:t>
      </w:r>
    </w:p>
    <w:p w:rsidR="009076EC" w:rsidRDefault="009076EC" w:rsidP="009076EC">
      <w:r>
        <w:t>Adcetris sudėtyje yra veiklios medžiagos brentuksimabo vedotino, priešvežinio preparato, kuris</w:t>
      </w:r>
    </w:p>
    <w:p w:rsidR="009076EC" w:rsidRDefault="009076EC" w:rsidP="009076EC">
      <w:r>
        <w:t>sudarytas iš monokloninio antikūno, sujungto su medžiaga, skirta naikinti vėžines ląsteles. Šią</w:t>
      </w:r>
    </w:p>
    <w:p w:rsidR="009076EC" w:rsidRDefault="009076EC" w:rsidP="009076EC">
      <w:r>
        <w:t>medžiagą į vėžines ląsteles nuneša monokloninis antikūnas. Monokloninis antikūnas – tai tam tikras</w:t>
      </w:r>
    </w:p>
    <w:p w:rsidR="009076EC" w:rsidRDefault="009076EC" w:rsidP="009076EC">
      <w:r>
        <w:t>vėžines ląsteles atpažįstantis baltymas.</w:t>
      </w:r>
    </w:p>
    <w:p w:rsidR="009076EC" w:rsidRDefault="009076EC" w:rsidP="009076EC">
      <w:r>
        <w:t>Klasikinė Hodžkino limfoma ekspresuoja specifinius baltymus ląstelės paviršiuje ir tuo skiriasi nuo</w:t>
      </w:r>
    </w:p>
    <w:p w:rsidR="009076EC" w:rsidRDefault="009076EC" w:rsidP="009076EC">
      <w:r>
        <w:lastRenderedPageBreak/>
        <w:t>neklasikinės Hodžkino limfomos.</w:t>
      </w:r>
    </w:p>
    <w:p w:rsidR="009076EC" w:rsidRDefault="009076EC" w:rsidP="009076EC">
      <w:r>
        <w:t>Adcetris vartojamas gydyti išplitusia klasikine Hodžkino limfoma sergantiems pacientams, kuriems</w:t>
      </w:r>
    </w:p>
    <w:p w:rsidR="009076EC" w:rsidRDefault="009076EC" w:rsidP="009076EC">
      <w:r>
        <w:t>anksčiau nebuvo taikytas gydymas. Adcetris Jums bus skiriamas kartu su doksorubicinu, vinblastinu ir</w:t>
      </w:r>
    </w:p>
    <w:p w:rsidR="009076EC" w:rsidRDefault="009076EC" w:rsidP="009076EC">
      <w:r>
        <w:t>dakarbazinu, kurie yra kiti chemoterapiniai vaistai, naudojami Hodžkino limfomai gydyti.</w:t>
      </w:r>
    </w:p>
    <w:p w:rsidR="009076EC" w:rsidRDefault="009076EC" w:rsidP="009076EC">
      <w:r>
        <w:t>Adcetris taip pat vartojamas klasikinės Hodžkino limfomos pasikartojimo po autologinių kamieninių</w:t>
      </w:r>
    </w:p>
    <w:p w:rsidR="009076EC" w:rsidRDefault="009076EC" w:rsidP="009076EC">
      <w:r>
        <w:t>ląstelių transplantacijos tikimybei sumažinti pacientams, turintiems tam tikrų rizikos faktorių.</w:t>
      </w:r>
    </w:p>
    <w:p w:rsidR="009076EC" w:rsidRDefault="009076EC" w:rsidP="009076EC">
      <w:r>
        <w:t>Adcetris vartojamas vienas klasikinei Hodžkino limfomai gydyti, kuri:</w:t>
      </w:r>
    </w:p>
    <w:p w:rsidR="009076EC" w:rsidRDefault="009076EC" w:rsidP="009076EC">
      <w:r>
        <w:t>- pasikartoja arba neatsako į gydymą jūsų paties kūno sveikomis kamieninėmis ląstelėmis, kurios</w:t>
      </w:r>
    </w:p>
    <w:p w:rsidR="009076EC" w:rsidRDefault="009076EC" w:rsidP="009076EC">
      <w:r>
        <w:t>buvo suleistos į jūsų kūną (autologinė kamieninių ląstelių transplantacija), arba</w:t>
      </w:r>
    </w:p>
    <w:p w:rsidR="009076EC" w:rsidRDefault="009076EC" w:rsidP="009076EC">
      <w:r>
        <w:t>- pasikartoja po mažiausiai dviejų anksčiau taikytų gydymo schemų arba į jas niekada nereagavo</w:t>
      </w:r>
    </w:p>
    <w:p w:rsidR="009076EC" w:rsidRDefault="009076EC" w:rsidP="009076EC">
      <w:r>
        <w:t>ir taikyti papildomo kombinuotojo vėžio gydymo ar atlikti autologinės kamieninių ląstelių</w:t>
      </w:r>
    </w:p>
    <w:p w:rsidR="009076EC" w:rsidRDefault="009076EC" w:rsidP="009076EC">
      <w:r>
        <w:t>transplantacijos negalima.</w:t>
      </w:r>
    </w:p>
    <w:p w:rsidR="009076EC" w:rsidRDefault="009076EC" w:rsidP="009076EC">
      <w:r>
        <w:t>Adcetris vartojamas gydyti sisteminę anaplastinę didelių ląstelių limfomą, kuri randama Jūsų</w:t>
      </w:r>
    </w:p>
    <w:p w:rsidR="009076EC" w:rsidRDefault="009076EC" w:rsidP="009076EC">
      <w:r>
        <w:t>limfiniuose mazguose ir (arba) kitose Jūsų kūno dalyse ir kuri:</w:t>
      </w:r>
    </w:p>
    <w:p w:rsidR="009076EC" w:rsidRDefault="009076EC" w:rsidP="009076EC">
      <w:r>
        <w:t>- neatsakė į kitus priešvėžinio gydymo būdus, arba</w:t>
      </w:r>
    </w:p>
    <w:p w:rsidR="009076EC" w:rsidRDefault="009076EC" w:rsidP="009076EC">
      <w:r>
        <w:t>- pasikartojo po anksčiau taikyto priešvėžinio gydymo.</w:t>
      </w:r>
    </w:p>
    <w:p w:rsidR="009076EC" w:rsidRDefault="009076EC" w:rsidP="009076EC">
      <w:r>
        <w:t>51</w:t>
      </w:r>
    </w:p>
    <w:p w:rsidR="009076EC" w:rsidRDefault="009076EC" w:rsidP="009076EC">
      <w:r>
        <w:t>Hodžkino limfoma ir sisteminė anaplastinė didelių ląstelių limfoma – abu yra baltųjų kraujo ląstelių</w:t>
      </w:r>
    </w:p>
    <w:p w:rsidR="009076EC" w:rsidRDefault="009076EC" w:rsidP="009076EC">
      <w:r>
        <w:t>vėžio tipai.</w:t>
      </w:r>
    </w:p>
    <w:p w:rsidR="009076EC" w:rsidRDefault="009076EC" w:rsidP="009076EC">
      <w:r>
        <w:t>Adcetris taip pat vartojamas gydyti odos T ląstelių limfomą (OTLL) pacientams, kurie anksčiau</w:t>
      </w:r>
    </w:p>
    <w:p w:rsidR="009076EC" w:rsidRDefault="009076EC" w:rsidP="009076EC">
      <w:r>
        <w:t>vartojo bent vieną vaistą, kuris patenka į kraujotaką.</w:t>
      </w:r>
    </w:p>
    <w:p w:rsidR="009076EC" w:rsidRDefault="009076EC" w:rsidP="009076EC">
      <w:r>
        <w:t>OTLL yra tam tikra baltųjų kraujo ląstelių, vadinamų „T ląstelėmis“ vėžio rūšis, kuri dažniausiai</w:t>
      </w:r>
    </w:p>
    <w:p w:rsidR="009076EC" w:rsidRDefault="009076EC" w:rsidP="009076EC">
      <w:r>
        <w:t>pažeidžia odą. Adcetris vartojamas gydyti OTLL tuo atveju, kai ant ląstelės paviršiaus yra tam</w:t>
      </w:r>
    </w:p>
    <w:p w:rsidR="009076EC" w:rsidRDefault="009076EC" w:rsidP="009076EC">
      <w:r>
        <w:t>tikro tipo baltymo.</w:t>
      </w:r>
    </w:p>
    <w:p w:rsidR="009076EC" w:rsidRDefault="009076EC" w:rsidP="009076EC">
      <w:r>
        <w:t>2. Kas žinotina prieš tai, kai jums skiriamas Adcetris</w:t>
      </w:r>
    </w:p>
    <w:p w:rsidR="009076EC" w:rsidRDefault="009076EC" w:rsidP="009076EC">
      <w:r>
        <w:lastRenderedPageBreak/>
        <w:t>Adcetris vartoti negalima:</w:t>
      </w:r>
    </w:p>
    <w:p w:rsidR="009076EC" w:rsidRDefault="009076EC" w:rsidP="009076EC">
      <w:r>
        <w:t>- jeigu yra alergija brentuksimabui vedotinui arba bet kuriai pagalbinei šio vaisto medžiagai (jos</w:t>
      </w:r>
    </w:p>
    <w:p w:rsidR="009076EC" w:rsidRDefault="009076EC" w:rsidP="009076EC">
      <w:r>
        <w:t>išvardytos 6 skyriuje).</w:t>
      </w:r>
    </w:p>
    <w:p w:rsidR="009076EC" w:rsidRDefault="009076EC" w:rsidP="009076EC">
      <w:r>
        <w:t>- vartojate bleomiciną, priešvėžinį preparatą.</w:t>
      </w:r>
    </w:p>
    <w:p w:rsidR="009076EC" w:rsidRDefault="009076EC" w:rsidP="009076EC">
      <w:r>
        <w:t>Įspėjimai ir atsargumo priemonės</w:t>
      </w:r>
    </w:p>
    <w:p w:rsidR="009076EC" w:rsidRDefault="009076EC" w:rsidP="009076EC">
      <w:r>
        <w:t>Kai Jums pirmą kartą skiriamas šis gydymas ir gydymo eigoje, pasakykite gydytojui, jeigu Jums:</w:t>
      </w:r>
    </w:p>
    <w:p w:rsidR="009076EC" w:rsidRDefault="009076EC" w:rsidP="009076EC">
      <w:r>
        <w:t>- pasireiškė sumišimas, sunku mąstyti, atminties praradimas, neryškus matymas ar negalėjimas</w:t>
      </w:r>
    </w:p>
    <w:p w:rsidR="009076EC" w:rsidRDefault="009076EC" w:rsidP="009076EC">
      <w:r>
        <w:t>matyti, sumažėjusi jėga, pablogėjusi kontrolė arba jutimas vienoje rankoje arba kojoje, pakitusi</w:t>
      </w:r>
    </w:p>
    <w:p w:rsidR="009076EC" w:rsidRDefault="009076EC" w:rsidP="009076EC">
      <w:r>
        <w:t>eisena arba pusiausvyros praradimas, kadangi šie simptomai gali būti rimtos ir potencialiai</w:t>
      </w:r>
    </w:p>
    <w:p w:rsidR="009076EC" w:rsidRDefault="009076EC" w:rsidP="009076EC">
      <w:r>
        <w:t>mirtinos smegenų būklės, vadinamos progresuojančia daugiažidinine leukoencefalopatija</w:t>
      </w:r>
    </w:p>
    <w:p w:rsidR="009076EC" w:rsidRDefault="009076EC" w:rsidP="009076EC">
      <w:r>
        <w:t>(PDL). Jeigu simptomai pasireiškė prieš gydymą šiuo preparatu, pasakykite gydytojui</w:t>
      </w:r>
    </w:p>
    <w:p w:rsidR="009076EC" w:rsidRDefault="009076EC" w:rsidP="009076EC">
      <w:r>
        <w:t>nedelsiant apie bet kokius šių simptomų pokyčius. Jūs taip pat turėtumėte informuoti savo</w:t>
      </w:r>
    </w:p>
    <w:p w:rsidR="009076EC" w:rsidRDefault="009076EC" w:rsidP="009076EC">
      <w:r>
        <w:t>partnerį arba slaugytojus apie gydymą, kadangi jie gali pastebėti simptomų, kurių Jūs galite</w:t>
      </w:r>
    </w:p>
    <w:p w:rsidR="009076EC" w:rsidRDefault="009076EC" w:rsidP="009076EC">
      <w:r>
        <w:t>nepastebėti;</w:t>
      </w:r>
    </w:p>
    <w:p w:rsidR="009076EC" w:rsidRDefault="009076EC" w:rsidP="009076EC">
      <w:r>
        <w:t>- pasireiškė stiprus ir pastovus pilvo skausmas su pykinimu ir vėmimu ar be jų, kadangi šie</w:t>
      </w:r>
    </w:p>
    <w:p w:rsidR="009076EC" w:rsidRDefault="009076EC" w:rsidP="009076EC">
      <w:r>
        <w:t>simptomai gali būti sunkios ir gyvybiškai pavojingos būklės vadinamos pankreatitu (kasos</w:t>
      </w:r>
    </w:p>
    <w:p w:rsidR="009076EC" w:rsidRDefault="009076EC" w:rsidP="009076EC">
      <w:r>
        <w:t>uždegimu), požymiai;</w:t>
      </w:r>
    </w:p>
    <w:p w:rsidR="009076EC" w:rsidRDefault="009076EC" w:rsidP="009076EC">
      <w:r>
        <w:t>- pasireiškė dusulys ar kosulys, kadangi tai gali būti sunkios ir galimai mirtinos plaučių</w:t>
      </w:r>
    </w:p>
    <w:p w:rsidR="009076EC" w:rsidRDefault="009076EC" w:rsidP="009076EC">
      <w:r>
        <w:t>komplikacijos (toksinio poveikio plaučiams) simptomai;</w:t>
      </w:r>
    </w:p>
    <w:p w:rsidR="009076EC" w:rsidRDefault="009076EC" w:rsidP="009076EC">
      <w:r>
        <w:t>- Jūs vartojate arba anksčiau vartojote vaistus, kurie galėjo paveikti Jūsų imuninę sistemą, tokius</w:t>
      </w:r>
    </w:p>
    <w:p w:rsidR="009076EC" w:rsidRDefault="009076EC" w:rsidP="009076EC">
      <w:r>
        <w:t>kaip chemoterapija arba imunosupresiniai preparatai;</w:t>
      </w:r>
    </w:p>
    <w:p w:rsidR="009076EC" w:rsidRDefault="009076EC" w:rsidP="009076EC">
      <w:r>
        <w:t>- turite arba manote, kad turite infekciją. Kai kurios infekcijos gali būti sunkios ir gali būti</w:t>
      </w:r>
    </w:p>
    <w:p w:rsidR="009076EC" w:rsidRDefault="009076EC" w:rsidP="009076EC">
      <w:r>
        <w:t>sukeltos virusų, bakterijų arba kitų sukėlėjų ir gali būti pavojingos gyvybei.</w:t>
      </w:r>
    </w:p>
    <w:p w:rsidR="009076EC" w:rsidRDefault="009076EC" w:rsidP="009076EC">
      <w:r>
        <w:t>- Jeigu jums atsiranda švilpimo garsas kvėpuojant (švokštimas) / apsunkintas kvėpavimas,</w:t>
      </w:r>
    </w:p>
    <w:p w:rsidR="009076EC" w:rsidRDefault="009076EC" w:rsidP="009076EC">
      <w:r>
        <w:t>dilgėlinė, niežulys arba patinimas (tai infuzinės reakcijos požymiai). Daugiau informacijos žr.</w:t>
      </w:r>
    </w:p>
    <w:p w:rsidR="009076EC" w:rsidRDefault="009076EC" w:rsidP="009076EC">
      <w:r>
        <w:lastRenderedPageBreak/>
        <w:t>4 skyriaus poskyryje „Su infuzija susijusios reakcijos“;</w:t>
      </w:r>
    </w:p>
    <w:p w:rsidR="009076EC" w:rsidRDefault="009076EC" w:rsidP="009076EC">
      <w:r>
        <w:t>- pasireiškė bet kokia problema dėl pakitusio odos jautrumo, ypač plaštakose ar pėdose, tokia</w:t>
      </w:r>
    </w:p>
    <w:p w:rsidR="009076EC" w:rsidRDefault="009076EC" w:rsidP="009076EC">
      <w:r>
        <w:t>kaip nutirpimas, dilgčiojimas, deginimo jausmas, skausmas, diskomfortas ar silpnumas</w:t>
      </w:r>
    </w:p>
    <w:p w:rsidR="009076EC" w:rsidRDefault="009076EC" w:rsidP="009076EC">
      <w:r>
        <w:t>(neuropatija);</w:t>
      </w:r>
    </w:p>
    <w:p w:rsidR="009076EC" w:rsidRDefault="009076EC" w:rsidP="009076EC">
      <w:r>
        <w:t>- pasireiškia galvos skausmas, jaučiatės pavargę, pasireiškia galvos svaigimas, atrodote išblyškęs</w:t>
      </w:r>
    </w:p>
    <w:p w:rsidR="009076EC" w:rsidRDefault="009076EC" w:rsidP="009076EC">
      <w:r>
        <w:t>(atsiranda mažakraujystė) arba pasireiškia neįprastas kraujavimas arba poodinės kraujosruvos,</w:t>
      </w:r>
    </w:p>
    <w:p w:rsidR="009076EC" w:rsidRDefault="009076EC" w:rsidP="009076EC">
      <w:r>
        <w:t>ilgesnis nei įprastas kraujavimas po to, kai Jums paimamas kraujas, arba kraujavimas iš dantenų</w:t>
      </w:r>
    </w:p>
    <w:p w:rsidR="009076EC" w:rsidRDefault="009076EC" w:rsidP="009076EC">
      <w:r>
        <w:t>(trombocitopenija).</w:t>
      </w:r>
    </w:p>
    <w:p w:rsidR="009076EC" w:rsidRDefault="009076EC" w:rsidP="009076EC">
      <w:r>
        <w:t>- pasireiškia šaltkrėtis, jaučiatės karšti; Jūs turite pasimatuoti temperatūrą, kadangi galite</w:t>
      </w:r>
    </w:p>
    <w:p w:rsidR="009076EC" w:rsidRDefault="009076EC" w:rsidP="009076EC">
      <w:r>
        <w:t>karščiuoti. Karščiavimas esant mažam baltųjų kraujo ląstelių kiekiui gali būti rimtos infekcijos</w:t>
      </w:r>
    </w:p>
    <w:p w:rsidR="009076EC" w:rsidRDefault="009076EC" w:rsidP="009076EC">
      <w:r>
        <w:t>požymis</w:t>
      </w:r>
    </w:p>
    <w:p w:rsidR="009076EC" w:rsidRDefault="009076EC" w:rsidP="009076EC">
      <w:r>
        <w:t>- pasireiškia galvos svaigimas, sumažėja šlapimo, sumišimas, vėmimas, pykinimas, patinimas,</w:t>
      </w:r>
    </w:p>
    <w:p w:rsidR="009076EC" w:rsidRDefault="009076EC" w:rsidP="009076EC">
      <w:r>
        <w:t>dusulys, širdies ritmo sutrikimai (tai gali būti potencialiai gyvybei gresianti komplikacija,</w:t>
      </w:r>
    </w:p>
    <w:p w:rsidR="009076EC" w:rsidRDefault="009076EC" w:rsidP="009076EC">
      <w:r>
        <w:t>žinoma kaip tumoro lizės sindromas);</w:t>
      </w:r>
    </w:p>
    <w:p w:rsidR="009076EC" w:rsidRDefault="009076EC" w:rsidP="009076EC">
      <w:r>
        <w:t>- pasireiškia į gripą panašūs simptomai, kartu su kuriais atsiranda skausmingas raudonas arba</w:t>
      </w:r>
    </w:p>
    <w:p w:rsidR="009076EC" w:rsidRDefault="009076EC" w:rsidP="009076EC">
      <w:r>
        <w:t xml:space="preserve">rausvai violetinis bėrimas, kuris plinta bei atsiranda pūslės ar odos lupimasis sluoksniais, kuris </w:t>
      </w:r>
    </w:p>
    <w:p w:rsidR="009076EC" w:rsidRDefault="009076EC" w:rsidP="009076EC">
      <w:r>
        <w:t>52</w:t>
      </w:r>
    </w:p>
    <w:p w:rsidR="009076EC" w:rsidRDefault="009076EC" w:rsidP="009076EC">
      <w:r>
        <w:t>pavojingas gyvybei (tai gali būti rimta odos reakcija, žinoma kaip Stivenso-Džonsono</w:t>
      </w:r>
    </w:p>
    <w:p w:rsidR="009076EC" w:rsidRDefault="009076EC" w:rsidP="009076EC">
      <w:r>
        <w:t>sindromas arba toksinė epidermio nekrolizė);</w:t>
      </w:r>
    </w:p>
    <w:p w:rsidR="009076EC" w:rsidRDefault="009076EC" w:rsidP="009076EC">
      <w:r>
        <w:t>- naujai atsiranda ar pasunkėja pilvo skausmas, pykinimas, vėmimas ir vidurių užkietėjimas,</w:t>
      </w:r>
    </w:p>
    <w:p w:rsidR="009076EC" w:rsidRDefault="009076EC" w:rsidP="009076EC">
      <w:r>
        <w:t>kadangi tai gali būti sunkios ir galimai mirtinos skrandžio ar žarnyno komplikacijos (virškinimo</w:t>
      </w:r>
    </w:p>
    <w:p w:rsidR="009076EC" w:rsidRDefault="009076EC" w:rsidP="009076EC">
      <w:r>
        <w:t>trakto komplikacijos) simptomai;</w:t>
      </w:r>
    </w:p>
    <w:p w:rsidR="009076EC" w:rsidRDefault="009076EC" w:rsidP="009076EC">
      <w:r>
        <w:t>- yra nenormalūs kepenų tyrimo rezultatai, kadangi tai gali būti susiję su sunkiu ir galimai mirtinu</w:t>
      </w:r>
    </w:p>
    <w:p w:rsidR="009076EC" w:rsidRDefault="009076EC" w:rsidP="009076EC">
      <w:r>
        <w:t>kepenų pažeidimu (toksiniu poveikiu kepenims). Kepenų pažeidimo riziką gali didinti kepenų</w:t>
      </w:r>
    </w:p>
    <w:p w:rsidR="009076EC" w:rsidRDefault="009076EC" w:rsidP="009076EC">
      <w:r>
        <w:t>ligos ir kitos ligos, kuriomis galite sirgti prieš pradedat Adcetris vartojimą, bei kai kurie tuo pat</w:t>
      </w:r>
    </w:p>
    <w:p w:rsidR="009076EC" w:rsidRDefault="009076EC" w:rsidP="009076EC">
      <w:r>
        <w:lastRenderedPageBreak/>
        <w:t>metu vartojami vaistai;</w:t>
      </w:r>
    </w:p>
    <w:p w:rsidR="009076EC" w:rsidRDefault="009076EC" w:rsidP="009076EC">
      <w:r>
        <w:t>- jaučiatės pavargę, dažnai šlapinatės, troškina, padidėja apetitas ir neplanuotai krenta svoris,</w:t>
      </w:r>
    </w:p>
    <w:p w:rsidR="009076EC" w:rsidRDefault="009076EC" w:rsidP="009076EC">
      <w:r>
        <w:t>pasireiškia sudirgimas (hiperglikemija);</w:t>
      </w:r>
    </w:p>
    <w:p w:rsidR="009076EC" w:rsidRDefault="009076EC" w:rsidP="009076EC">
      <w:r>
        <w:t>- turite inkstų ar kepenų problemų.</w:t>
      </w:r>
    </w:p>
    <w:p w:rsidR="009076EC" w:rsidRDefault="009076EC" w:rsidP="009076EC">
      <w:r>
        <w:t>Jūsų gydytojas reguliariai atliks kraujo tyrimus, kad įsitikintų, jog Jums saugu vartoti šį vaistą.</w:t>
      </w:r>
    </w:p>
    <w:p w:rsidR="009076EC" w:rsidRDefault="009076EC" w:rsidP="009076EC">
      <w:r>
        <w:t>Kiti vaistai ir Adcetris</w:t>
      </w:r>
    </w:p>
    <w:p w:rsidR="009076EC" w:rsidRDefault="009076EC" w:rsidP="009076EC">
      <w:r>
        <w:t>Jeigu vartojate, neseniai vartojote arba jeigu pradedate vartoti naujų vaistų, apie tai pasakykite</w:t>
      </w:r>
    </w:p>
    <w:p w:rsidR="009076EC" w:rsidRDefault="009076EC" w:rsidP="009076EC">
      <w:r>
        <w:t>gydytojui. Tai galioja ir žoliniams preparatams, ir kitiems vaistams, kurių Jūs galite įsigyti be recepto.</w:t>
      </w:r>
    </w:p>
    <w:p w:rsidR="009076EC" w:rsidRDefault="009076EC" w:rsidP="009076EC">
      <w:r>
        <w:t>Nėštumas, žindymo laikotarpis ir vaisingumas</w:t>
      </w:r>
    </w:p>
    <w:p w:rsidR="009076EC" w:rsidRDefault="009076EC" w:rsidP="009076EC">
      <w:r>
        <w:t>Gydymo šio vaistu metu Jūs ir Jūsų partneris turite vartoti du veiksmingos kontracepcijos metodus.</w:t>
      </w:r>
    </w:p>
    <w:p w:rsidR="009076EC" w:rsidRDefault="009076EC" w:rsidP="009076EC">
      <w:r>
        <w:t>Moterys turi tęsti vartoti kontracepciją 6 mėnesius po paskutinės Adcetris dozės.</w:t>
      </w:r>
    </w:p>
    <w:p w:rsidR="009076EC" w:rsidRDefault="009076EC" w:rsidP="009076EC">
      <w:r>
        <w:t>Jūs neturėtumėte vartoti šio vaisto, jeigu esate nėščia, nebent Jūs ir Jūsų gydytojas nusprendėte, kad</w:t>
      </w:r>
    </w:p>
    <w:p w:rsidR="009076EC" w:rsidRDefault="009076EC" w:rsidP="009076EC">
      <w:r>
        <w:t>nauda jums yra didesnė nei galima rizika negimusiam kūdikiui.</w:t>
      </w:r>
    </w:p>
    <w:p w:rsidR="009076EC" w:rsidRDefault="009076EC" w:rsidP="009076EC">
      <w:r>
        <w:t>Svarbu pasakyti gydytojui prieš gydymą ir gydymo metu, jeigu esate nėščia, manote, kad galite būti</w:t>
      </w:r>
    </w:p>
    <w:p w:rsidR="009076EC" w:rsidRDefault="009076EC" w:rsidP="009076EC">
      <w:r>
        <w:t>nėščia arba planuojate pastoti.</w:t>
      </w:r>
    </w:p>
    <w:p w:rsidR="009076EC" w:rsidRDefault="009076EC" w:rsidP="009076EC">
      <w:r>
        <w:t>Jeigu žindote, Jūs turite pasitarti su gydytoju ar Jūs turėtumėte vartoti šio vaisto.</w:t>
      </w:r>
    </w:p>
    <w:p w:rsidR="009076EC" w:rsidRDefault="009076EC" w:rsidP="009076EC">
      <w:r>
        <w:t>Vyrams, kuriems numatytas gydymas šiuo preparatu, patariama turėti užšaldytus spermos mėginius,</w:t>
      </w:r>
    </w:p>
    <w:p w:rsidR="009076EC" w:rsidRDefault="009076EC" w:rsidP="009076EC">
      <w:r>
        <w:t>kurie turi būti išsaugomi prieš pradedant gydymą. Šiuo preparatu gydomiems vyrams patariama</w:t>
      </w:r>
    </w:p>
    <w:p w:rsidR="009076EC" w:rsidRDefault="009076EC" w:rsidP="009076EC">
      <w:r>
        <w:t>nepradėti vaiko gydymo metu ir iki 6 mėnesių po paskutinės dozės pavartojimo.</w:t>
      </w:r>
    </w:p>
    <w:p w:rsidR="009076EC" w:rsidRDefault="009076EC" w:rsidP="009076EC">
      <w:r>
        <w:t>Vairavimas ir mechanizmų valdymas</w:t>
      </w:r>
    </w:p>
    <w:p w:rsidR="009076EC" w:rsidRDefault="009076EC" w:rsidP="009076EC">
      <w:r>
        <w:t>Jūsų gydymas gali įtakoti Jūsų gebėjimą vairuoti arba valdyti mechanizmus. Jeigu gydymo metu</w:t>
      </w:r>
    </w:p>
    <w:p w:rsidR="009076EC" w:rsidRDefault="009076EC" w:rsidP="009076EC">
      <w:r>
        <w:t>jaučiatės negerai, nevairuokite ir nevaldykite mechanizmų.</w:t>
      </w:r>
    </w:p>
    <w:p w:rsidR="009076EC" w:rsidRDefault="009076EC" w:rsidP="009076EC">
      <w:r>
        <w:t>Adcetris sudėtyje yra natrio</w:t>
      </w:r>
    </w:p>
    <w:p w:rsidR="009076EC" w:rsidRDefault="009076EC" w:rsidP="009076EC">
      <w:r>
        <w:t>Kiekviename šio vaisto flakone yra 13,2 mg natrio (valgomosios druskos sudedamosios dalies).</w:t>
      </w:r>
    </w:p>
    <w:p w:rsidR="009076EC" w:rsidRDefault="009076EC" w:rsidP="009076EC">
      <w:r>
        <w:t>Tai atitinka 0,7 % didžiausios rekomenduojamos natrio paros normos suaugusiesiems.</w:t>
      </w:r>
    </w:p>
    <w:p w:rsidR="009076EC" w:rsidRDefault="009076EC" w:rsidP="009076EC">
      <w:r>
        <w:lastRenderedPageBreak/>
        <w:t>3. Kaip Adcetris bus skiriamas</w:t>
      </w:r>
    </w:p>
    <w:p w:rsidR="009076EC" w:rsidRDefault="009076EC" w:rsidP="009076EC">
      <w:r>
        <w:t>Jeigu Jums iškyla klausimų apie šio vaisto vartojimą, pasiklauskite gydytojo arba slaugytojo, kuris</w:t>
      </w:r>
    </w:p>
    <w:p w:rsidR="009076EC" w:rsidRDefault="009076EC" w:rsidP="009076EC">
      <w:r>
        <w:t>skiria Jums infuziją.</w:t>
      </w:r>
    </w:p>
    <w:p w:rsidR="009076EC" w:rsidRDefault="009076EC" w:rsidP="009076EC">
      <w:r>
        <w:t>Dozė ir dažnis</w:t>
      </w:r>
    </w:p>
    <w:p w:rsidR="009076EC" w:rsidRDefault="009076EC" w:rsidP="009076EC">
      <w:r>
        <w:t xml:space="preserve">Šio vaisto dozė priklauso nuo Jūsų svorio. </w:t>
      </w:r>
    </w:p>
    <w:p w:rsidR="009076EC" w:rsidRDefault="009076EC" w:rsidP="009076EC">
      <w:r>
        <w:t>53</w:t>
      </w:r>
    </w:p>
    <w:p w:rsidR="009076EC" w:rsidRDefault="009076EC" w:rsidP="009076EC">
      <w:r>
        <w:t>Įprasta Adcetris, vartojant kartu su kitais chemoterapiniais vaistais, dozė yra 1,2 mg/kg, kuri skiriama</w:t>
      </w:r>
    </w:p>
    <w:p w:rsidR="009076EC" w:rsidRDefault="009076EC" w:rsidP="009076EC">
      <w:r>
        <w:t>kas 2 savaites 6 mėnesius. Šie kiti chemoterapiniai vaistai yra doksorubicinas, vinblastinas ir</w:t>
      </w:r>
    </w:p>
    <w:p w:rsidR="009076EC" w:rsidRDefault="009076EC" w:rsidP="009076EC">
      <w:r>
        <w:t>dakarbazinas. Norėdami gauti papildomos informacijos apie šių vaistų vartojimą ir poveikį, žiūrėkite</w:t>
      </w:r>
    </w:p>
    <w:p w:rsidR="009076EC" w:rsidRDefault="009076EC" w:rsidP="009076EC">
      <w:r>
        <w:t>jų pakuotės lapelius. Po pirmosios Adcetris dozės, skirtos kartu su chemoterapija, gydytojas taip pat</w:t>
      </w:r>
    </w:p>
    <w:p w:rsidR="009076EC" w:rsidRDefault="009076EC" w:rsidP="009076EC">
      <w:r>
        <w:t>gali Jums paskirti vaistą, kuris padės išvengti neutropenijos (baltųjų kraujo ląstelių kiekio</w:t>
      </w:r>
    </w:p>
    <w:p w:rsidR="009076EC" w:rsidRDefault="009076EC" w:rsidP="009076EC">
      <w:r>
        <w:t>sumažėjimo), dėl kurios gali padidėti infekcijos rizika, išsivystimo arba sumažinti jos sunkumą.</w:t>
      </w:r>
    </w:p>
    <w:p w:rsidR="009076EC" w:rsidRDefault="009076EC" w:rsidP="009076EC">
      <w:r>
        <w:t>Pasakykite gydytojui, jei turite inkstų ar kepenų sutrikimų, nes Jūsų gydytojas gali sumažinti pradinę</w:t>
      </w:r>
    </w:p>
    <w:p w:rsidR="009076EC" w:rsidRDefault="009076EC" w:rsidP="009076EC">
      <w:r>
        <w:t>dozę iki 0,9 mg/kg arba gali nerekomenduoti vartoti Adcetris.</w:t>
      </w:r>
    </w:p>
    <w:p w:rsidR="009076EC" w:rsidRDefault="009076EC" w:rsidP="009076EC">
      <w:r>
        <w:t>Įprasta Adcetris, vartojant jį vieną, dozė yra 1,8 mg/kg, kuri skiriama vieną kartą kas 3 savaites ne</w:t>
      </w:r>
    </w:p>
    <w:p w:rsidR="009076EC" w:rsidRDefault="009076EC" w:rsidP="009076EC">
      <w:r>
        <w:t>ilgiau nei vienerius metus. Jūsų gydytojas gali sumažinti pradinę dozę iki 1,2 mg/kg, jei Jums yra</w:t>
      </w:r>
    </w:p>
    <w:p w:rsidR="009076EC" w:rsidRDefault="009076EC" w:rsidP="009076EC">
      <w:r>
        <w:t>inkstų arba kepenų sutrikimų.</w:t>
      </w:r>
    </w:p>
    <w:p w:rsidR="009076EC" w:rsidRDefault="009076EC" w:rsidP="009076EC">
      <w:r>
        <w:t>Adcetris gali būti skiriamas tik suaugusiesiems. Jis nėra skirtas vartoti vaikams.</w:t>
      </w:r>
    </w:p>
    <w:p w:rsidR="009076EC" w:rsidRDefault="009076EC" w:rsidP="009076EC">
      <w:r>
        <w:t>Kaip skiriamas Adcetris</w:t>
      </w:r>
    </w:p>
    <w:p w:rsidR="009076EC" w:rsidRDefault="009076EC" w:rsidP="009076EC">
      <w:r>
        <w:t>Šis vaistas leidžiamas Jums į veną infuzijos būdu. Jis suleidžiamas Jūsų gydytojo ar slaugytojo per 30</w:t>
      </w:r>
    </w:p>
    <w:p w:rsidR="009076EC" w:rsidRDefault="009076EC" w:rsidP="009076EC">
      <w:r>
        <w:t>minučių laikotarpį. Jūsų gydytojas ar slaugytojas taip pat stebės Jus infuzijos metu ir po jos.</w:t>
      </w:r>
    </w:p>
    <w:p w:rsidR="009076EC" w:rsidRDefault="009076EC" w:rsidP="009076EC">
      <w:r>
        <w:t>Jeigu turite bet kokių kitų klausimų apie šio vaisto vartojimą, kreipkitės į gydytoją.</w:t>
      </w:r>
    </w:p>
    <w:p w:rsidR="009076EC" w:rsidRDefault="009076EC" w:rsidP="009076EC">
      <w:r>
        <w:t>4. Galimas šalutinis poveikis</w:t>
      </w:r>
    </w:p>
    <w:p w:rsidR="009076EC" w:rsidRDefault="009076EC" w:rsidP="009076EC">
      <w:r>
        <w:t>Šis vaistas, kaip ir visi kiti, gali sukelti šalutinį poveikį, nors jis pasireiškia ne visiems žmonėms.</w:t>
      </w:r>
    </w:p>
    <w:p w:rsidR="009076EC" w:rsidRDefault="009076EC" w:rsidP="009076EC">
      <w:r>
        <w:t>Su infuzija susijusios reakcijos</w:t>
      </w:r>
    </w:p>
    <w:p w:rsidR="009076EC" w:rsidRDefault="009076EC" w:rsidP="009076EC">
      <w:r>
        <w:lastRenderedPageBreak/>
        <w:t>Šio tipo vaistai (monokloniniai antikūnai) gali sukelti su infuzija susijusias reakcijas, tokias kaip:</w:t>
      </w:r>
    </w:p>
    <w:p w:rsidR="009076EC" w:rsidRDefault="009076EC" w:rsidP="009076EC">
      <w:r>
        <w:t>- bėrimas</w:t>
      </w:r>
    </w:p>
    <w:p w:rsidR="009076EC" w:rsidRDefault="009076EC" w:rsidP="009076EC">
      <w:r>
        <w:t>- dusulys</w:t>
      </w:r>
    </w:p>
    <w:p w:rsidR="009076EC" w:rsidRDefault="009076EC" w:rsidP="009076EC">
      <w:r>
        <w:t>- apsunkintas kvėpavimas</w:t>
      </w:r>
    </w:p>
    <w:p w:rsidR="009076EC" w:rsidRDefault="009076EC" w:rsidP="009076EC">
      <w:r>
        <w:t>- kosulys</w:t>
      </w:r>
    </w:p>
    <w:p w:rsidR="009076EC" w:rsidRDefault="009076EC" w:rsidP="009076EC">
      <w:r>
        <w:t>- sunkumas krūtinėje</w:t>
      </w:r>
    </w:p>
    <w:p w:rsidR="009076EC" w:rsidRDefault="009076EC" w:rsidP="009076EC">
      <w:r>
        <w:t>- karščiavimas</w:t>
      </w:r>
    </w:p>
    <w:p w:rsidR="009076EC" w:rsidRDefault="009076EC" w:rsidP="009076EC">
      <w:r>
        <w:t>- nugaros skausmas</w:t>
      </w:r>
    </w:p>
    <w:p w:rsidR="009076EC" w:rsidRDefault="009076EC" w:rsidP="009076EC">
      <w:r>
        <w:t>- šaltkrėtis</w:t>
      </w:r>
    </w:p>
    <w:p w:rsidR="009076EC" w:rsidRDefault="009076EC" w:rsidP="009076EC">
      <w:r>
        <w:t>- galvos skausmas</w:t>
      </w:r>
    </w:p>
    <w:p w:rsidR="009076EC" w:rsidRDefault="009076EC" w:rsidP="009076EC">
      <w:r>
        <w:t>- šleikštulys (pykinimas) arba vėmimas.</w:t>
      </w:r>
    </w:p>
    <w:p w:rsidR="009076EC" w:rsidRDefault="009076EC" w:rsidP="009076EC">
      <w:r>
        <w:t>Su šiuo vaistu susijusios infuzinės reakcijos gali pasireikšti daugiau nei 1 iš 10 žmonių.</w:t>
      </w:r>
    </w:p>
    <w:p w:rsidR="009076EC" w:rsidRDefault="009076EC" w:rsidP="009076EC">
      <w:r>
        <w:t>Paprastai šios reakcijos pasireiškia per kelias minutes iki kelių valandų po infuzijos užbaigimo. Tačiau</w:t>
      </w:r>
    </w:p>
    <w:p w:rsidR="009076EC" w:rsidRDefault="009076EC" w:rsidP="009076EC">
      <w:r>
        <w:t>jos gali pasireikšti ir daugiau nei po kelių valandų po infuzijos pabaigos, nors taip atsitinka nedažnai.</w:t>
      </w:r>
    </w:p>
    <w:p w:rsidR="009076EC" w:rsidRDefault="009076EC" w:rsidP="009076EC">
      <w:r>
        <w:t>Šios su infuzija susijusios reakcijos gali būti sunkios ir net sukelti mirtį (žinomos kaip anafilaksinės</w:t>
      </w:r>
    </w:p>
    <w:p w:rsidR="009076EC" w:rsidRDefault="009076EC" w:rsidP="009076EC">
      <w:r>
        <w:t>reakcijos). Nėra žinoma, kaip dažnai su vaistiniu preparatu susijusios infuzinės reakcijos gali sukelti</w:t>
      </w:r>
    </w:p>
    <w:p w:rsidR="009076EC" w:rsidRDefault="009076EC" w:rsidP="009076EC">
      <w:r>
        <w:t>sunkių ar mirtinų pasekmių.</w:t>
      </w:r>
    </w:p>
    <w:p w:rsidR="009076EC" w:rsidRDefault="009076EC" w:rsidP="009076EC">
      <w:r>
        <w:t>Jums gali būti paskirti kiti vaistai, tokie kaip</w:t>
      </w:r>
    </w:p>
    <w:p w:rsidR="009076EC" w:rsidRDefault="009076EC" w:rsidP="009076EC">
      <w:r>
        <w:t>- Antihistamininiai preparatai, kortikosteroidai ar paracetamolis,</w:t>
      </w:r>
    </w:p>
    <w:p w:rsidR="009076EC" w:rsidRDefault="009076EC" w:rsidP="009076EC">
      <w:r>
        <w:t>kad būtų sumažinta bet kokia iš anksčiau minėtų reakcijų, jeigu Jums jau yra pasireiškusi reakcija po</w:t>
      </w:r>
    </w:p>
    <w:p w:rsidR="009076EC" w:rsidRDefault="009076EC" w:rsidP="009076EC">
      <w:r>
        <w:t>to, kai buvo skirtas šio tipo vaistas.</w:t>
      </w:r>
    </w:p>
    <w:p w:rsidR="009076EC" w:rsidRDefault="009076EC" w:rsidP="009076EC">
      <w:r>
        <w:t>Jeigu Jūs galvojate, kad anksčiau Jums yra pasireiškusi panaši reakcija, pasakykite savo gydytojui</w:t>
      </w:r>
    </w:p>
    <w:p w:rsidR="009076EC" w:rsidRDefault="009076EC" w:rsidP="009076EC">
      <w:r>
        <w:t xml:space="preserve">PRIEŠ tai, kai Jums bus skirtas šis vaistas. </w:t>
      </w:r>
    </w:p>
    <w:p w:rsidR="009076EC" w:rsidRDefault="009076EC" w:rsidP="009076EC">
      <w:r>
        <w:t>54</w:t>
      </w:r>
    </w:p>
    <w:p w:rsidR="009076EC" w:rsidRDefault="009076EC" w:rsidP="009076EC">
      <w:r>
        <w:t>Jeigu jums pasireiškia su infuzija susijusi reakcija (kaip pažymėta anksčiau), jūsų gydytojas gali</w:t>
      </w:r>
    </w:p>
    <w:p w:rsidR="009076EC" w:rsidRDefault="009076EC" w:rsidP="009076EC">
      <w:r>
        <w:lastRenderedPageBreak/>
        <w:t>nutraukti šio vaisto skyrimą ir pradėti palaikomąjį gydymą.</w:t>
      </w:r>
    </w:p>
    <w:p w:rsidR="009076EC" w:rsidRDefault="009076EC" w:rsidP="009076EC">
      <w:r>
        <w:t>Jeigu Jūsų infuzija pradėdama vėl, jūsų gydytojas gali pailginti laiką, per kurį skiriama infuzija, taigi</w:t>
      </w:r>
    </w:p>
    <w:p w:rsidR="009076EC" w:rsidRDefault="009076EC" w:rsidP="009076EC">
      <w:r>
        <w:t>taip gali būti, kad toleruosite ją geriau.</w:t>
      </w:r>
    </w:p>
    <w:p w:rsidR="009076EC" w:rsidRDefault="009076EC" w:rsidP="009076EC">
      <w:r>
        <w:t>Jeigu Jums pasireiškia bet kuris iš toliau išvardintų simptomų, nedelsiant pasakykite gydytojui,</w:t>
      </w:r>
    </w:p>
    <w:p w:rsidR="009076EC" w:rsidRDefault="009076EC" w:rsidP="009076EC">
      <w:r>
        <w:t>kadangi tai gali būti sunkios ar galimai mirtinos būklės požymis:</w:t>
      </w:r>
    </w:p>
    <w:p w:rsidR="009076EC" w:rsidRDefault="009076EC" w:rsidP="009076EC">
      <w:r>
        <w:t>- Progresuojančios daugiažidininės leukoencefalopatijos (PDL) simptomai, tokie kaip sumišimas,</w:t>
      </w:r>
    </w:p>
    <w:p w:rsidR="009076EC" w:rsidRDefault="009076EC" w:rsidP="009076EC">
      <w:r>
        <w:t>apsunkintas mąstymas, atminties praradimas, neryškus matymas ar negalėjimas matyti,</w:t>
      </w:r>
    </w:p>
    <w:p w:rsidR="009076EC" w:rsidRDefault="009076EC" w:rsidP="009076EC">
      <w:r>
        <w:t>sumažėjusi jėga, sumažėjusi kontrolė ar jutimai rankoje ar kojoje, eisenos pakitimai,</w:t>
      </w:r>
    </w:p>
    <w:p w:rsidR="009076EC" w:rsidRDefault="009076EC" w:rsidP="009076EC">
      <w:r>
        <w:t>pusiausvyros praradimas (daugiau informacijos žr. 2 skyriuje) (pasireiškia mažiau nei 1 iš 100</w:t>
      </w:r>
    </w:p>
    <w:p w:rsidR="009076EC" w:rsidRDefault="009076EC" w:rsidP="009076EC">
      <w:r>
        <w:t>žmonių).</w:t>
      </w:r>
    </w:p>
    <w:p w:rsidR="009076EC" w:rsidRDefault="009076EC" w:rsidP="009076EC">
      <w:r>
        <w:t>- Kasos uždegimo (pankreatito) simptomų, tokių kaip stiprus ir pastovus pilvo skausmas su</w:t>
      </w:r>
    </w:p>
    <w:p w:rsidR="009076EC" w:rsidRDefault="009076EC" w:rsidP="009076EC">
      <w:r>
        <w:t>pykinimu ir vėmimu, ar be jų (gali pasireikšti ne daugiau kaip 1 iš 100 žmonių).</w:t>
      </w:r>
    </w:p>
    <w:p w:rsidR="009076EC" w:rsidRDefault="009076EC" w:rsidP="009076EC">
      <w:r>
        <w:t>- Dusulys ar kosulys (gali pasireikšti daugiau nei 1 iš 10 žmonių).</w:t>
      </w:r>
    </w:p>
    <w:p w:rsidR="009076EC" w:rsidRDefault="009076EC" w:rsidP="009076EC">
      <w:r>
        <w:t>- Į gripą panašūs simptomai, kartu su kuriais atsiranda skausmingas raudonas arba rausvai</w:t>
      </w:r>
    </w:p>
    <w:p w:rsidR="009076EC" w:rsidRDefault="009076EC" w:rsidP="009076EC">
      <w:r>
        <w:t>violetinis bėrimas, kuris plinta bei atsiranda pūslės ar odos lupimasis sluoksniais (gali pasireikšti</w:t>
      </w:r>
    </w:p>
    <w:p w:rsidR="009076EC" w:rsidRDefault="009076EC" w:rsidP="009076EC">
      <w:r>
        <w:t>ne daugiau kaip 1 iš 100 žmonių)</w:t>
      </w:r>
    </w:p>
    <w:p w:rsidR="009076EC" w:rsidRDefault="009076EC" w:rsidP="009076EC">
      <w:r>
        <w:t>- Pojūčių ar jautrumo pokytis, ypač odoje, nutirpimas, dilgčiojimas, diskomfortas, deginimo</w:t>
      </w:r>
    </w:p>
    <w:p w:rsidR="009076EC" w:rsidRDefault="009076EC" w:rsidP="009076EC">
      <w:r>
        <w:t>jausmas, silpnumas, skausmas rankose ar kojose (neuropatija, gali pasireikšti daugiau nei 1 iš</w:t>
      </w:r>
    </w:p>
    <w:p w:rsidR="009076EC" w:rsidRDefault="009076EC" w:rsidP="009076EC">
      <w:r>
        <w:t>10 žmonių).</w:t>
      </w:r>
    </w:p>
    <w:p w:rsidR="009076EC" w:rsidRDefault="009076EC" w:rsidP="009076EC">
      <w:r>
        <w:t>- Silpnumo pojūtis (gali pasireikšti daugiau nei 1 iš 10 žmonių)</w:t>
      </w:r>
    </w:p>
    <w:p w:rsidR="009076EC" w:rsidRDefault="009076EC" w:rsidP="009076EC">
      <w:r>
        <w:t>- Vidurių užkietėjimas (gali pasireikšti daugiau nei 1 iš 10 žmonių)</w:t>
      </w:r>
    </w:p>
    <w:p w:rsidR="009076EC" w:rsidRDefault="009076EC" w:rsidP="009076EC">
      <w:r>
        <w:t>- Viduriavimas, vėmimas (gali pasireikšti daugiau nei 1 iš 10 žmonių)</w:t>
      </w:r>
    </w:p>
    <w:p w:rsidR="009076EC" w:rsidRDefault="009076EC" w:rsidP="009076EC">
      <w:r>
        <w:t>- Šiurpulys (gali pasireikšti ne daugiau kaip 1 iš 10 žmonių)</w:t>
      </w:r>
    </w:p>
    <w:p w:rsidR="009076EC" w:rsidRDefault="009076EC" w:rsidP="009076EC">
      <w:r>
        <w:t>- Nuovargio jausmas, dažnas šlapinimasis, troškulys, padidėjęs apetitas neplanuotai krentant</w:t>
      </w:r>
    </w:p>
    <w:p w:rsidR="009076EC" w:rsidRDefault="009076EC" w:rsidP="009076EC">
      <w:r>
        <w:t>svoriui, sudirgimas (tai gali būti hiperglikemijos požymiai, kurie gali pasireikšti ne daugiau</w:t>
      </w:r>
    </w:p>
    <w:p w:rsidR="009076EC" w:rsidRDefault="009076EC" w:rsidP="009076EC">
      <w:r>
        <w:lastRenderedPageBreak/>
        <w:t>kaip 1 iš 10 žmonių)</w:t>
      </w:r>
    </w:p>
    <w:p w:rsidR="009076EC" w:rsidRDefault="009076EC" w:rsidP="009076EC">
      <w:r>
        <w:t>- Neįprastas kraujavimas ar poodinės kraujosruvos, ilgesnis nei įprastai kraujavimas po kraujo</w:t>
      </w:r>
    </w:p>
    <w:p w:rsidR="009076EC" w:rsidRDefault="009076EC" w:rsidP="009076EC">
      <w:r>
        <w:t>mėginio paėmimo, ar kraujavimas iš Jūsų dantenų (tai gali būti trombocitopenijos požymiai,</w:t>
      </w:r>
    </w:p>
    <w:p w:rsidR="009076EC" w:rsidRDefault="009076EC" w:rsidP="009076EC">
      <w:r>
        <w:t>kurie gali pasireikšti ne daugiau kaip 1 iš 10 žmonių)</w:t>
      </w:r>
    </w:p>
    <w:p w:rsidR="009076EC" w:rsidRDefault="009076EC" w:rsidP="009076EC">
      <w:r>
        <w:t>- galvos skausmas, svaigimas, blyški išvaizda (tai gali būti mažakraujystės požymiai, kurie gali</w:t>
      </w:r>
    </w:p>
    <w:p w:rsidR="009076EC" w:rsidRDefault="009076EC" w:rsidP="009076EC">
      <w:r>
        <w:t>pasireikšti daugiau nei 1 iš 10 žmonių)</w:t>
      </w:r>
    </w:p>
    <w:p w:rsidR="009076EC" w:rsidRDefault="009076EC" w:rsidP="009076EC">
      <w:r>
        <w:t>Jums gali pasireikšti toliau nurodytas šalutinis poveikis.</w:t>
      </w:r>
    </w:p>
    <w:p w:rsidR="009076EC" w:rsidRDefault="009076EC" w:rsidP="009076EC">
      <w:r>
        <w:t>Toliau nurodytas šalutinis poveikis pasireiškė vartojant tik Adcetris:</w:t>
      </w:r>
    </w:p>
    <w:p w:rsidR="009076EC" w:rsidRDefault="009076EC" w:rsidP="009076EC">
      <w:r>
        <w:t>Labai dažnas šalutinis poveikis (gali pasireikšti daugiau nei 1 iš 10 žmonių)</w:t>
      </w:r>
    </w:p>
    <w:p w:rsidR="009076EC" w:rsidRDefault="009076EC" w:rsidP="009076EC">
      <w:r>
        <w:t>- Sumažėjęs baltųjų kraujo ląstelių skaičius</w:t>
      </w:r>
    </w:p>
    <w:p w:rsidR="009076EC" w:rsidRDefault="009076EC" w:rsidP="009076EC">
      <w:r>
        <w:t>- Viršutinių kvėpavimo takų infekcija</w:t>
      </w:r>
    </w:p>
    <w:p w:rsidR="009076EC" w:rsidRDefault="009076EC" w:rsidP="009076EC">
      <w:r>
        <w:t>- Svorio sumažėjimas</w:t>
      </w:r>
    </w:p>
    <w:p w:rsidR="009076EC" w:rsidRDefault="009076EC" w:rsidP="009076EC">
      <w:r>
        <w:t>- Infekcija</w:t>
      </w:r>
    </w:p>
    <w:p w:rsidR="009076EC" w:rsidRDefault="009076EC" w:rsidP="009076EC">
      <w:r>
        <w:t>- Pykinimas</w:t>
      </w:r>
    </w:p>
    <w:p w:rsidR="009076EC" w:rsidRDefault="009076EC" w:rsidP="009076EC">
      <w:r>
        <w:t>- Pilvo skausmas</w:t>
      </w:r>
    </w:p>
    <w:p w:rsidR="009076EC" w:rsidRDefault="009076EC" w:rsidP="009076EC">
      <w:r>
        <w:t>- Niežėjimas</w:t>
      </w:r>
    </w:p>
    <w:p w:rsidR="009076EC" w:rsidRDefault="009076EC" w:rsidP="009076EC">
      <w:r>
        <w:t>- Raumenų skausmas</w:t>
      </w:r>
    </w:p>
    <w:p w:rsidR="009076EC" w:rsidRDefault="009076EC" w:rsidP="009076EC">
      <w:r>
        <w:t>- Sąnarių skausmas ar skausmingumas, patinę sąnariai</w:t>
      </w:r>
    </w:p>
    <w:p w:rsidR="009076EC" w:rsidRDefault="009076EC" w:rsidP="009076EC">
      <w:r>
        <w:t>Dažnas šalutinis poveikis (gali pasireikšti ne daugiau kaip 1 iš 10 žmonių)</w:t>
      </w:r>
    </w:p>
    <w:p w:rsidR="009076EC" w:rsidRDefault="009076EC" w:rsidP="009076EC">
      <w:r>
        <w:t>- Pneumonija</w:t>
      </w:r>
    </w:p>
    <w:p w:rsidR="009076EC" w:rsidRDefault="009076EC" w:rsidP="009076EC">
      <w:r>
        <w:t>- Skausmingos, kremiškai gelsvos, iškilusios dėmelės burnoje (pienligė)</w:t>
      </w:r>
    </w:p>
    <w:p w:rsidR="009076EC" w:rsidRDefault="009076EC" w:rsidP="009076EC">
      <w:r>
        <w:t>- Sumažėjęs kraujo trombocitų skaičius</w:t>
      </w:r>
    </w:p>
    <w:p w:rsidR="009076EC" w:rsidRDefault="009076EC" w:rsidP="009076EC">
      <w:r>
        <w:t>- Galvos svaigimas</w:t>
      </w:r>
    </w:p>
    <w:p w:rsidR="009076EC" w:rsidRDefault="009076EC" w:rsidP="009076EC">
      <w:r>
        <w:t>- Pūslės, kurios gali pasidengti plutele ar šašu</w:t>
      </w:r>
    </w:p>
    <w:p w:rsidR="009076EC" w:rsidRDefault="009076EC" w:rsidP="009076EC">
      <w:r>
        <w:t>- Padidėjęs cukraus kiekis kraujyje</w:t>
      </w:r>
    </w:p>
    <w:p w:rsidR="009076EC" w:rsidRDefault="009076EC" w:rsidP="009076EC">
      <w:r>
        <w:lastRenderedPageBreak/>
        <w:t>- Padidėję kepenų fermentų aktyvumas</w:t>
      </w:r>
    </w:p>
    <w:p w:rsidR="009076EC" w:rsidRDefault="009076EC" w:rsidP="009076EC">
      <w:r>
        <w:t>55</w:t>
      </w:r>
    </w:p>
    <w:p w:rsidR="009076EC" w:rsidRDefault="009076EC" w:rsidP="009076EC">
      <w:r>
        <w:t>- Neįprastas plaukų slinkimas ar plonėjimas</w:t>
      </w:r>
    </w:p>
    <w:p w:rsidR="009076EC" w:rsidRDefault="009076EC" w:rsidP="009076EC">
      <w:r>
        <w:t>Nedažnas šalutinis poveikis (gali pasireikšti ne daugiau kaip 1 iš 100 žmonių)</w:t>
      </w:r>
    </w:p>
    <w:p w:rsidR="009076EC" w:rsidRDefault="009076EC" w:rsidP="009076EC">
      <w:r>
        <w:t>- Tumoro lizės sindromas – potencialiai gyvybei gresianti būklė, kurios metu Jums gali pasireikšti</w:t>
      </w:r>
    </w:p>
    <w:p w:rsidR="009076EC" w:rsidRDefault="009076EC" w:rsidP="009076EC">
      <w:r>
        <w:t>galvos svaigimas, sumažėjęs šlapinimasis, sumišimas, vėmimas, pykinimas, patinimas, dusulys</w:t>
      </w:r>
    </w:p>
    <w:p w:rsidR="009076EC" w:rsidRDefault="009076EC" w:rsidP="009076EC">
      <w:r>
        <w:t>ar širdies ritmo sutrikimai.</w:t>
      </w:r>
    </w:p>
    <w:p w:rsidR="009076EC" w:rsidRDefault="009076EC" w:rsidP="009076EC">
      <w:r>
        <w:t>- Nauja arba pasikartojanti citomegaloviruso (CMV) infekcija</w:t>
      </w:r>
    </w:p>
    <w:p w:rsidR="009076EC" w:rsidRDefault="009076EC" w:rsidP="009076EC">
      <w:r>
        <w:t>- Infekcija kraujyje (sepsis) ir (ar) sepsinis šokas (gyvybei pavojinga sepsio forma)</w:t>
      </w:r>
    </w:p>
    <w:p w:rsidR="009076EC" w:rsidRDefault="009076EC" w:rsidP="009076EC">
      <w:r>
        <w:t>- Stivenso-Džonsono (Stevens-Johnson) sindromas arba toksinė epidermio nekrolizė – retas,</w:t>
      </w:r>
    </w:p>
    <w:p w:rsidR="009076EC" w:rsidRDefault="009076EC" w:rsidP="009076EC">
      <w:r>
        <w:t>sunkus sutrikimas, kurio metu Jums gali pasireikšti į gripą panašūs simptomai, vėliau atsiranda</w:t>
      </w:r>
    </w:p>
    <w:p w:rsidR="009076EC" w:rsidRDefault="009076EC" w:rsidP="009076EC">
      <w:r>
        <w:t>plintantis raudonas ar raudonai violetinis išbėrimas ir susidaro pūslės ar odos lupimasis</w:t>
      </w:r>
    </w:p>
    <w:p w:rsidR="009076EC" w:rsidRDefault="009076EC" w:rsidP="009076EC">
      <w:r>
        <w:t>sluoksniais</w:t>
      </w:r>
    </w:p>
    <w:p w:rsidR="009076EC" w:rsidRDefault="009076EC" w:rsidP="009076EC">
      <w:r>
        <w:t>- Sumažėjęs baltųjų kraujo ląstelių skaičius lydimas karščiavimo</w:t>
      </w:r>
    </w:p>
    <w:p w:rsidR="009076EC" w:rsidRDefault="009076EC" w:rsidP="009076EC">
      <w:r>
        <w:t>- Nervų ir nervų dangalų pažeidimas (demielinizuojanti polineuropatija)</w:t>
      </w:r>
    </w:p>
    <w:p w:rsidR="009076EC" w:rsidRDefault="009076EC" w:rsidP="009076EC">
      <w:r>
        <w:t>Toliau nurodytas šalutinis poveikis pasireiškė Adcetris vartojant kartu su kitais chemoterapiniais</w:t>
      </w:r>
    </w:p>
    <w:p w:rsidR="009076EC" w:rsidRDefault="009076EC" w:rsidP="009076EC">
      <w:r>
        <w:t>vaistais:</w:t>
      </w:r>
    </w:p>
    <w:p w:rsidR="009076EC" w:rsidRDefault="009076EC" w:rsidP="009076EC">
      <w:r>
        <w:t>Labai dažnas šalutinis poveikis (gali pasireikšti daugiau nei 1 iš 10 žmonių)</w:t>
      </w:r>
    </w:p>
    <w:p w:rsidR="009076EC" w:rsidRDefault="009076EC" w:rsidP="009076EC">
      <w:r>
        <w:t>- Sumažėjęs baltųjų kraujo ląstelių skaičius</w:t>
      </w:r>
    </w:p>
    <w:p w:rsidR="009076EC" w:rsidRDefault="009076EC" w:rsidP="009076EC">
      <w:r>
        <w:t>- Sumažėjęs trombocitų skaičius</w:t>
      </w:r>
    </w:p>
    <w:p w:rsidR="009076EC" w:rsidRDefault="009076EC" w:rsidP="009076EC">
      <w:r>
        <w:t>- Sumažėjęs baltųjų kraujo ląstelių skaičius lydimas karščiavimo</w:t>
      </w:r>
    </w:p>
    <w:p w:rsidR="009076EC" w:rsidRDefault="009076EC" w:rsidP="009076EC">
      <w:r>
        <w:t>- Viršutinių kvėpavimo takų infekcija</w:t>
      </w:r>
    </w:p>
    <w:p w:rsidR="009076EC" w:rsidRDefault="009076EC" w:rsidP="009076EC">
      <w:r>
        <w:t>- Svorio sumažėjimas</w:t>
      </w:r>
    </w:p>
    <w:p w:rsidR="009076EC" w:rsidRDefault="009076EC" w:rsidP="009076EC">
      <w:r>
        <w:t>- Infekcija</w:t>
      </w:r>
    </w:p>
    <w:p w:rsidR="009076EC" w:rsidRDefault="009076EC" w:rsidP="009076EC">
      <w:r>
        <w:t>- Pykinimas</w:t>
      </w:r>
    </w:p>
    <w:p w:rsidR="009076EC" w:rsidRDefault="009076EC" w:rsidP="009076EC">
      <w:r>
        <w:lastRenderedPageBreak/>
        <w:t>- Pilvo skausmas</w:t>
      </w:r>
    </w:p>
    <w:p w:rsidR="009076EC" w:rsidRDefault="009076EC" w:rsidP="009076EC">
      <w:r>
        <w:t>- Neįprastas plaukų slinkimas ar plonėjimas</w:t>
      </w:r>
    </w:p>
    <w:p w:rsidR="009076EC" w:rsidRDefault="009076EC" w:rsidP="009076EC">
      <w:r>
        <w:t>- Raumenų skausmas</w:t>
      </w:r>
    </w:p>
    <w:p w:rsidR="009076EC" w:rsidRDefault="009076EC" w:rsidP="009076EC">
      <w:r>
        <w:t>- Sąnarių skausmas ar skausmingumas, patinę sąnariai</w:t>
      </w:r>
    </w:p>
    <w:p w:rsidR="009076EC" w:rsidRDefault="009076EC" w:rsidP="009076EC">
      <w:r>
        <w:t>- Galvos svaigimas</w:t>
      </w:r>
    </w:p>
    <w:p w:rsidR="009076EC" w:rsidRDefault="009076EC" w:rsidP="009076EC">
      <w:r>
        <w:t>- Padidėję kepenų fermentų aktyvumas</w:t>
      </w:r>
    </w:p>
    <w:p w:rsidR="009076EC" w:rsidRDefault="009076EC" w:rsidP="009076EC">
      <w:r>
        <w:t>- Sumažėjęs apetitas</w:t>
      </w:r>
    </w:p>
    <w:p w:rsidR="009076EC" w:rsidRDefault="009076EC" w:rsidP="009076EC">
      <w:r>
        <w:t>- Negalėjimas miegoti</w:t>
      </w:r>
    </w:p>
    <w:p w:rsidR="009076EC" w:rsidRDefault="009076EC" w:rsidP="009076EC">
      <w:r>
        <w:t>- Kaulų skausmas</w:t>
      </w:r>
    </w:p>
    <w:p w:rsidR="009076EC" w:rsidRDefault="009076EC" w:rsidP="009076EC">
      <w:r>
        <w:t>- Skausmas ar uždegimas burnoje</w:t>
      </w:r>
    </w:p>
    <w:p w:rsidR="009076EC" w:rsidRDefault="009076EC" w:rsidP="009076EC">
      <w:r>
        <w:t>Dažnas šalutinis poveikis (gali pasireikšti ne daugiau kaip 1 iš 10 žmonių)</w:t>
      </w:r>
    </w:p>
    <w:p w:rsidR="009076EC" w:rsidRDefault="009076EC" w:rsidP="009076EC">
      <w:r>
        <w:t>- Infekcija kraujyje (sepsis) ir (ar) sepsinis šokas (gyvybei pavojinga sepsio forma); pneumonija</w:t>
      </w:r>
    </w:p>
    <w:p w:rsidR="009076EC" w:rsidRDefault="009076EC" w:rsidP="009076EC">
      <w:r>
        <w:t>- Pūslės, kurios gali pasidengti plutele ar šašu</w:t>
      </w:r>
    </w:p>
    <w:p w:rsidR="009076EC" w:rsidRDefault="009076EC" w:rsidP="009076EC">
      <w:r>
        <w:t>- Skausmingos, kremiškai gelsvos, iškilusios dėmelės burnoje (pienligė)</w:t>
      </w:r>
    </w:p>
    <w:p w:rsidR="009076EC" w:rsidRDefault="009076EC" w:rsidP="009076EC">
      <w:r>
        <w:t>- Niežėjimas</w:t>
      </w:r>
    </w:p>
    <w:p w:rsidR="009076EC" w:rsidRDefault="009076EC" w:rsidP="009076EC">
      <w:r>
        <w:t>- Padidėjęs cukraus kiekis kraujyje</w:t>
      </w:r>
    </w:p>
    <w:p w:rsidR="009076EC" w:rsidRDefault="009076EC" w:rsidP="009076EC">
      <w:r>
        <w:t>Nedažnas šalutinis poveikis (gali pasireikšti ne daugiau kaip 1 iš 100 žmonių)</w:t>
      </w:r>
    </w:p>
    <w:p w:rsidR="009076EC" w:rsidRDefault="009076EC" w:rsidP="009076EC">
      <w:r>
        <w:t>- Tumoro lizės sindromas – potencialiai gyvybei gresianti būklė, kurios metu Jums gali pasireikšti</w:t>
      </w:r>
    </w:p>
    <w:p w:rsidR="009076EC" w:rsidRDefault="009076EC" w:rsidP="009076EC">
      <w:r>
        <w:t>galvos svaigimas, sumažėjęs šlapinimasis, sumišimas, vėmimas, pykinimas, patinimas, dusulys</w:t>
      </w:r>
    </w:p>
    <w:p w:rsidR="009076EC" w:rsidRDefault="009076EC" w:rsidP="009076EC">
      <w:r>
        <w:t>ar širdies ritmo sutrikimai</w:t>
      </w:r>
    </w:p>
    <w:p w:rsidR="009076EC" w:rsidRDefault="009076EC" w:rsidP="009076EC">
      <w:r>
        <w:t>- Stivenso-Džonsono (Stevens-Johnson) sindromas – retas, sunkus sutrikimas, kurio metu Jums</w:t>
      </w:r>
    </w:p>
    <w:p w:rsidR="009076EC" w:rsidRDefault="009076EC" w:rsidP="009076EC">
      <w:r>
        <w:t>gali pasireikšti į gripą panašūs simptomai, vėliau atsiranda skausmingas plintantis raudonas ar</w:t>
      </w:r>
    </w:p>
    <w:p w:rsidR="009076EC" w:rsidRDefault="009076EC" w:rsidP="009076EC">
      <w:r>
        <w:t>raudonai violetinis išbėrimas ir susidaro pūslės ar odos lupimasis sluoksniais</w:t>
      </w:r>
    </w:p>
    <w:p w:rsidR="009076EC" w:rsidRDefault="009076EC" w:rsidP="009076EC">
      <w:r>
        <w:t>- Nauja arba pasikartojanti citomegaloviruso (CMV) infekcija</w:t>
      </w:r>
    </w:p>
    <w:p w:rsidR="009076EC" w:rsidRDefault="009076EC" w:rsidP="009076EC">
      <w:r>
        <w:t>Jei esate senyvo amžiaus pacientas (≥ 65 metų amžiaus), Jums gali dažniau pasireikšti sunkūs</w:t>
      </w:r>
    </w:p>
    <w:p w:rsidR="009076EC" w:rsidRDefault="009076EC" w:rsidP="009076EC">
      <w:r>
        <w:lastRenderedPageBreak/>
        <w:t>nepageidaujami reiškiniai.</w:t>
      </w:r>
    </w:p>
    <w:p w:rsidR="009076EC" w:rsidRDefault="009076EC" w:rsidP="009076EC">
      <w:r>
        <w:t>56</w:t>
      </w:r>
    </w:p>
    <w:p w:rsidR="009076EC" w:rsidRDefault="009076EC" w:rsidP="009076EC">
      <w:r>
        <w:t>Pranešimas apie šalutinį poveikį</w:t>
      </w:r>
    </w:p>
    <w:p w:rsidR="009076EC" w:rsidRDefault="009076EC" w:rsidP="009076EC">
      <w:r>
        <w:t>Jeigu pasireiškė šalutinis poveikis, įskaitant šiame lapelyje nenurodytą, pasakykite gydytojui. Apie</w:t>
      </w:r>
    </w:p>
    <w:p w:rsidR="009076EC" w:rsidRDefault="009076EC" w:rsidP="009076EC">
      <w:r>
        <w:t>šalutinį poveikį taip pat galite pranešti tiesiogiai naudodamiesi V priede nurodyta nacionaline</w:t>
      </w:r>
    </w:p>
    <w:p w:rsidR="009076EC" w:rsidRDefault="009076EC" w:rsidP="009076EC">
      <w:r>
        <w:t>pranešimo sistema. Pranešdami apie šalutinį poveikį galite mums padėti gauti daugiau informacijos</w:t>
      </w:r>
    </w:p>
    <w:p w:rsidR="009076EC" w:rsidRDefault="009076EC" w:rsidP="009076EC">
      <w:r>
        <w:t>apie šio vaisto saugumą.</w:t>
      </w:r>
    </w:p>
    <w:p w:rsidR="009076EC" w:rsidRDefault="009076EC" w:rsidP="009076EC">
      <w:r>
        <w:t>5. Kaip laikyti Adcetris</w:t>
      </w:r>
    </w:p>
    <w:p w:rsidR="009076EC" w:rsidRDefault="009076EC" w:rsidP="009076EC">
      <w:r>
        <w:t>Šį vaistą laikykite vaikams nepastebimoje ir nepasiekiamoje vietoje.</w:t>
      </w:r>
    </w:p>
    <w:p w:rsidR="009076EC" w:rsidRDefault="009076EC" w:rsidP="009076EC">
      <w:r>
        <w:t>Ant flakono etiketės ir dėžutės po „EXP“ nurodytam tinkamumo laikui pasibaigus, šio vaisto vartoti</w:t>
      </w:r>
    </w:p>
    <w:p w:rsidR="009076EC" w:rsidRDefault="009076EC" w:rsidP="009076EC">
      <w:r>
        <w:t>negalima. Vaistas tinkamas vartoti iki paskutinės nurodyto mėnesio dienos.</w:t>
      </w:r>
    </w:p>
    <w:p w:rsidR="009076EC" w:rsidRDefault="009076EC" w:rsidP="009076EC">
      <w:r>
        <w:t>Neatidarytas flakonas: Laikyti šaldytuve (2 °C-8 °C). Negalima užšaldyti.</w:t>
      </w:r>
    </w:p>
    <w:p w:rsidR="009076EC" w:rsidRDefault="009076EC" w:rsidP="009076EC">
      <w:r>
        <w:t>Flakoną laikyti gamintojo dėžutėje, kad vaistas būtų apsaugotas nuo šviesos.</w:t>
      </w:r>
    </w:p>
    <w:p w:rsidR="009076EC" w:rsidRDefault="009076EC" w:rsidP="009076EC">
      <w:r>
        <w:t>Paruoštas ar praskiestas tirpalas: vartoti nedelsiant arba laikyti šaldytuve (2 °C-8 °C) ir suvartoti</w:t>
      </w:r>
    </w:p>
    <w:p w:rsidR="009076EC" w:rsidRDefault="009076EC" w:rsidP="009076EC">
      <w:r>
        <w:t>per 24 valandas.</w:t>
      </w:r>
    </w:p>
    <w:p w:rsidR="009076EC" w:rsidRDefault="009076EC" w:rsidP="009076EC">
      <w:r>
        <w:t>Nevartokite šio vaisto, jei prieš skyrimą pastebite netirpių dalelių arba spalvos pokyčių.</w:t>
      </w:r>
    </w:p>
    <w:p w:rsidR="009076EC" w:rsidRDefault="009076EC" w:rsidP="009076EC">
      <w:r>
        <w:t>Vaistų negalima išmesti į kanalizaciją arba su buitinėmis atliekomis. Gydytojas arba slaugytojas išmes</w:t>
      </w:r>
    </w:p>
    <w:p w:rsidR="009076EC" w:rsidRDefault="009076EC" w:rsidP="009076EC">
      <w:r>
        <w:t>šį vaistą. Šios priemonės padės apsaugoti aplinką.</w:t>
      </w:r>
    </w:p>
    <w:p w:rsidR="009076EC" w:rsidRDefault="009076EC" w:rsidP="009076EC">
      <w:r>
        <w:t>6. Pakuotės turinys ir kita informacija</w:t>
      </w:r>
    </w:p>
    <w:p w:rsidR="009076EC" w:rsidRDefault="009076EC" w:rsidP="009076EC">
      <w:r>
        <w:t>Adcetris sudėtis</w:t>
      </w:r>
    </w:p>
    <w:p w:rsidR="009076EC" w:rsidRDefault="009076EC" w:rsidP="009076EC">
      <w:r>
        <w:t>- Veiklioji medžiaga yra brentuksimabas vedotinas. Kiekviename flakone yra 50 brentuksimabo</w:t>
      </w:r>
    </w:p>
    <w:p w:rsidR="009076EC" w:rsidRDefault="009076EC" w:rsidP="009076EC">
      <w:r>
        <w:t>vedotino. Po ištirpinimo kiekviename tirpalo ml yra 5 mg Adcetris.</w:t>
      </w:r>
    </w:p>
    <w:p w:rsidR="009076EC" w:rsidRDefault="009076EC" w:rsidP="009076EC">
      <w:r>
        <w:t>- Pagalbinės medžiagos yra: citrinų rūgštis monohidratas, natrio citratas dihidratas, α,α-trehalozės</w:t>
      </w:r>
    </w:p>
    <w:p w:rsidR="009076EC" w:rsidRDefault="009076EC" w:rsidP="009076EC">
      <w:r>
        <w:t>dihidratas ir polisorbatas 80. Daugiau informacijos apie natrį žr. 2 skyriuje.</w:t>
      </w:r>
    </w:p>
    <w:p w:rsidR="009076EC" w:rsidRDefault="009076EC" w:rsidP="009076EC">
      <w:r>
        <w:t>Adcetris išvaizda ir kiekis pakuotėje</w:t>
      </w:r>
    </w:p>
    <w:p w:rsidR="009076EC" w:rsidRDefault="009076EC" w:rsidP="009076EC">
      <w:r>
        <w:lastRenderedPageBreak/>
        <w:t>Adcetris – tai baltas arba balkšvas gumulėlis ar milteliai infuzinio tirpalo koncentratui, tiekiami</w:t>
      </w:r>
    </w:p>
    <w:p w:rsidR="009076EC" w:rsidRDefault="009076EC" w:rsidP="009076EC">
      <w:r>
        <w:t>stikliniame flakone.</w:t>
      </w:r>
    </w:p>
    <w:p w:rsidR="009076EC" w:rsidRDefault="009076EC" w:rsidP="009076EC">
      <w:r>
        <w:t>Kiekvienoje Adcetris pakuotėje yra vienas flakonas.</w:t>
      </w:r>
    </w:p>
    <w:p w:rsidR="009076EC" w:rsidRDefault="009076EC" w:rsidP="009076EC">
      <w:r>
        <w:t>Registruotojas</w:t>
      </w:r>
    </w:p>
    <w:p w:rsidR="009076EC" w:rsidRDefault="009076EC" w:rsidP="009076EC">
      <w:r>
        <w:t>Takeda Pharma A/S</w:t>
      </w:r>
    </w:p>
    <w:p w:rsidR="009076EC" w:rsidRDefault="009076EC" w:rsidP="009076EC">
      <w:r>
        <w:t>Dybendal Alle 10</w:t>
      </w:r>
    </w:p>
    <w:p w:rsidR="009076EC" w:rsidRDefault="009076EC" w:rsidP="009076EC">
      <w:r>
        <w:t>2630 Taastrup</w:t>
      </w:r>
    </w:p>
    <w:p w:rsidR="009076EC" w:rsidRDefault="009076EC" w:rsidP="009076EC">
      <w:r>
        <w:t>Danija</w:t>
      </w:r>
    </w:p>
    <w:p w:rsidR="009076EC" w:rsidRDefault="009076EC" w:rsidP="009076EC">
      <w:r>
        <w:t>Gamintojas</w:t>
      </w:r>
    </w:p>
    <w:p w:rsidR="009076EC" w:rsidRDefault="009076EC" w:rsidP="009076EC">
      <w:r>
        <w:t>Takeda Austria GmbH</w:t>
      </w:r>
    </w:p>
    <w:p w:rsidR="009076EC" w:rsidRDefault="009076EC" w:rsidP="009076EC">
      <w:r>
        <w:t>St. Peter-Straβe 25</w:t>
      </w:r>
    </w:p>
    <w:p w:rsidR="009076EC" w:rsidRDefault="009076EC" w:rsidP="009076EC">
      <w:r>
        <w:t>A-4020 Linz</w:t>
      </w:r>
    </w:p>
    <w:p w:rsidR="009076EC" w:rsidRDefault="009076EC" w:rsidP="009076EC">
      <w:r>
        <w:t>Austrija</w:t>
      </w:r>
    </w:p>
    <w:p w:rsidR="009076EC" w:rsidRDefault="009076EC" w:rsidP="009076EC">
      <w:r>
        <w:t>57</w:t>
      </w:r>
    </w:p>
    <w:p w:rsidR="009076EC" w:rsidRDefault="009076EC" w:rsidP="009076EC">
      <w:r>
        <w:t>Delpharm Novara S.r.l.</w:t>
      </w:r>
    </w:p>
    <w:p w:rsidR="009076EC" w:rsidRDefault="009076EC" w:rsidP="009076EC">
      <w:r>
        <w:t>Via Crosa, 86</w:t>
      </w:r>
    </w:p>
    <w:p w:rsidR="009076EC" w:rsidRDefault="009076EC" w:rsidP="009076EC">
      <w:r>
        <w:t>28065 Cerano (NO)</w:t>
      </w:r>
    </w:p>
    <w:p w:rsidR="009076EC" w:rsidRDefault="009076EC" w:rsidP="009076EC">
      <w:r>
        <w:t>Italija</w:t>
      </w:r>
    </w:p>
    <w:p w:rsidR="009076EC" w:rsidRDefault="009076EC" w:rsidP="009076EC">
      <w:r>
        <w:t>Jeigu apie šį vaistą norite sužinoti daugiau, kreipkitės į vietinį registruotojo atstovą:</w:t>
      </w:r>
    </w:p>
    <w:p w:rsidR="009076EC" w:rsidRDefault="009076EC" w:rsidP="009076EC">
      <w:r>
        <w:t>België/Belgique/Belgien</w:t>
      </w:r>
    </w:p>
    <w:p w:rsidR="009076EC" w:rsidRDefault="009076EC" w:rsidP="009076EC">
      <w:r>
        <w:t>Takeda Belgium</w:t>
      </w:r>
    </w:p>
    <w:p w:rsidR="009076EC" w:rsidRDefault="009076EC" w:rsidP="009076EC">
      <w:r>
        <w:t>Tel/Tél: +32 2 464 06 11</w:t>
      </w:r>
    </w:p>
    <w:p w:rsidR="009076EC" w:rsidRDefault="009076EC" w:rsidP="009076EC">
      <w:r>
        <w:t>takeda-belgium@takeda.com</w:t>
      </w:r>
    </w:p>
    <w:p w:rsidR="009076EC" w:rsidRDefault="009076EC" w:rsidP="009076EC">
      <w:r>
        <w:t>Lietuva</w:t>
      </w:r>
    </w:p>
    <w:p w:rsidR="009076EC" w:rsidRDefault="009076EC" w:rsidP="009076EC">
      <w:r>
        <w:t>Takeda, UAB</w:t>
      </w:r>
    </w:p>
    <w:p w:rsidR="009076EC" w:rsidRDefault="009076EC" w:rsidP="009076EC">
      <w:r>
        <w:lastRenderedPageBreak/>
        <w:t>Tel: +370 521 09 070</w:t>
      </w:r>
    </w:p>
    <w:p w:rsidR="009076EC" w:rsidRDefault="009076EC" w:rsidP="009076EC">
      <w:r>
        <w:t>lt-info@takeda.com</w:t>
      </w:r>
    </w:p>
    <w:p w:rsidR="009076EC" w:rsidRDefault="009076EC" w:rsidP="009076EC">
      <w:r>
        <w:t>България</w:t>
      </w:r>
    </w:p>
    <w:p w:rsidR="009076EC" w:rsidRDefault="009076EC" w:rsidP="009076EC">
      <w:r>
        <w:t>Такеда България</w:t>
      </w:r>
    </w:p>
    <w:p w:rsidR="009076EC" w:rsidRDefault="009076EC" w:rsidP="009076EC">
      <w:r>
        <w:t>Тел.: + 359 2 958 27 36;</w:t>
      </w:r>
    </w:p>
    <w:p w:rsidR="009076EC" w:rsidRDefault="009076EC" w:rsidP="009076EC">
      <w:r>
        <w:t xml:space="preserve"> + 359 2 958 15 29</w:t>
      </w:r>
    </w:p>
    <w:p w:rsidR="009076EC" w:rsidRDefault="009076EC" w:rsidP="009076EC">
      <w:r>
        <w:t>Luxembourg/Luxemburg</w:t>
      </w:r>
    </w:p>
    <w:p w:rsidR="009076EC" w:rsidRDefault="009076EC" w:rsidP="009076EC">
      <w:r>
        <w:t>Takeda Belgium</w:t>
      </w:r>
    </w:p>
    <w:p w:rsidR="009076EC" w:rsidRDefault="009076EC" w:rsidP="009076EC">
      <w:r>
        <w:t>Tel/Tél: +32 2 464 06 11</w:t>
      </w:r>
    </w:p>
    <w:p w:rsidR="009076EC" w:rsidRDefault="009076EC" w:rsidP="009076EC">
      <w:r>
        <w:t>takeda-belgium@takeda.com</w:t>
      </w:r>
    </w:p>
    <w:p w:rsidR="009076EC" w:rsidRDefault="009076EC" w:rsidP="009076EC">
      <w:r>
        <w:t>Česká republika</w:t>
      </w:r>
    </w:p>
    <w:p w:rsidR="009076EC" w:rsidRDefault="009076EC" w:rsidP="009076EC">
      <w:r>
        <w:t>Takeda Pharmaceuticals</w:t>
      </w:r>
    </w:p>
    <w:p w:rsidR="009076EC" w:rsidRDefault="009076EC" w:rsidP="009076EC">
      <w:r>
        <w:t>Czech Republic s.r.o.</w:t>
      </w:r>
    </w:p>
    <w:p w:rsidR="009076EC" w:rsidRDefault="009076EC" w:rsidP="009076EC">
      <w:r>
        <w:t>Tel: + 420 234 722 722</w:t>
      </w:r>
    </w:p>
    <w:p w:rsidR="009076EC" w:rsidRDefault="009076EC" w:rsidP="009076EC">
      <w:r>
        <w:t>Magyarország</w:t>
      </w:r>
    </w:p>
    <w:p w:rsidR="009076EC" w:rsidRDefault="009076EC" w:rsidP="009076EC">
      <w:r>
        <w:t>Takeda Pharma Kft.</w:t>
      </w:r>
    </w:p>
    <w:p w:rsidR="009076EC" w:rsidRDefault="009076EC" w:rsidP="009076EC">
      <w:r>
        <w:t>Tel: +361 2707030</w:t>
      </w:r>
    </w:p>
    <w:p w:rsidR="009076EC" w:rsidRDefault="009076EC" w:rsidP="009076EC">
      <w:r>
        <w:t>Danmark</w:t>
      </w:r>
    </w:p>
    <w:p w:rsidR="009076EC" w:rsidRDefault="009076EC" w:rsidP="009076EC">
      <w:r>
        <w:t>Takeda Pharma A/S</w:t>
      </w:r>
    </w:p>
    <w:p w:rsidR="009076EC" w:rsidRDefault="009076EC" w:rsidP="009076EC">
      <w:r>
        <w:t>Tlf: +45 46 77 11 11</w:t>
      </w:r>
    </w:p>
    <w:p w:rsidR="009076EC" w:rsidRDefault="009076EC" w:rsidP="009076EC">
      <w:r>
        <w:t>Malta</w:t>
      </w:r>
    </w:p>
    <w:p w:rsidR="009076EC" w:rsidRDefault="009076EC" w:rsidP="009076EC">
      <w:r>
        <w:t>Takeda Italia S.p.A.</w:t>
      </w:r>
    </w:p>
    <w:p w:rsidR="009076EC" w:rsidRDefault="009076EC" w:rsidP="009076EC">
      <w:r>
        <w:t>Tel: +39 06 502601</w:t>
      </w:r>
    </w:p>
    <w:p w:rsidR="009076EC" w:rsidRDefault="009076EC" w:rsidP="009076EC">
      <w:r>
        <w:t>Deutschland</w:t>
      </w:r>
    </w:p>
    <w:p w:rsidR="009076EC" w:rsidRDefault="009076EC" w:rsidP="009076EC">
      <w:r>
        <w:t>Takeda GmbH</w:t>
      </w:r>
    </w:p>
    <w:p w:rsidR="009076EC" w:rsidRDefault="009076EC" w:rsidP="009076EC">
      <w:r>
        <w:lastRenderedPageBreak/>
        <w:t>Tel: 0800 825 3325</w:t>
      </w:r>
    </w:p>
    <w:p w:rsidR="009076EC" w:rsidRDefault="009076EC" w:rsidP="009076EC">
      <w:r>
        <w:t>medinfo@takeda.de</w:t>
      </w:r>
    </w:p>
    <w:p w:rsidR="009076EC" w:rsidRDefault="009076EC" w:rsidP="009076EC">
      <w:r>
        <w:t>Nederland</w:t>
      </w:r>
    </w:p>
    <w:p w:rsidR="009076EC" w:rsidRDefault="009076EC" w:rsidP="009076EC">
      <w:r>
        <w:t>Takeda Nederland bv</w:t>
      </w:r>
    </w:p>
    <w:p w:rsidR="009076EC" w:rsidRDefault="009076EC" w:rsidP="009076EC">
      <w:r>
        <w:t>Tel: +31 23 56 68 777</w:t>
      </w:r>
    </w:p>
    <w:p w:rsidR="009076EC" w:rsidRDefault="009076EC" w:rsidP="009076EC">
      <w:r>
        <w:t>nl.medical.info@takeda.com</w:t>
      </w:r>
    </w:p>
    <w:p w:rsidR="009076EC" w:rsidRDefault="009076EC" w:rsidP="009076EC">
      <w:r>
        <w:t>Eesti</w:t>
      </w:r>
    </w:p>
    <w:p w:rsidR="009076EC" w:rsidRDefault="009076EC" w:rsidP="009076EC">
      <w:r>
        <w:t>Takeda Pharma AS</w:t>
      </w:r>
    </w:p>
    <w:p w:rsidR="009076EC" w:rsidRDefault="009076EC" w:rsidP="009076EC">
      <w:r>
        <w:t>Tel: +372 6177 669</w:t>
      </w:r>
    </w:p>
    <w:p w:rsidR="009076EC" w:rsidRDefault="009076EC" w:rsidP="009076EC">
      <w:r>
        <w:t>Norge</w:t>
      </w:r>
    </w:p>
    <w:p w:rsidR="009076EC" w:rsidRDefault="009076EC" w:rsidP="009076EC">
      <w:r>
        <w:t>Takeda Nycomed AS</w:t>
      </w:r>
    </w:p>
    <w:p w:rsidR="009076EC" w:rsidRDefault="009076EC" w:rsidP="009076EC">
      <w:r>
        <w:t>Tlf: +47 6676 3030</w:t>
      </w:r>
    </w:p>
    <w:p w:rsidR="009076EC" w:rsidRDefault="009076EC" w:rsidP="009076EC">
      <w:r>
        <w:t>infonorge@takeda.com</w:t>
      </w:r>
    </w:p>
    <w:p w:rsidR="009076EC" w:rsidRDefault="009076EC" w:rsidP="009076EC">
      <w:r>
        <w:t>Ελλάδα</w:t>
      </w:r>
    </w:p>
    <w:p w:rsidR="009076EC" w:rsidRDefault="009076EC" w:rsidP="009076EC">
      <w:r>
        <w:t>TAKEDA ΕΛΛΑΣ Α.Ε</w:t>
      </w:r>
    </w:p>
    <w:p w:rsidR="009076EC" w:rsidRDefault="009076EC" w:rsidP="009076EC">
      <w:r>
        <w:t>Tηλ: +30 210 6387800</w:t>
      </w:r>
    </w:p>
    <w:p w:rsidR="009076EC" w:rsidRDefault="009076EC" w:rsidP="009076EC">
      <w:r>
        <w:t>gr.info@takeda.com</w:t>
      </w:r>
    </w:p>
    <w:p w:rsidR="009076EC" w:rsidRDefault="009076EC" w:rsidP="009076EC">
      <w:r>
        <w:t>Österreich</w:t>
      </w:r>
    </w:p>
    <w:p w:rsidR="009076EC" w:rsidRDefault="009076EC" w:rsidP="009076EC">
      <w:r>
        <w:t>Takeda Pharma Ges.m.b.H.</w:t>
      </w:r>
    </w:p>
    <w:p w:rsidR="009076EC" w:rsidRDefault="009076EC" w:rsidP="009076EC">
      <w:r>
        <w:t>Tel: +43 (0) 800-20 80 50</w:t>
      </w:r>
    </w:p>
    <w:p w:rsidR="009076EC" w:rsidRDefault="009076EC" w:rsidP="009076EC">
      <w:r>
        <w:t>España</w:t>
      </w:r>
    </w:p>
    <w:p w:rsidR="009076EC" w:rsidRDefault="009076EC" w:rsidP="009076EC">
      <w:r>
        <w:t>Takeda Farmacéutica España S.A</w:t>
      </w:r>
    </w:p>
    <w:p w:rsidR="009076EC" w:rsidRDefault="009076EC" w:rsidP="009076EC">
      <w:r>
        <w:t>Tel: +34 917 14 99 00</w:t>
      </w:r>
    </w:p>
    <w:p w:rsidR="009076EC" w:rsidRDefault="009076EC" w:rsidP="009076EC">
      <w:r>
        <w:t>spain@takeda.com</w:t>
      </w:r>
    </w:p>
    <w:p w:rsidR="009076EC" w:rsidRDefault="009076EC" w:rsidP="009076EC">
      <w:r>
        <w:t>Polska</w:t>
      </w:r>
    </w:p>
    <w:p w:rsidR="009076EC" w:rsidRDefault="009076EC" w:rsidP="009076EC">
      <w:r>
        <w:lastRenderedPageBreak/>
        <w:t>Takeda Polska Sp. z o.o</w:t>
      </w:r>
    </w:p>
    <w:p w:rsidR="009076EC" w:rsidRDefault="009076EC" w:rsidP="009076EC">
      <w:r>
        <w:t>tel. + 48 22 608 13 00</w:t>
      </w:r>
    </w:p>
    <w:p w:rsidR="009076EC" w:rsidRDefault="009076EC" w:rsidP="009076EC">
      <w:r>
        <w:t>France</w:t>
      </w:r>
    </w:p>
    <w:p w:rsidR="009076EC" w:rsidRDefault="009076EC" w:rsidP="009076EC">
      <w:r>
        <w:t>Takeda France</w:t>
      </w:r>
    </w:p>
    <w:p w:rsidR="009076EC" w:rsidRDefault="009076EC" w:rsidP="009076EC">
      <w:r>
        <w:t>Tel. +33 1 46 25 16 16</w:t>
      </w:r>
    </w:p>
    <w:p w:rsidR="009076EC" w:rsidRDefault="009076EC" w:rsidP="009076EC">
      <w:r>
        <w:t>Portugal</w:t>
      </w:r>
    </w:p>
    <w:p w:rsidR="009076EC" w:rsidRDefault="009076EC" w:rsidP="009076EC">
      <w:r>
        <w:t>Takeda Farmacêuticos Portugal, Lda.</w:t>
      </w:r>
    </w:p>
    <w:p w:rsidR="009076EC" w:rsidRDefault="009076EC" w:rsidP="009076EC">
      <w:r>
        <w:t>Tel: + 351 21 120 1457</w:t>
      </w:r>
    </w:p>
    <w:p w:rsidR="009076EC" w:rsidRDefault="009076EC" w:rsidP="009076EC">
      <w:r>
        <w:t>Hrvatska</w:t>
      </w:r>
    </w:p>
    <w:p w:rsidR="009076EC" w:rsidRDefault="009076EC" w:rsidP="009076EC">
      <w:r>
        <w:t>Takeda Pharmaceuticals Croatia d.o.o.</w:t>
      </w:r>
    </w:p>
    <w:p w:rsidR="009076EC" w:rsidRDefault="009076EC" w:rsidP="009076EC">
      <w:r>
        <w:t>Tel: +385 1 377 88 96</w:t>
      </w:r>
    </w:p>
    <w:p w:rsidR="009076EC" w:rsidRDefault="009076EC" w:rsidP="009076EC">
      <w:r>
        <w:t>România</w:t>
      </w:r>
    </w:p>
    <w:p w:rsidR="009076EC" w:rsidRDefault="009076EC" w:rsidP="009076EC">
      <w:r>
        <w:t>Takeda Pharmaceuticals SRL</w:t>
      </w:r>
    </w:p>
    <w:p w:rsidR="009076EC" w:rsidRDefault="009076EC" w:rsidP="009076EC">
      <w:r>
        <w:t>Tel: +40 21 335 03 91</w:t>
      </w:r>
    </w:p>
    <w:p w:rsidR="009076EC" w:rsidRDefault="009076EC" w:rsidP="009076EC">
      <w:r>
        <w:t>Ireland</w:t>
      </w:r>
    </w:p>
    <w:p w:rsidR="009076EC" w:rsidRDefault="009076EC" w:rsidP="009076EC">
      <w:r>
        <w:t>Takeda Products Ireland Limited</w:t>
      </w:r>
    </w:p>
    <w:p w:rsidR="009076EC" w:rsidRDefault="009076EC" w:rsidP="009076EC">
      <w:r>
        <w:t>Tel: +44 (0)1628 537 900</w:t>
      </w:r>
    </w:p>
    <w:p w:rsidR="009076EC" w:rsidRDefault="009076EC" w:rsidP="009076EC">
      <w:r>
        <w:t>Slovenija</w:t>
      </w:r>
    </w:p>
    <w:p w:rsidR="009076EC" w:rsidRDefault="009076EC" w:rsidP="009076EC">
      <w:r>
        <w:t>Takeda GmbH, Podružnica Slovenija</w:t>
      </w:r>
    </w:p>
    <w:p w:rsidR="009076EC" w:rsidRDefault="009076EC" w:rsidP="009076EC">
      <w:r>
        <w:t xml:space="preserve">Tel: + 386 (0) 59 082 480 </w:t>
      </w:r>
    </w:p>
    <w:p w:rsidR="009076EC" w:rsidRDefault="009076EC" w:rsidP="009076EC">
      <w:r>
        <w:t>58</w:t>
      </w:r>
    </w:p>
    <w:p w:rsidR="009076EC" w:rsidRDefault="009076EC" w:rsidP="009076EC">
      <w:r>
        <w:t>Ísland</w:t>
      </w:r>
    </w:p>
    <w:p w:rsidR="009076EC" w:rsidRDefault="009076EC" w:rsidP="009076EC">
      <w:r>
        <w:t>Vistor hf.</w:t>
      </w:r>
    </w:p>
    <w:p w:rsidR="009076EC" w:rsidRDefault="009076EC" w:rsidP="009076EC">
      <w:r>
        <w:t>tel: +354 535 7000</w:t>
      </w:r>
    </w:p>
    <w:p w:rsidR="009076EC" w:rsidRDefault="009076EC" w:rsidP="009076EC">
      <w:r>
        <w:t>vistor@vistor.is</w:t>
      </w:r>
    </w:p>
    <w:p w:rsidR="009076EC" w:rsidRDefault="009076EC" w:rsidP="009076EC">
      <w:r>
        <w:lastRenderedPageBreak/>
        <w:t>Slovenská republika</w:t>
      </w:r>
    </w:p>
    <w:p w:rsidR="009076EC" w:rsidRDefault="009076EC" w:rsidP="009076EC">
      <w:r>
        <w:t>Takeda Pharmaceuticals Slovakia s.r.o.</w:t>
      </w:r>
    </w:p>
    <w:p w:rsidR="009076EC" w:rsidRDefault="009076EC" w:rsidP="009076EC">
      <w:r>
        <w:t>Tel: +421 (2) 20 602 600</w:t>
      </w:r>
    </w:p>
    <w:p w:rsidR="009076EC" w:rsidRDefault="009076EC" w:rsidP="009076EC">
      <w:r>
        <w:t>Italia</w:t>
      </w:r>
    </w:p>
    <w:p w:rsidR="009076EC" w:rsidRDefault="009076EC" w:rsidP="009076EC">
      <w:r>
        <w:t>Takeda Italia S.p.A.</w:t>
      </w:r>
    </w:p>
    <w:p w:rsidR="009076EC" w:rsidRDefault="009076EC" w:rsidP="009076EC">
      <w:r>
        <w:t>Tel: +39 06 502601</w:t>
      </w:r>
    </w:p>
    <w:p w:rsidR="009076EC" w:rsidRDefault="009076EC" w:rsidP="009076EC">
      <w:r>
        <w:t>Suomi/Finland</w:t>
      </w:r>
    </w:p>
    <w:p w:rsidR="009076EC" w:rsidRDefault="009076EC" w:rsidP="009076EC">
      <w:r>
        <w:t>Takeda Oy</w:t>
      </w:r>
    </w:p>
    <w:p w:rsidR="009076EC" w:rsidRDefault="009076EC" w:rsidP="009076EC">
      <w:r>
        <w:t>Tel. +358 20 746 5000</w:t>
      </w:r>
    </w:p>
    <w:p w:rsidR="009076EC" w:rsidRDefault="009076EC" w:rsidP="009076EC">
      <w:r>
        <w:t>infoposti@takeda.com</w:t>
      </w:r>
    </w:p>
    <w:p w:rsidR="009076EC" w:rsidRDefault="009076EC" w:rsidP="009076EC">
      <w:r>
        <w:t>Κύπρος</w:t>
      </w:r>
    </w:p>
    <w:p w:rsidR="009076EC" w:rsidRDefault="009076EC" w:rsidP="009076EC">
      <w:r>
        <w:t>A. POTAMITIS MEDICARE LTD</w:t>
      </w:r>
    </w:p>
    <w:p w:rsidR="009076EC" w:rsidRDefault="009076EC" w:rsidP="009076EC">
      <w:r>
        <w:t>Tηλ: +357 22583333</w:t>
      </w:r>
    </w:p>
    <w:p w:rsidR="009076EC" w:rsidRDefault="009076EC" w:rsidP="009076EC">
      <w:r>
        <w:t>info@potamitismedicare.com</w:t>
      </w:r>
    </w:p>
    <w:p w:rsidR="009076EC" w:rsidRDefault="009076EC" w:rsidP="009076EC">
      <w:r>
        <w:t>Sverige</w:t>
      </w:r>
    </w:p>
    <w:p w:rsidR="009076EC" w:rsidRDefault="009076EC" w:rsidP="009076EC">
      <w:r>
        <w:t>Takeda Pharma AB</w:t>
      </w:r>
    </w:p>
    <w:p w:rsidR="009076EC" w:rsidRDefault="009076EC" w:rsidP="009076EC">
      <w:r>
        <w:t>Tel: +46 8 731 28 00</w:t>
      </w:r>
    </w:p>
    <w:p w:rsidR="009076EC" w:rsidRDefault="009076EC" w:rsidP="009076EC">
      <w:r>
        <w:t>infosweden@takeda.com</w:t>
      </w:r>
    </w:p>
    <w:p w:rsidR="009076EC" w:rsidRDefault="009076EC" w:rsidP="009076EC">
      <w:r>
        <w:t>Latvija</w:t>
      </w:r>
    </w:p>
    <w:p w:rsidR="009076EC" w:rsidRDefault="009076EC" w:rsidP="009076EC">
      <w:r>
        <w:t>Takeda Latvia SIA</w:t>
      </w:r>
    </w:p>
    <w:p w:rsidR="009076EC" w:rsidRDefault="009076EC" w:rsidP="009076EC">
      <w:r>
        <w:t>Tel: +371 67840082</w:t>
      </w:r>
    </w:p>
    <w:p w:rsidR="009076EC" w:rsidRDefault="009076EC" w:rsidP="009076EC">
      <w:r>
        <w:t>United Kingdom</w:t>
      </w:r>
    </w:p>
    <w:p w:rsidR="009076EC" w:rsidRDefault="009076EC" w:rsidP="009076EC">
      <w:r>
        <w:t>Takeda UK Ltd</w:t>
      </w:r>
    </w:p>
    <w:p w:rsidR="009076EC" w:rsidRDefault="009076EC" w:rsidP="009076EC">
      <w:r>
        <w:t>Tel: +44 (0)1628 537 900</w:t>
      </w:r>
    </w:p>
    <w:p w:rsidR="009076EC" w:rsidRDefault="009076EC" w:rsidP="009076EC">
      <w:r>
        <w:t>Šis pakuotės lapelis paskutinį kartą peržiūrėtas</w:t>
      </w:r>
    </w:p>
    <w:p w:rsidR="009076EC" w:rsidRDefault="009076EC" w:rsidP="009076EC">
      <w:r>
        <w:lastRenderedPageBreak/>
        <w:t>Šio vaistinio preparato registracija yra sąlyginė. Tai reiškia, kad laukiama tolesnių duomenų apie šį</w:t>
      </w:r>
    </w:p>
    <w:p w:rsidR="009076EC" w:rsidRDefault="009076EC" w:rsidP="009076EC">
      <w:r>
        <w:t>vaistinį preparatą.</w:t>
      </w:r>
    </w:p>
    <w:p w:rsidR="009076EC" w:rsidRDefault="009076EC" w:rsidP="009076EC">
      <w:r>
        <w:t>Europos vaistų agentūra bent kartą per metus peržiūrės naują informaciją apie šį vaistinį preparatą ir</w:t>
      </w:r>
    </w:p>
    <w:p w:rsidR="009076EC" w:rsidRDefault="009076EC" w:rsidP="009076EC">
      <w:r>
        <w:t>prireikus atnaujins šį lapelį.</w:t>
      </w:r>
    </w:p>
    <w:p w:rsidR="009076EC" w:rsidRDefault="009076EC" w:rsidP="009076EC">
      <w:r>
        <w:t>Išsami informacija apie šį vaistą pateikiama Europos vaistų agentūros tinklalapyje</w:t>
      </w:r>
    </w:p>
    <w:p w:rsidR="009076EC" w:rsidRDefault="009076EC" w:rsidP="009076EC">
      <w:r>
        <w:t>http://www.ema.europa.eu.</w:t>
      </w:r>
    </w:p>
    <w:p w:rsidR="009076EC" w:rsidRDefault="009076EC" w:rsidP="009076EC">
      <w:r>
        <w:t>----------------------------------------------------------------------------------------------------------------------</w:t>
      </w:r>
    </w:p>
    <w:p w:rsidR="009076EC" w:rsidRDefault="009076EC" w:rsidP="009076EC">
      <w:r>
        <w:t>Toliau pateikta informacija skirta tik sveikatos priežiūros specialistams:</w:t>
      </w:r>
    </w:p>
    <w:p w:rsidR="009076EC" w:rsidRDefault="009076EC" w:rsidP="009076EC">
      <w:r>
        <w:t>Tirpinimo instrukcija</w:t>
      </w:r>
    </w:p>
    <w:p w:rsidR="009076EC" w:rsidRDefault="009076EC" w:rsidP="009076EC">
      <w:r>
        <w:t>Kiekvieno flakono turinys turi būti ištirpintas 10,5 ml injekcinio vandens, kad galutinė koncentracija</w:t>
      </w:r>
    </w:p>
    <w:p w:rsidR="009076EC" w:rsidRDefault="009076EC" w:rsidP="009076EC">
      <w:r>
        <w:t>būtų 5 mg/ml. Kiekviename flakone yra 10 % daugiau vaistinio preparato, todėl viename flakone yra</w:t>
      </w:r>
    </w:p>
    <w:p w:rsidR="009076EC" w:rsidRDefault="009076EC" w:rsidP="009076EC">
      <w:r>
        <w:t>55 mg Adcetris, o bendras paruoštas tūris turi būti 11 ml.</w:t>
      </w:r>
    </w:p>
    <w:p w:rsidR="009076EC" w:rsidRDefault="009076EC" w:rsidP="009076EC">
      <w:r>
        <w:t>1. Nukreipkite srovę į flakono sienelę, tačiau ne tiesiogiai į gumulėlį ar miltelius.</w:t>
      </w:r>
    </w:p>
    <w:p w:rsidR="009076EC" w:rsidRDefault="009076EC" w:rsidP="009076EC">
      <w:r>
        <w:t>2. Švelniai pasukiokite flakoną, kad palengvintumėte tirpimą. NEGALIMA PURTYTI.Paruoštas</w:t>
      </w:r>
    </w:p>
    <w:p w:rsidR="009076EC" w:rsidRDefault="009076EC" w:rsidP="009076EC">
      <w:r>
        <w:t>tirpalas flakone yra skaidrus arba šiek tiek opalescuojantis, bespalvis tirpalas, kurio galutinis pH</w:t>
      </w:r>
    </w:p>
    <w:p w:rsidR="009076EC" w:rsidRDefault="009076EC" w:rsidP="009076EC">
      <w:r>
        <w:t>yra 6,6.</w:t>
      </w:r>
    </w:p>
    <w:p w:rsidR="009076EC" w:rsidRDefault="009076EC" w:rsidP="009076EC">
      <w:r>
        <w:t>4. Paruoštą tirpalą reikia apžiūrėti, ar jame nėra dalelių ir ar nepakito spalva. Jei tokių pokyčių</w:t>
      </w:r>
    </w:p>
    <w:p w:rsidR="009076EC" w:rsidRDefault="009076EC" w:rsidP="009076EC">
      <w:r>
        <w:t>randama, vaistinį preparatą reikia išmesti</w:t>
      </w:r>
    </w:p>
    <w:p w:rsidR="009076EC" w:rsidRDefault="009076EC" w:rsidP="009076EC">
      <w:r>
        <w:t>Infuzinio tirpalo paruošimas</w:t>
      </w:r>
    </w:p>
    <w:p w:rsidR="009076EC" w:rsidRDefault="009076EC" w:rsidP="009076EC">
      <w:r>
        <w:t>Reikiamas paruošto Adcetris kiekis turi būti ištrauktas iš flakono (-ų) ir suleistas į infuzijos maišelį,</w:t>
      </w:r>
    </w:p>
    <w:p w:rsidR="009076EC" w:rsidRDefault="009076EC" w:rsidP="009076EC">
      <w:r>
        <w:t>kuriame yra 9 mg/ml (0,9 %) natrio chlorido injekcinis tirpalas, kad galutinė Adcetris koncentracija</w:t>
      </w:r>
    </w:p>
    <w:p w:rsidR="009076EC" w:rsidRDefault="009076EC" w:rsidP="009076EC">
      <w:r>
        <w:t>būtų 0,4-1,2 mg/ml. Rekomenduojamas praskiedėjo tūris yra 150 ml.</w:t>
      </w:r>
    </w:p>
    <w:p w:rsidR="009076EC" w:rsidRDefault="009076EC" w:rsidP="009076EC">
      <w:r>
        <w:t>Paruoštas Adcetris taip pat gali būti praskiestas 5 % gliukozės injekciniu tirpalu arba Ringerio laktato</w:t>
      </w:r>
    </w:p>
    <w:p w:rsidR="009076EC" w:rsidRDefault="009076EC" w:rsidP="009076EC">
      <w:r>
        <w:t>injekciniu tirpalu.</w:t>
      </w:r>
    </w:p>
    <w:p w:rsidR="009076EC" w:rsidRDefault="009076EC" w:rsidP="009076EC">
      <w:r>
        <w:t>Švelniai apverskite maišelį, kad sumaišytumėte tirpalą, kuriame yra Adcetris. NEGALIMA</w:t>
      </w:r>
    </w:p>
    <w:p w:rsidR="009076EC" w:rsidRDefault="009076EC" w:rsidP="009076EC">
      <w:r>
        <w:lastRenderedPageBreak/>
        <w:t xml:space="preserve">PURTYTI. </w:t>
      </w:r>
    </w:p>
    <w:p w:rsidR="009076EC" w:rsidRDefault="009076EC" w:rsidP="009076EC">
      <w:r>
        <w:t>59</w:t>
      </w:r>
    </w:p>
    <w:p w:rsidR="009076EC" w:rsidRDefault="009076EC" w:rsidP="009076EC">
      <w:r>
        <w:t>Bet kokį tirpalo kiekį, likusį flakone po skiedimui reikalingo tirpalo tūrio ištraukimo, reikia sunaikinti</w:t>
      </w:r>
    </w:p>
    <w:p w:rsidR="009076EC" w:rsidRDefault="009076EC" w:rsidP="009076EC">
      <w:r>
        <w:t>laikantis vietinių reikalavimų.</w:t>
      </w:r>
    </w:p>
    <w:p w:rsidR="009076EC" w:rsidRDefault="009076EC" w:rsidP="009076EC">
      <w:r>
        <w:t>Į paruoštą Adcetris infuzinį tirpalą ar intraveninę infuzinę sistemą negalima dėti kitų vaistinių</w:t>
      </w:r>
    </w:p>
    <w:p w:rsidR="009076EC" w:rsidRDefault="009076EC" w:rsidP="009076EC">
      <w:r>
        <w:t>preparatų. Po skyrimo, infuzinė sistema turi būti praplauta natrio chlorido 9 mg/ml (0,9 %) injekciniu</w:t>
      </w:r>
    </w:p>
    <w:p w:rsidR="009076EC" w:rsidRDefault="009076EC" w:rsidP="009076EC">
      <w:r>
        <w:t>tirpalu, 5 % gliukozės injekciniu tirpalu arba Ringerio laktato injekciniu tirpalu.</w:t>
      </w:r>
    </w:p>
    <w:p w:rsidR="009076EC" w:rsidRDefault="009076EC" w:rsidP="009076EC">
      <w:r>
        <w:t>Po praskiedimo, nedelsiant infuzuokite Adcetris tirpalą, taikydami rekomenduojamą infuzijos greitį.</w:t>
      </w:r>
    </w:p>
    <w:p w:rsidR="009076EC" w:rsidRDefault="009076EC" w:rsidP="009076EC">
      <w:r>
        <w:t>Bendra tirpalo laikymo trukmė nuo ištirpinimo iki infuzijos negali viršyti 24 valandų.</w:t>
      </w:r>
    </w:p>
    <w:p w:rsidR="009076EC" w:rsidRDefault="009076EC" w:rsidP="009076EC">
      <w:r>
        <w:t>Atliekų tvarkymas</w:t>
      </w:r>
    </w:p>
    <w:p w:rsidR="009076EC" w:rsidRDefault="009076EC" w:rsidP="009076EC">
      <w:r>
        <w:t>Adcetris skirtas vartoti vieną kartą.</w:t>
      </w:r>
    </w:p>
    <w:p w:rsidR="005A211F" w:rsidRDefault="009076EC" w:rsidP="009076EC">
      <w:r>
        <w:t>Nesuvartotą preparatą ar atliekas reikia tvarkyti laikantis vietinių reikalavimų</w:t>
      </w:r>
    </w:p>
    <w:sectPr w:rsidR="005A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EC"/>
    <w:rsid w:val="005A211F"/>
    <w:rsid w:val="0090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3591</Words>
  <Characters>20469</Characters>
  <Application>Microsoft Office Word</Application>
  <DocSecurity>0</DocSecurity>
  <Lines>170</Lines>
  <Paragraphs>48</Paragraphs>
  <ScaleCrop>false</ScaleCrop>
  <Company/>
  <LinksUpToDate>false</LinksUpToDate>
  <CharactersWithSpaces>24012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2019-08-25T17:46:00Z</dcterms:created>
  <dcterms:modified xsi:type="dcterms:W3CDTF">2019-08-25T17:47:00Z</dcterms:modified>
</cp:coreProperties>
</file>