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563" w:rsidRDefault="00CB1563" w:rsidP="00CB1563">
      <w:r>
        <w:t>Pakuotės lapelis: informacija vartotojui</w:t>
      </w:r>
    </w:p>
    <w:p w:rsidR="00CB1563" w:rsidRDefault="00CB1563" w:rsidP="00CB1563">
      <w:bookmarkStart w:id="0" w:name="_GoBack"/>
      <w:r>
        <w:t>HALAVEN</w:t>
      </w:r>
      <w:bookmarkEnd w:id="0"/>
      <w:r>
        <w:t xml:space="preserve"> 0,44 mg/ml injekcinis tirpalas</w:t>
      </w:r>
    </w:p>
    <w:p w:rsidR="00CB1563" w:rsidRDefault="00CB1563" w:rsidP="00CB1563">
      <w:r>
        <w:t>eribulinas</w:t>
      </w:r>
    </w:p>
    <w:p w:rsidR="00CB1563" w:rsidRDefault="00CB1563" w:rsidP="00CB1563"/>
    <w:p w:rsidR="00CB1563" w:rsidRDefault="00CB1563" w:rsidP="00CB1563">
      <w:r>
        <w:t>Atidžiai perskaitykite visą šį lapelį, prieš pradėdami vartoti vaistą, nes jame pateikiama Jums</w:t>
      </w:r>
    </w:p>
    <w:p w:rsidR="00CB1563" w:rsidRDefault="00CB1563" w:rsidP="00CB1563">
      <w:r>
        <w:t>svarbi informacija.</w:t>
      </w:r>
    </w:p>
    <w:p w:rsidR="00CB1563" w:rsidRDefault="00CB1563" w:rsidP="00CB1563">
      <w:r>
        <w:t>- Neišmeskite šio lapelio, nes vėl gali prireikti jį perskaityti.</w:t>
      </w:r>
    </w:p>
    <w:p w:rsidR="00CB1563" w:rsidRDefault="00CB1563" w:rsidP="00CB1563">
      <w:r>
        <w:t>- Jeigu kiltų daugiau klausimų, kreipkitės į gydytoją arba slaugytoją.</w:t>
      </w:r>
    </w:p>
    <w:p w:rsidR="00CB1563" w:rsidRDefault="00CB1563" w:rsidP="00CB1563">
      <w:r>
        <w:t>- Jeigu pasireiškė šalutinis poveikis (net jeigu jis šiame lapelyje nenurodytas), kreipkitės į</w:t>
      </w:r>
    </w:p>
    <w:p w:rsidR="00CB1563" w:rsidRDefault="00CB1563" w:rsidP="00CB1563">
      <w:r>
        <w:t>gydytoją arba slaugytoją. Žr. 4 skyrių.</w:t>
      </w:r>
    </w:p>
    <w:p w:rsidR="00CB1563" w:rsidRDefault="00CB1563" w:rsidP="00CB1563">
      <w:r>
        <w:t>Apie ką rašoma šiame lapelyje?</w:t>
      </w:r>
    </w:p>
    <w:p w:rsidR="00CB1563" w:rsidRDefault="00CB1563" w:rsidP="00CB1563"/>
    <w:p w:rsidR="00CB1563" w:rsidRDefault="00CB1563" w:rsidP="00CB1563">
      <w:r>
        <w:t>1. Kas yra HALAVEN ir kam jis vartojamas</w:t>
      </w:r>
    </w:p>
    <w:p w:rsidR="00CB1563" w:rsidRDefault="00CB1563" w:rsidP="00CB1563">
      <w:r>
        <w:t>2. Kas žinotina prieš vartojant HALAVEN</w:t>
      </w:r>
    </w:p>
    <w:p w:rsidR="00CB1563" w:rsidRDefault="00CB1563" w:rsidP="00CB1563">
      <w:r>
        <w:t>3. Kaip vartoti HALAVEN</w:t>
      </w:r>
    </w:p>
    <w:p w:rsidR="00CB1563" w:rsidRDefault="00CB1563" w:rsidP="00CB1563">
      <w:r>
        <w:t>4. Galimas šalutinis poveikis</w:t>
      </w:r>
    </w:p>
    <w:p w:rsidR="00CB1563" w:rsidRDefault="00CB1563" w:rsidP="00CB1563">
      <w:r>
        <w:t>5. Kaip laikyti HALAVEN</w:t>
      </w:r>
    </w:p>
    <w:p w:rsidR="00CB1563" w:rsidRDefault="00CB1563" w:rsidP="00CB1563">
      <w:r>
        <w:t>6. Pakuotės turinys ir kita informacija</w:t>
      </w:r>
    </w:p>
    <w:p w:rsidR="00CB1563" w:rsidRDefault="00CB1563" w:rsidP="00CB1563">
      <w:r>
        <w:t>1. Kas yra HALAVEN ir kam jis vartojamas</w:t>
      </w:r>
    </w:p>
    <w:p w:rsidR="00CB1563" w:rsidRDefault="00CB1563" w:rsidP="00CB1563">
      <w:r>
        <w:t>HALAVEN sudėtyje yra veikliosios medžiagos eribulino, tai yra vaistas nuo vėžio, kuris stabdo vėžio</w:t>
      </w:r>
    </w:p>
    <w:p w:rsidR="00CB1563" w:rsidRDefault="00CB1563" w:rsidP="00CB1563">
      <w:r>
        <w:t>ląstelių augimą ir plitimą.</w:t>
      </w:r>
    </w:p>
    <w:p w:rsidR="00CB1563" w:rsidRDefault="00CB1563" w:rsidP="00CB1563"/>
    <w:p w:rsidR="00CB1563" w:rsidRDefault="00CB1563" w:rsidP="00CB1563">
      <w:r>
        <w:t>Preparatas vartojamas suaugusiesiems vietoje išplitusiam arba metastaziniam krūties vėžiui (krūties</w:t>
      </w:r>
    </w:p>
    <w:p w:rsidR="00CB1563" w:rsidRDefault="00CB1563" w:rsidP="00CB1563">
      <w:r>
        <w:t>vėžiui, kuris išplito už pirminio auglio ribų) gydyti, kai buvo išbandytas bent vienas kitas gydymo</w:t>
      </w:r>
    </w:p>
    <w:p w:rsidR="00CB1563" w:rsidRDefault="00CB1563" w:rsidP="00CB1563">
      <w:r>
        <w:t>būdas, bet jo poveikis išnyko.</w:t>
      </w:r>
    </w:p>
    <w:p w:rsidR="00CB1563" w:rsidRDefault="00CB1563" w:rsidP="00CB1563">
      <w:r>
        <w:lastRenderedPageBreak/>
        <w:t>Jis taip pat vartojamas suaugusiesiems išplitusiai arba metastazavusiai liposarkomai (vėžiui, kuris kyla</w:t>
      </w:r>
    </w:p>
    <w:p w:rsidR="00CB1563" w:rsidRDefault="00CB1563" w:rsidP="00CB1563">
      <w:r>
        <w:t>iš riebalinių audinių) gydyti, kai ankstesnis gydymas buvo išbandytas, bet neteko savo poveikio.</w:t>
      </w:r>
    </w:p>
    <w:p w:rsidR="00CB1563" w:rsidRDefault="00CB1563" w:rsidP="00CB1563">
      <w:r>
        <w:t>2. Kas žinotina prieš vartojant HALAVEN</w:t>
      </w:r>
    </w:p>
    <w:p w:rsidR="00CB1563" w:rsidRDefault="00CB1563" w:rsidP="00CB1563">
      <w:r>
        <w:t>HALAVEN vartoti negalima:</w:t>
      </w:r>
    </w:p>
    <w:p w:rsidR="00CB1563" w:rsidRDefault="00CB1563" w:rsidP="00CB1563">
      <w:r>
        <w:t>- jeigu yra alergija eribulino mesilatui arba bet kuriai pagalbinei šio vaisto medžiagai (jos</w:t>
      </w:r>
    </w:p>
    <w:p w:rsidR="00CB1563" w:rsidRDefault="00CB1563" w:rsidP="00CB1563">
      <w:r>
        <w:t>išvardytos 6 skyriuje);</w:t>
      </w:r>
    </w:p>
    <w:p w:rsidR="00CB1563" w:rsidRDefault="00CB1563" w:rsidP="00CB1563">
      <w:r>
        <w:t>- jeigu žindote.</w:t>
      </w:r>
    </w:p>
    <w:p w:rsidR="00CB1563" w:rsidRDefault="00CB1563" w:rsidP="00CB1563"/>
    <w:p w:rsidR="00CB1563" w:rsidRDefault="00CB1563" w:rsidP="00CB1563">
      <w:r>
        <w:t>Įspėjimai ir atsargumo priemonės</w:t>
      </w:r>
    </w:p>
    <w:p w:rsidR="00CB1563" w:rsidRDefault="00CB1563" w:rsidP="00CB1563">
      <w:r>
        <w:t>Pasitarkite su gydytoju arba slaugytoju, prieš pradėdami vartoti HALAVEN:</w:t>
      </w:r>
    </w:p>
    <w:p w:rsidR="00CB1563" w:rsidRDefault="00CB1563" w:rsidP="00CB1563">
      <w:r>
        <w:t>- jeigu yra kepenų sutrikimų;</w:t>
      </w:r>
    </w:p>
    <w:p w:rsidR="00CB1563" w:rsidRDefault="00CB1563" w:rsidP="00CB1563">
      <w:r>
        <w:t>- jeigu yra karščiavimas arba infekcija;</w:t>
      </w:r>
    </w:p>
    <w:p w:rsidR="00CB1563" w:rsidRDefault="00CB1563" w:rsidP="00CB1563">
      <w:r>
        <w:t>- jeigu pasireiškia tirpulys, dilgčiojimo, peršėjimo pojūčiai, jautrumas lietimui arba raumenų</w:t>
      </w:r>
    </w:p>
    <w:p w:rsidR="00CB1563" w:rsidRDefault="00CB1563" w:rsidP="00CB1563">
      <w:r>
        <w:t>silpnumas;</w:t>
      </w:r>
    </w:p>
    <w:p w:rsidR="00CB1563" w:rsidRDefault="00CB1563" w:rsidP="00CB1563">
      <w:r>
        <w:t>- jeigu yra širdies sutrikimų.</w:t>
      </w:r>
    </w:p>
    <w:p w:rsidR="00CB1563" w:rsidRDefault="00CB1563" w:rsidP="00CB1563">
      <w:r>
        <w:t>Jeigu Jums pasireiškia bent vienas iš šių, pasakykite gydytojui, kuris gali nuspręsti nutraukti gydymą</w:t>
      </w:r>
    </w:p>
    <w:p w:rsidR="00CB1563" w:rsidRDefault="00CB1563" w:rsidP="00CB1563">
      <w:r>
        <w:t>arba sumažinti dozę.</w:t>
      </w:r>
    </w:p>
    <w:p w:rsidR="00CB1563" w:rsidRDefault="00CB1563" w:rsidP="00CB1563">
      <w:r>
        <w:t>Vaikams ir paaugliams</w:t>
      </w:r>
    </w:p>
    <w:p w:rsidR="00CB1563" w:rsidRDefault="00CB1563" w:rsidP="00CB1563">
      <w:r>
        <w:t>Halaven nerekomenduojama vartoti vaikams iki 18 metų, sergantiems vaikų sarkomomis, nes dar</w:t>
      </w:r>
    </w:p>
    <w:p w:rsidR="00CB1563" w:rsidRDefault="00CB1563" w:rsidP="00CB1563">
      <w:r>
        <w:t xml:space="preserve">nežinoma, kaip jis veikia šioje amžiaus grupėje. </w:t>
      </w:r>
    </w:p>
    <w:p w:rsidR="00CB1563" w:rsidRDefault="00CB1563" w:rsidP="00CB1563">
      <w:r>
        <w:t>30</w:t>
      </w:r>
    </w:p>
    <w:p w:rsidR="00CB1563" w:rsidRDefault="00CB1563" w:rsidP="00CB1563">
      <w:r>
        <w:t>Kiti vaistai ir HALAVEN</w:t>
      </w:r>
    </w:p>
    <w:p w:rsidR="00CB1563" w:rsidRDefault="00CB1563" w:rsidP="00CB1563">
      <w:r>
        <w:t>Jeigu vartojate ar neseniai vartojote kitų vaistų arba dėl to nesate tikri, apie tai pasakykite gydytojui.</w:t>
      </w:r>
    </w:p>
    <w:p w:rsidR="00CB1563" w:rsidRDefault="00CB1563" w:rsidP="00CB1563">
      <w:r>
        <w:t>Nėštumas, žindymo laikotarpis ir vaisingumas</w:t>
      </w:r>
    </w:p>
    <w:p w:rsidR="00CB1563" w:rsidRDefault="00CB1563" w:rsidP="00CB1563">
      <w:r>
        <w:t>HALAVEN gali sukelti sunkių apsigimimų; preparato negalima vartoti, jei esate nėščia, išskyrus</w:t>
      </w:r>
    </w:p>
    <w:p w:rsidR="00CB1563" w:rsidRDefault="00CB1563" w:rsidP="00CB1563">
      <w:r>
        <w:lastRenderedPageBreak/>
        <w:t>neabejotinai būtinus atvejus, gerai apsvarsčius visą riziką Jums ir kūdikiui. Taip pat preparatas jį</w:t>
      </w:r>
    </w:p>
    <w:p w:rsidR="00CB1563" w:rsidRDefault="00CB1563" w:rsidP="00CB1563">
      <w:r>
        <w:t>vartojantiems vyrams gali sukelti nuolatinį vaisingumo sutrikimą; prieš pradedant gydymą, jie turėtų</w:t>
      </w:r>
    </w:p>
    <w:p w:rsidR="00CB1563" w:rsidRDefault="00CB1563" w:rsidP="00CB1563">
      <w:r>
        <w:t>tai aptarti su gydytoju. Vaisingo amžiaus moterys turi naudoti veiksmingą kontracepcijos metodą</w:t>
      </w:r>
    </w:p>
    <w:p w:rsidR="00CB1563" w:rsidRDefault="00CB1563" w:rsidP="00CB1563">
      <w:r>
        <w:t>gydymo metu ir paskui bent 3 mėnesius.</w:t>
      </w:r>
    </w:p>
    <w:p w:rsidR="00CB1563" w:rsidRDefault="00CB1563" w:rsidP="00CB1563">
      <w:r>
        <w:t>HALAVEN negalima vartoti žindymo metu dėl galimo pavojaus vaikui.</w:t>
      </w:r>
    </w:p>
    <w:p w:rsidR="00CB1563" w:rsidRDefault="00CB1563" w:rsidP="00CB1563">
      <w:r>
        <w:t>Vairavimas ir mechanizmų valdymas</w:t>
      </w:r>
    </w:p>
    <w:p w:rsidR="00CB1563" w:rsidRDefault="00CB1563" w:rsidP="00CB1563">
      <w:r>
        <w:t>HALAVEN gali sukelti šalutinį poveikį, pvz., nuovargį (labai dažną) ir svaigulį (dažną). Jei jaučiate</w:t>
      </w:r>
    </w:p>
    <w:p w:rsidR="00CB1563" w:rsidRDefault="00CB1563" w:rsidP="00CB1563">
      <w:r>
        <w:t>nuovargį arba svaigulį, nevairuokite ir nevaldykite mechanizmų.</w:t>
      </w:r>
    </w:p>
    <w:p w:rsidR="00CB1563" w:rsidRDefault="00CB1563" w:rsidP="00CB1563">
      <w:r>
        <w:t>HALAVEN sudėtyje yra etanolio (alkoholio)</w:t>
      </w:r>
    </w:p>
    <w:p w:rsidR="00CB1563" w:rsidRDefault="00CB1563" w:rsidP="00CB1563">
      <w:r>
        <w:t>Šio vaisto sudėtyje yra mažas kiekis (mažiau kaip 100 mg flakone) etanolio (alkoholio).</w:t>
      </w:r>
    </w:p>
    <w:p w:rsidR="00CB1563" w:rsidRDefault="00CB1563" w:rsidP="00CB1563">
      <w:r>
        <w:t>3. Kaip vartoti HALAVEN</w:t>
      </w:r>
    </w:p>
    <w:p w:rsidR="00CB1563" w:rsidRDefault="00CB1563" w:rsidP="00CB1563">
      <w:r>
        <w:t>HALVEN Jums į veną per 2–5 minutes suleis gydytojas arba slaugytojas. Jums bus suleista dozė,</w:t>
      </w:r>
    </w:p>
    <w:p w:rsidR="00CB1563" w:rsidRDefault="00CB1563" w:rsidP="00CB1563">
      <w:r>
        <w:t>parinkta pagal Jūsų kūno paviršiaus plotą (išreikštą kvadratiniais metrais, arba m2</w:t>
      </w:r>
    </w:p>
    <w:p w:rsidR="00CB1563" w:rsidRDefault="00CB1563" w:rsidP="00CB1563">
      <w:r>
        <w:t>), kuris</w:t>
      </w:r>
    </w:p>
    <w:p w:rsidR="00CB1563" w:rsidRDefault="00CB1563" w:rsidP="00CB1563">
      <w:r>
        <w:t>apskaičiuojamas pagal Jūsų svorį ir ūgį. Įprasta HALAVEN dozė yra 1,23 mg/m2</w:t>
      </w:r>
    </w:p>
    <w:p w:rsidR="00CB1563" w:rsidRDefault="00CB1563" w:rsidP="00CB1563">
      <w:r>
        <w:t>, tačiau gydytojas</w:t>
      </w:r>
    </w:p>
    <w:p w:rsidR="00CB1563" w:rsidRDefault="00CB1563" w:rsidP="00CB1563">
      <w:r>
        <w:t>gali ją koreguoti, remdamasis Jūsų kraujo tyrimų rezultatais arba kitais veiksniais. Siekiant užtikrinti,</w:t>
      </w:r>
    </w:p>
    <w:p w:rsidR="00CB1563" w:rsidRDefault="00CB1563" w:rsidP="00CB1563">
      <w:r>
        <w:t>kad būtų suleista visa HALAVEN dozė, rekomenduojama suleidus HALAVEN suleisti į veną</w:t>
      </w:r>
    </w:p>
    <w:p w:rsidR="00CB1563" w:rsidRDefault="00CB1563" w:rsidP="00CB1563">
      <w:r>
        <w:t>fiziologinio tirpalo.</w:t>
      </w:r>
    </w:p>
    <w:p w:rsidR="00CB1563" w:rsidRDefault="00CB1563" w:rsidP="00CB1563">
      <w:r>
        <w:t>Kaip dažnai Jums bus leidžiamas HALAVEN?</w:t>
      </w:r>
    </w:p>
    <w:p w:rsidR="00CB1563" w:rsidRDefault="00CB1563" w:rsidP="00CB1563">
      <w:r>
        <w:t>HALAVEN paprastai leidžiamas kiekvieno 21 dienos ciklo 1-ąją ir 8-ąją dieną. Gydytojas nustatys,</w:t>
      </w:r>
    </w:p>
    <w:p w:rsidR="00CB1563" w:rsidRDefault="00CB1563" w:rsidP="00CB1563">
      <w:r>
        <w:t>kiek gydymo ciklų Jums reikia skirti. Priklausomai nuo Jūsų kraujo tyrimų rezultatų, gydytojui gali</w:t>
      </w:r>
    </w:p>
    <w:p w:rsidR="00CB1563" w:rsidRDefault="00CB1563" w:rsidP="00CB1563">
      <w:r>
        <w:t>reikėti atidėti vaisto vartojimą, kol kraujo tyrimų rezultatai normalizuosis. Po to gydytojas taip pat gali</w:t>
      </w:r>
    </w:p>
    <w:p w:rsidR="00CB1563" w:rsidRDefault="00CB1563" w:rsidP="00CB1563">
      <w:r>
        <w:t>nuspręsti sumažinti Jums skiriamą dozę.</w:t>
      </w:r>
    </w:p>
    <w:p w:rsidR="00CB1563" w:rsidRDefault="00CB1563" w:rsidP="00CB1563">
      <w:r>
        <w:t>Jeigu kiltų daugiau klausimų dėl šio vaisto vartojimo, kreipkitės į gydytoją.</w:t>
      </w:r>
    </w:p>
    <w:p w:rsidR="00CB1563" w:rsidRDefault="00CB1563" w:rsidP="00CB1563">
      <w:r>
        <w:lastRenderedPageBreak/>
        <w:t>4. Galimas šalutinis poveikis</w:t>
      </w:r>
    </w:p>
    <w:p w:rsidR="00CB1563" w:rsidRDefault="00CB1563" w:rsidP="00CB1563"/>
    <w:p w:rsidR="00CB1563" w:rsidRDefault="00CB1563" w:rsidP="00CB1563">
      <w:r>
        <w:t>Šis vaistas, kaip ir visi kiti, gali sukelti šalutinį poveikį, nors jis pasireiškia ne visiems žmonėms.</w:t>
      </w:r>
    </w:p>
    <w:p w:rsidR="00CB1563" w:rsidRDefault="00CB1563" w:rsidP="00CB1563"/>
    <w:p w:rsidR="00CB1563" w:rsidRDefault="00CB1563" w:rsidP="00CB1563">
      <w:r>
        <w:t>Jeigu pasireiškė kuris nors iš toliau nurodytų sunkių simptomų, nutraukite HALAVEN vartojimą ir</w:t>
      </w:r>
    </w:p>
    <w:p w:rsidR="00CB1563" w:rsidRDefault="00CB1563" w:rsidP="00CB1563">
      <w:r>
        <w:t>nedelsdami kreipkitės medicininės pagalbos:</w:t>
      </w:r>
    </w:p>
    <w:p w:rsidR="00CB1563" w:rsidRDefault="00CB1563" w:rsidP="00CB1563">
      <w:r>
        <w:t>- karščiavimas, su padažnėjusiu širdies plakimu, greitas, paviršutiniškas kvėpavimas, šalta,</w:t>
      </w:r>
    </w:p>
    <w:p w:rsidR="00CB1563" w:rsidRDefault="00CB1563" w:rsidP="00CB1563">
      <w:r>
        <w:t>išblyškusi, drėgna arba dėmėta oda ir (arba) sumišimas. Tai gali būti būklės, vadinamos sepsiu,</w:t>
      </w:r>
    </w:p>
    <w:p w:rsidR="00CB1563" w:rsidRDefault="00CB1563" w:rsidP="00CB1563">
      <w:r>
        <w:t>t. y. sunkios ir rimtos reakcijos į infekciją, požymiai. Sepsis yra nedažnas (gali pasireikšti ne</w:t>
      </w:r>
    </w:p>
    <w:p w:rsidR="00CB1563" w:rsidRDefault="00CB1563" w:rsidP="00CB1563">
      <w:r>
        <w:t>daugiau kaip 1 iš 100 žmonių) ir gali būti pavojingas gyvybei ir gali sukelti mirtį;</w:t>
      </w:r>
    </w:p>
    <w:p w:rsidR="00CB1563" w:rsidRDefault="00CB1563" w:rsidP="00CB1563">
      <w:r>
        <w:t>- pasunkėjęs kvėpavimas arba veido, burnos, liežuvio ar ryklės (gerklės) patinimas. Tai gali būti</w:t>
      </w:r>
    </w:p>
    <w:p w:rsidR="00CB1563" w:rsidRDefault="00CB1563" w:rsidP="00CB1563">
      <w:r>
        <w:t>nedažnos alerginės reakcijos požymiai (gali pasireikšti ne daugiau kaip 1 iš 100 žmonių);</w:t>
      </w:r>
    </w:p>
    <w:p w:rsidR="00CB1563" w:rsidRDefault="00CB1563" w:rsidP="00CB1563">
      <w:r>
        <w:t>- sunkūs odos išbėrimai su odos, burnos, akių ir lyties organų pūslelėmis. Tai gali būti būklės,</w:t>
      </w:r>
    </w:p>
    <w:p w:rsidR="00CB1563" w:rsidRDefault="00CB1563" w:rsidP="00CB1563">
      <w:r>
        <w:t>vadinamos Stivenso-Džonsono sindromu / toksine epidermio nekrolize, požymiai. Šios būklės</w:t>
      </w:r>
    </w:p>
    <w:p w:rsidR="00CB1563" w:rsidRDefault="00CB1563" w:rsidP="00CB1563">
      <w:r>
        <w:t xml:space="preserve">dažnis nežinomas, bet ji gali būti pavojinga gyvybei. </w:t>
      </w:r>
    </w:p>
    <w:p w:rsidR="00CB1563" w:rsidRDefault="00CB1563" w:rsidP="00CB1563">
      <w:r>
        <w:t>31</w:t>
      </w:r>
    </w:p>
    <w:p w:rsidR="00CB1563" w:rsidRDefault="00CB1563" w:rsidP="00CB1563">
      <w:r>
        <w:t>Kitas šalutinis poveikis:</w:t>
      </w:r>
    </w:p>
    <w:p w:rsidR="00CB1563" w:rsidRDefault="00CB1563" w:rsidP="00CB1563">
      <w:r>
        <w:t>Labai dažnas šalutinis poveikis (gali pasireikšti daugiau kaip 1 iš 10 žmonių):</w:t>
      </w:r>
    </w:p>
    <w:p w:rsidR="00CB1563" w:rsidRDefault="00CB1563" w:rsidP="00CB1563">
      <w:r>
        <w:t>- baltųjų arba raudonųjų kraujo kūnelių skaičiaus sumažėjimas;</w:t>
      </w:r>
    </w:p>
    <w:p w:rsidR="00CB1563" w:rsidRDefault="00CB1563" w:rsidP="00CB1563">
      <w:r>
        <w:t>- nuovargis arba silpnumas;</w:t>
      </w:r>
    </w:p>
    <w:p w:rsidR="00CB1563" w:rsidRDefault="00CB1563" w:rsidP="00CB1563">
      <w:r>
        <w:t>- pykinimas, vėmimas, vidurių užkietėjimas, viduriavimas;</w:t>
      </w:r>
    </w:p>
    <w:p w:rsidR="00CB1563" w:rsidRDefault="00CB1563" w:rsidP="00CB1563">
      <w:r>
        <w:t>- tirpulys, dilgčiojimo arba peršėjimo pojūčiai;</w:t>
      </w:r>
    </w:p>
    <w:p w:rsidR="00CB1563" w:rsidRDefault="00CB1563" w:rsidP="00CB1563">
      <w:r>
        <w:t>- karščiavimas;</w:t>
      </w:r>
    </w:p>
    <w:p w:rsidR="00CB1563" w:rsidRDefault="00CB1563" w:rsidP="00CB1563">
      <w:r>
        <w:t>- apetito praradimas, sumažėjęs svoris;</w:t>
      </w:r>
    </w:p>
    <w:p w:rsidR="00CB1563" w:rsidRDefault="00CB1563" w:rsidP="00CB1563">
      <w:r>
        <w:t>- pasunkėjęs kvėpavimas, kosulys;</w:t>
      </w:r>
    </w:p>
    <w:p w:rsidR="00CB1563" w:rsidRDefault="00CB1563" w:rsidP="00CB1563">
      <w:r>
        <w:lastRenderedPageBreak/>
        <w:t>- sąnarių, raumenų bei nugaros skausmas;</w:t>
      </w:r>
    </w:p>
    <w:p w:rsidR="00CB1563" w:rsidRDefault="00CB1563" w:rsidP="00CB1563">
      <w:r>
        <w:t>- galvos skausmas;</w:t>
      </w:r>
    </w:p>
    <w:p w:rsidR="00CB1563" w:rsidRDefault="00CB1563" w:rsidP="00CB1563">
      <w:r>
        <w:t>- plaukų slinkimas.</w:t>
      </w:r>
    </w:p>
    <w:p w:rsidR="00CB1563" w:rsidRDefault="00CB1563" w:rsidP="00CB1563">
      <w:r>
        <w:t>Dažnas šalutinis poveikis (gali pasireikšti ne daugiau kaip 1 iš 10 žmonių):</w:t>
      </w:r>
    </w:p>
    <w:p w:rsidR="00CB1563" w:rsidRDefault="00CB1563" w:rsidP="00CB1563">
      <w:r>
        <w:t>- sumažėjęs trombocitų kiekis kraujyje (dėl to gali atsirasti kraujosruvų arba prireikti daugiau</w:t>
      </w:r>
    </w:p>
    <w:p w:rsidR="00CB1563" w:rsidRDefault="00CB1563" w:rsidP="00CB1563">
      <w:r>
        <w:t>laiko kraujavimui sustabdyti);</w:t>
      </w:r>
    </w:p>
    <w:p w:rsidR="00CB1563" w:rsidRDefault="00CB1563" w:rsidP="00CB1563">
      <w:r>
        <w:t>- infekcija su karščiavimu, plaučių uždegimas, drebulys;</w:t>
      </w:r>
    </w:p>
    <w:p w:rsidR="00CB1563" w:rsidRDefault="00CB1563" w:rsidP="00CB1563">
      <w:r>
        <w:t>- greitas širdies plakimas, paraudimas;</w:t>
      </w:r>
    </w:p>
    <w:p w:rsidR="00CB1563" w:rsidRDefault="00CB1563" w:rsidP="00CB1563">
      <w:r>
        <w:t>- galvos svaigimas, svaigulys;</w:t>
      </w:r>
    </w:p>
    <w:p w:rsidR="00CB1563" w:rsidRDefault="00CB1563" w:rsidP="00CB1563">
      <w:r>
        <w:t>- padidėjęs ašarų susidarymas, konjunktyvitas (akies paviršiaus paraudimas ir peršėjimas),</w:t>
      </w:r>
    </w:p>
    <w:p w:rsidR="00CB1563" w:rsidRDefault="00CB1563" w:rsidP="00CB1563">
      <w:r>
        <w:t>kraujavimas iš nosies;</w:t>
      </w:r>
    </w:p>
    <w:p w:rsidR="00CB1563" w:rsidRDefault="00CB1563" w:rsidP="00CB1563">
      <w:r>
        <w:t>- dehidratacija, burnos sausumas, pūslelinė, burnos pienligė, nevirškinimas, rėmuo, pilvo</w:t>
      </w:r>
    </w:p>
    <w:p w:rsidR="00CB1563" w:rsidRDefault="00CB1563" w:rsidP="00CB1563">
      <w:r>
        <w:t>skausmas arba patinimas;</w:t>
      </w:r>
    </w:p>
    <w:p w:rsidR="00CB1563" w:rsidRDefault="00CB1563" w:rsidP="00CB1563">
      <w:r>
        <w:t>- minkštųjų audinių patinimas, skausmai (ypač krūtinės, nugaros ir kaulų skausmas), raumenų</w:t>
      </w:r>
    </w:p>
    <w:p w:rsidR="00CB1563" w:rsidRDefault="00CB1563" w:rsidP="00CB1563">
      <w:r>
        <w:t>spazmai arba silpnumas;</w:t>
      </w:r>
    </w:p>
    <w:p w:rsidR="00CB1563" w:rsidRDefault="00CB1563" w:rsidP="00CB1563">
      <w:r>
        <w:t>- burnos, kvėpavimo ir šlapimo takų infekcijos, skausmingas šlapinimasis;</w:t>
      </w:r>
    </w:p>
    <w:p w:rsidR="00CB1563" w:rsidRDefault="00CB1563" w:rsidP="00CB1563">
      <w:r>
        <w:t>- skaudama gerklė, paraudusi, skaudama nosis arba sloga, į gripą panašūs simptomai, gerklės</w:t>
      </w:r>
    </w:p>
    <w:p w:rsidR="00CB1563" w:rsidRDefault="00CB1563" w:rsidP="00CB1563">
      <w:r>
        <w:t>skausmas;</w:t>
      </w:r>
    </w:p>
    <w:p w:rsidR="00CB1563" w:rsidRDefault="00CB1563" w:rsidP="00CB1563">
      <w:r>
        <w:t>- nenormalūs kepenų funkcijos tyrimų rezultatai, pakitęs gliukozės, bilirubino, fosfatų, kalio,</w:t>
      </w:r>
    </w:p>
    <w:p w:rsidR="00CB1563" w:rsidRDefault="00CB1563" w:rsidP="00CB1563">
      <w:r>
        <w:t>magnio arba kalcio kiekis kraujyje;</w:t>
      </w:r>
    </w:p>
    <w:p w:rsidR="00CB1563" w:rsidRDefault="00CB1563" w:rsidP="00CB1563">
      <w:r>
        <w:t>- nesugebėjimas miegoti, depresija, pakitęs skonis;</w:t>
      </w:r>
    </w:p>
    <w:p w:rsidR="00CB1563" w:rsidRDefault="00CB1563" w:rsidP="00CB1563">
      <w:r>
        <w:t>- išbėrimas, niežulys, nagų sutrikimai, sausa arba paraudusi oda;</w:t>
      </w:r>
    </w:p>
    <w:p w:rsidR="00CB1563" w:rsidRDefault="00CB1563" w:rsidP="00CB1563">
      <w:r>
        <w:t>- padidėjęs prakaitavimas (įskaitant naktinį prakaitavimą);</w:t>
      </w:r>
    </w:p>
    <w:p w:rsidR="00CB1563" w:rsidRDefault="00CB1563" w:rsidP="00CB1563">
      <w:r>
        <w:t>- spengimas ausyse;</w:t>
      </w:r>
    </w:p>
    <w:p w:rsidR="00CB1563" w:rsidRDefault="00CB1563" w:rsidP="00CB1563">
      <w:r>
        <w:t>- kraujo krešuliai plaučiuose;</w:t>
      </w:r>
    </w:p>
    <w:p w:rsidR="00CB1563" w:rsidRDefault="00CB1563" w:rsidP="00CB1563">
      <w:r>
        <w:lastRenderedPageBreak/>
        <w:t>- juostinė pūslelinė;</w:t>
      </w:r>
    </w:p>
    <w:p w:rsidR="00CB1563" w:rsidRDefault="00CB1563" w:rsidP="00CB1563">
      <w:r>
        <w:t>- odos patinimas bei plaštakų ir pėdų tirpulys.</w:t>
      </w:r>
    </w:p>
    <w:p w:rsidR="00CB1563" w:rsidRDefault="00CB1563" w:rsidP="00CB1563">
      <w:r>
        <w:t>Nedažnas šalutinis poveikis (gali pasireikšti ne daugiau kaip 1 iš 100 žmonių):</w:t>
      </w:r>
    </w:p>
    <w:p w:rsidR="00CB1563" w:rsidRDefault="00CB1563" w:rsidP="00CB1563">
      <w:r>
        <w:t>- kraujo krešuliai;</w:t>
      </w:r>
    </w:p>
    <w:p w:rsidR="00CB1563" w:rsidRDefault="00CB1563" w:rsidP="00CB1563">
      <w:r>
        <w:t>- nenormalūs kepenų funkcijos tyrimų rezultatai (toksinis poveikis kepenims);</w:t>
      </w:r>
    </w:p>
    <w:p w:rsidR="00CB1563" w:rsidRDefault="00CB1563" w:rsidP="00CB1563">
      <w:r>
        <w:t>- inkstų nepakankamumas, kraujas arba baltymas šlapime;</w:t>
      </w:r>
    </w:p>
    <w:p w:rsidR="00CB1563" w:rsidRDefault="00CB1563" w:rsidP="00CB1563">
      <w:r>
        <w:t>- plačiai išplitęs plaučių uždegimas, galintis sukelti randėjimą;</w:t>
      </w:r>
    </w:p>
    <w:p w:rsidR="00CB1563" w:rsidRDefault="00CB1563" w:rsidP="00CB1563">
      <w:r>
        <w:t>- kasos uždegimas;</w:t>
      </w:r>
    </w:p>
    <w:p w:rsidR="00CB1563" w:rsidRDefault="00CB1563" w:rsidP="00CB1563">
      <w:r>
        <w:t>- burnos opos.</w:t>
      </w:r>
    </w:p>
    <w:p w:rsidR="00CB1563" w:rsidRDefault="00CB1563" w:rsidP="00CB1563">
      <w:r>
        <w:t>Retas šalutinis poveikis (gali pasireikšti ne daugiau kaip 1 iš 1 000 žmonių):</w:t>
      </w:r>
    </w:p>
    <w:p w:rsidR="00CB1563" w:rsidRDefault="00CB1563" w:rsidP="00CB1563">
      <w:r>
        <w:t>- sunkus kraujo krešėjimo sutrikimas, sukeliantis plačiai išplitusį kraujo krešulių susidarymą ir</w:t>
      </w:r>
    </w:p>
    <w:p w:rsidR="00CB1563" w:rsidRDefault="00CB1563" w:rsidP="00CB1563">
      <w:r>
        <w:t xml:space="preserve">vidinį kraujavimą. </w:t>
      </w:r>
    </w:p>
    <w:p w:rsidR="00CB1563" w:rsidRDefault="00CB1563" w:rsidP="00CB1563">
      <w:r>
        <w:t>32</w:t>
      </w:r>
    </w:p>
    <w:p w:rsidR="00CB1563" w:rsidRDefault="00CB1563" w:rsidP="00CB1563">
      <w:r>
        <w:t>Pranešimas apie šalutinį poveikį</w:t>
      </w:r>
    </w:p>
    <w:p w:rsidR="00CB1563" w:rsidRDefault="00CB1563" w:rsidP="00CB1563">
      <w:r>
        <w:t>Jeigu pasireiškė šalutinis poveikis, įskaitant šiame lapelyje nenurodytą, pasakykite gydytojui arba</w:t>
      </w:r>
    </w:p>
    <w:p w:rsidR="00CB1563" w:rsidRDefault="00CB1563" w:rsidP="00CB1563">
      <w:r>
        <w:t>slaugytojui. Apie šalutinį poveikį taip pat galite pranešti tiesiogiai naudodamiesi V priede nurodyta</w:t>
      </w:r>
    </w:p>
    <w:p w:rsidR="00CB1563" w:rsidRDefault="00CB1563" w:rsidP="00CB1563">
      <w:r>
        <w:t>nacionaline pranešimo sistema. Pranešdami apie šalutinį poveikį galite mums padėti gauti daugiau</w:t>
      </w:r>
    </w:p>
    <w:p w:rsidR="00CB1563" w:rsidRDefault="00CB1563" w:rsidP="00CB1563">
      <w:r>
        <w:t>informacijos apie šio vaisto saugumą.</w:t>
      </w:r>
    </w:p>
    <w:p w:rsidR="00CB1563" w:rsidRDefault="00CB1563" w:rsidP="00CB1563">
      <w:r>
        <w:t>5. Kaip laikyti HALAVEN</w:t>
      </w:r>
    </w:p>
    <w:p w:rsidR="00CB1563" w:rsidRDefault="00CB1563" w:rsidP="00CB1563"/>
    <w:p w:rsidR="00CB1563" w:rsidRDefault="00CB1563" w:rsidP="00CB1563">
      <w:r>
        <w:t>Šį vaistą laikykite vaikams nepastebimoje ir nepasiekiamoje vietoje.</w:t>
      </w:r>
    </w:p>
    <w:p w:rsidR="00CB1563" w:rsidRDefault="00CB1563" w:rsidP="00CB1563">
      <w:r>
        <w:t>Ant dėžutės ir flakono po „Tinka iki“ / „EXP“ nurodytam tinkamumo laikui pasibaigus, šio vaisto</w:t>
      </w:r>
    </w:p>
    <w:p w:rsidR="00CB1563" w:rsidRDefault="00CB1563" w:rsidP="00CB1563">
      <w:r>
        <w:t>vartoti negalima. Vaistas tinkamas vartoti iki paskutinės nurodyto mėnesio dienos.</w:t>
      </w:r>
    </w:p>
    <w:p w:rsidR="00CB1563" w:rsidRDefault="00CB1563" w:rsidP="00CB1563">
      <w:r>
        <w:t>Šiam vaistui specialių laikymo sąlygų nereikia.</w:t>
      </w:r>
    </w:p>
    <w:p w:rsidR="00CB1563" w:rsidRDefault="00CB1563" w:rsidP="00CB1563">
      <w:r>
        <w:t>Vaistų negalima išmesti į kanalizaciją arba su buitinėmis atliekomis. Kaip išmesti nereikalingus</w:t>
      </w:r>
    </w:p>
    <w:p w:rsidR="00CB1563" w:rsidRDefault="00CB1563" w:rsidP="00CB1563">
      <w:r>
        <w:lastRenderedPageBreak/>
        <w:t>vaistus, klauskite vaistininko. Šios priemonės padės apsaugoti aplinką.</w:t>
      </w:r>
    </w:p>
    <w:p w:rsidR="00CB1563" w:rsidRDefault="00CB1563" w:rsidP="00CB1563">
      <w:r>
        <w:t>6. Pakuotės turinys ir kita informacija</w:t>
      </w:r>
    </w:p>
    <w:p w:rsidR="00CB1563" w:rsidRDefault="00CB1563" w:rsidP="00CB1563"/>
    <w:p w:rsidR="00CB1563" w:rsidRDefault="00CB1563" w:rsidP="00CB1563">
      <w:r>
        <w:t>HALAVEN sudėtis</w:t>
      </w:r>
    </w:p>
    <w:p w:rsidR="00CB1563" w:rsidRDefault="00CB1563" w:rsidP="00CB1563">
      <w:r>
        <w:t>- Veiklioji medžiaga yra eribulinas. Kiekviename 2 ml flakone yra eribulino mesilato kiekis,</w:t>
      </w:r>
    </w:p>
    <w:p w:rsidR="00CB1563" w:rsidRDefault="00CB1563" w:rsidP="00CB1563">
      <w:r>
        <w:t>atitinkantis 0,88 mg eribulino. Kiekviename 3 ml flakone yra eribulino mesilato kiekis,</w:t>
      </w:r>
    </w:p>
    <w:p w:rsidR="00CB1563" w:rsidRDefault="00CB1563" w:rsidP="00CB1563">
      <w:r>
        <w:t>atitinkantis 1,32 mg eribulino.</w:t>
      </w:r>
    </w:p>
    <w:p w:rsidR="00CB1563" w:rsidRDefault="00CB1563" w:rsidP="00CB1563">
      <w:r>
        <w:t>- Pagalbinės medžiagos yra etanolis ir injekcinis vanduo; taip pat labai mažais kiekiais gali būti</w:t>
      </w:r>
    </w:p>
    <w:p w:rsidR="00CB1563" w:rsidRDefault="00CB1563" w:rsidP="00CB1563">
      <w:r>
        <w:t>vandenilio chlorido rūgšties ir natrio hidroksido.</w:t>
      </w:r>
    </w:p>
    <w:p w:rsidR="00CB1563" w:rsidRDefault="00CB1563" w:rsidP="00CB1563">
      <w:r>
        <w:t>HALAVEN išvaizda ir kiekis pakuotėje</w:t>
      </w:r>
    </w:p>
    <w:p w:rsidR="00CB1563" w:rsidRDefault="00CB1563" w:rsidP="00CB1563">
      <w:r>
        <w:t>HALAVEN yra skaidrus, bespalvis vandeninis injekcinis tirpalas, tiekiamas stikliniuose flakonuose,</w:t>
      </w:r>
    </w:p>
    <w:p w:rsidR="00CB1563" w:rsidRDefault="00CB1563" w:rsidP="00CB1563">
      <w:r>
        <w:t>kuriuose yra 2 ml arba 3 ml tirpalo. Kiekvienoje dėžutėje yra po 1 arba 6 flakonus.</w:t>
      </w:r>
    </w:p>
    <w:p w:rsidR="00CB1563" w:rsidRDefault="00CB1563" w:rsidP="00CB1563">
      <w:r>
        <w:t>Registruotojas</w:t>
      </w:r>
    </w:p>
    <w:p w:rsidR="00CB1563" w:rsidRDefault="00CB1563" w:rsidP="00CB1563">
      <w:r>
        <w:t>Eisai GmbH</w:t>
      </w:r>
    </w:p>
    <w:p w:rsidR="00CB1563" w:rsidRDefault="00CB1563" w:rsidP="00CB1563">
      <w:r>
        <w:t>Lyoner Straße 36</w:t>
      </w:r>
    </w:p>
    <w:p w:rsidR="00CB1563" w:rsidRDefault="00CB1563" w:rsidP="00CB1563">
      <w:r>
        <w:t>60528 Frankfurt am Main</w:t>
      </w:r>
    </w:p>
    <w:p w:rsidR="00CB1563" w:rsidRDefault="00CB1563" w:rsidP="00CB1563">
      <w:r>
        <w:t>Vokietija</w:t>
      </w:r>
    </w:p>
    <w:p w:rsidR="00CB1563" w:rsidRDefault="00CB1563" w:rsidP="00CB1563">
      <w:r>
        <w:t>El. Pastas: medinfo_de@eisai.net</w:t>
      </w:r>
    </w:p>
    <w:p w:rsidR="00CB1563" w:rsidRDefault="00CB1563" w:rsidP="00CB1563">
      <w:r>
        <w:t>Gamintojas</w:t>
      </w:r>
    </w:p>
    <w:p w:rsidR="00CB1563" w:rsidRDefault="00CB1563" w:rsidP="00CB1563">
      <w:r>
        <w:t>Eisai Manufacturing Limited, European Knowledge Centre, Mosquito Way, Hatfield, Hertfordshire,</w:t>
      </w:r>
    </w:p>
    <w:p w:rsidR="00CB1563" w:rsidRDefault="00CB1563" w:rsidP="00CB1563">
      <w:r>
        <w:t>AL10 9SN, Jungtinė Karalystė.</w:t>
      </w:r>
    </w:p>
    <w:p w:rsidR="00CB1563" w:rsidRDefault="00CB1563" w:rsidP="00CB1563">
      <w:r>
        <w:t>Or</w:t>
      </w:r>
    </w:p>
    <w:p w:rsidR="00CB1563" w:rsidRDefault="00CB1563" w:rsidP="00CB1563">
      <w:r>
        <w:t>Eisai GmbH</w:t>
      </w:r>
    </w:p>
    <w:p w:rsidR="00CB1563" w:rsidRDefault="00CB1563" w:rsidP="00CB1563">
      <w:r>
        <w:t>Lyoner Straße 36</w:t>
      </w:r>
    </w:p>
    <w:p w:rsidR="00CB1563" w:rsidRDefault="00CB1563" w:rsidP="00CB1563">
      <w:r>
        <w:t>60528 Frankfurt am Main</w:t>
      </w:r>
    </w:p>
    <w:p w:rsidR="00CB1563" w:rsidRDefault="00CB1563" w:rsidP="00CB1563">
      <w:r>
        <w:lastRenderedPageBreak/>
        <w:t>Vokietija</w:t>
      </w:r>
    </w:p>
    <w:p w:rsidR="00CB1563" w:rsidRDefault="00CB1563" w:rsidP="00CB1563">
      <w:r>
        <w:t xml:space="preserve">Jeigu apie šį vaistą norite sužinoti daugiau, kreipkitės į vietinį registruotojo atstovą. </w:t>
      </w:r>
    </w:p>
    <w:p w:rsidR="00CB1563" w:rsidRDefault="00CB1563" w:rsidP="00CB1563">
      <w:r>
        <w:t>33</w:t>
      </w:r>
    </w:p>
    <w:p w:rsidR="00CB1563" w:rsidRDefault="00CB1563" w:rsidP="00CB1563">
      <w:r>
        <w:t>België/Belgique/Belgien</w:t>
      </w:r>
    </w:p>
    <w:p w:rsidR="00CB1563" w:rsidRDefault="00CB1563" w:rsidP="00CB1563">
      <w:r>
        <w:t>Eisai SA/NV</w:t>
      </w:r>
    </w:p>
    <w:p w:rsidR="00CB1563" w:rsidRDefault="00CB1563" w:rsidP="00CB1563">
      <w:r>
        <w:t>Tél/Tel: +32 (0)800 158 58</w:t>
      </w:r>
    </w:p>
    <w:p w:rsidR="00CB1563" w:rsidRDefault="00CB1563" w:rsidP="00CB1563">
      <w:r>
        <w:t>Lietuva</w:t>
      </w:r>
    </w:p>
    <w:p w:rsidR="00CB1563" w:rsidRDefault="00CB1563" w:rsidP="00CB1563">
      <w:r>
        <w:t>Ewopharma AG</w:t>
      </w:r>
    </w:p>
    <w:p w:rsidR="00CB1563" w:rsidRDefault="00CB1563" w:rsidP="00CB1563">
      <w:r>
        <w:t>Tel: +370 5 248 73 50</w:t>
      </w:r>
    </w:p>
    <w:p w:rsidR="00CB1563" w:rsidRDefault="00CB1563" w:rsidP="00CB1563">
      <w:r>
        <w:t>България</w:t>
      </w:r>
    </w:p>
    <w:p w:rsidR="00CB1563" w:rsidRDefault="00CB1563" w:rsidP="00CB1563">
      <w:r>
        <w:t>Ewopharma AG</w:t>
      </w:r>
    </w:p>
    <w:p w:rsidR="00CB1563" w:rsidRDefault="00CB1563" w:rsidP="00CB1563">
      <w:r>
        <w:t>Teл: +359 2 962 12 00</w:t>
      </w:r>
    </w:p>
    <w:p w:rsidR="00CB1563" w:rsidRDefault="00CB1563" w:rsidP="00CB1563">
      <w:r>
        <w:t>Luxembourg/Luxemburg</w:t>
      </w:r>
    </w:p>
    <w:p w:rsidR="00CB1563" w:rsidRDefault="00CB1563" w:rsidP="00CB1563">
      <w:r>
        <w:t>Eisai SA/NV</w:t>
      </w:r>
    </w:p>
    <w:p w:rsidR="00CB1563" w:rsidRDefault="00CB1563" w:rsidP="00CB1563">
      <w:r>
        <w:t>Tél/Tel: + 32 (0)800 158 58</w:t>
      </w:r>
    </w:p>
    <w:p w:rsidR="00CB1563" w:rsidRDefault="00CB1563" w:rsidP="00CB1563">
      <w:r>
        <w:t>(Belgique/Belgien)</w:t>
      </w:r>
    </w:p>
    <w:p w:rsidR="00CB1563" w:rsidRDefault="00CB1563" w:rsidP="00CB1563">
      <w:r>
        <w:t>Česká republika</w:t>
      </w:r>
    </w:p>
    <w:p w:rsidR="00CB1563" w:rsidRDefault="00CB1563" w:rsidP="00CB1563">
      <w:r>
        <w:t>Eisai GesmbH organizační složka</w:t>
      </w:r>
    </w:p>
    <w:p w:rsidR="00CB1563" w:rsidRDefault="00CB1563" w:rsidP="00CB1563">
      <w:r>
        <w:t>Tel.: + 420 242 485 839</w:t>
      </w:r>
    </w:p>
    <w:p w:rsidR="00CB1563" w:rsidRDefault="00CB1563" w:rsidP="00CB1563">
      <w:r>
        <w:t>Magyarország</w:t>
      </w:r>
    </w:p>
    <w:p w:rsidR="00CB1563" w:rsidRDefault="00CB1563" w:rsidP="00CB1563">
      <w:r>
        <w:t>Ewopharma Hungary Ltd.</w:t>
      </w:r>
    </w:p>
    <w:p w:rsidR="00CB1563" w:rsidRDefault="00CB1563" w:rsidP="00CB1563">
      <w:r>
        <w:t>Tel: +36 1 200 46 50</w:t>
      </w:r>
    </w:p>
    <w:p w:rsidR="00CB1563" w:rsidRDefault="00CB1563" w:rsidP="00CB1563">
      <w:r>
        <w:t>Danmark</w:t>
      </w:r>
    </w:p>
    <w:p w:rsidR="00CB1563" w:rsidRDefault="00CB1563" w:rsidP="00CB1563">
      <w:r>
        <w:t>Eisai AB</w:t>
      </w:r>
    </w:p>
    <w:p w:rsidR="00CB1563" w:rsidRDefault="00CB1563" w:rsidP="00CB1563">
      <w:r>
        <w:t>Tlf: + 46 (0) 8 501 01 600</w:t>
      </w:r>
    </w:p>
    <w:p w:rsidR="00CB1563" w:rsidRDefault="00CB1563" w:rsidP="00CB1563">
      <w:r>
        <w:lastRenderedPageBreak/>
        <w:t>(Sverige)</w:t>
      </w:r>
    </w:p>
    <w:p w:rsidR="00CB1563" w:rsidRDefault="00CB1563" w:rsidP="00CB1563">
      <w:r>
        <w:t>Malta</w:t>
      </w:r>
    </w:p>
    <w:p w:rsidR="00CB1563" w:rsidRDefault="00CB1563" w:rsidP="00CB1563">
      <w:r>
        <w:t>Associated Drug Company Ltd.</w:t>
      </w:r>
    </w:p>
    <w:p w:rsidR="00CB1563" w:rsidRDefault="00CB1563" w:rsidP="00CB1563">
      <w:r>
        <w:t>Tel: + 356 22778000</w:t>
      </w:r>
    </w:p>
    <w:p w:rsidR="00CB1563" w:rsidRDefault="00CB1563" w:rsidP="00CB1563">
      <w:r>
        <w:t>Deutschland</w:t>
      </w:r>
    </w:p>
    <w:p w:rsidR="00CB1563" w:rsidRDefault="00CB1563" w:rsidP="00CB1563">
      <w:r>
        <w:t>Eisai GmbH</w:t>
      </w:r>
    </w:p>
    <w:p w:rsidR="00CB1563" w:rsidRDefault="00CB1563" w:rsidP="00CB1563">
      <w:r>
        <w:t>Tel: + 49 (0) 69 66 58 50</w:t>
      </w:r>
    </w:p>
    <w:p w:rsidR="00CB1563" w:rsidRDefault="00CB1563" w:rsidP="00CB1563">
      <w:r>
        <w:t>Nederland</w:t>
      </w:r>
    </w:p>
    <w:p w:rsidR="00CB1563" w:rsidRDefault="00CB1563" w:rsidP="00CB1563">
      <w:r>
        <w:t>Eisai B.V.</w:t>
      </w:r>
    </w:p>
    <w:p w:rsidR="00CB1563" w:rsidRDefault="00CB1563" w:rsidP="00CB1563">
      <w:r>
        <w:t>Tél/Tel: + 31 (0) 900 575 3340</w:t>
      </w:r>
    </w:p>
    <w:p w:rsidR="00CB1563" w:rsidRDefault="00CB1563" w:rsidP="00CB1563">
      <w:r>
        <w:t>Eesti</w:t>
      </w:r>
    </w:p>
    <w:p w:rsidR="00CB1563" w:rsidRDefault="00CB1563" w:rsidP="00CB1563">
      <w:r>
        <w:t>Ewopharma AG</w:t>
      </w:r>
    </w:p>
    <w:p w:rsidR="00CB1563" w:rsidRDefault="00CB1563" w:rsidP="00CB1563">
      <w:r>
        <w:t>Tel. +370 5 248 73 50</w:t>
      </w:r>
    </w:p>
    <w:p w:rsidR="00CB1563" w:rsidRDefault="00CB1563" w:rsidP="00CB1563">
      <w:r>
        <w:t>Norge</w:t>
      </w:r>
    </w:p>
    <w:p w:rsidR="00CB1563" w:rsidRDefault="00CB1563" w:rsidP="00CB1563">
      <w:r>
        <w:t>Eisai AB</w:t>
      </w:r>
    </w:p>
    <w:p w:rsidR="00CB1563" w:rsidRDefault="00CB1563" w:rsidP="00CB1563">
      <w:r>
        <w:t>Tlf: + 46 (0) 8 501 01 600</w:t>
      </w:r>
    </w:p>
    <w:p w:rsidR="00CB1563" w:rsidRDefault="00CB1563" w:rsidP="00CB1563">
      <w:r>
        <w:t>(Sverige)</w:t>
      </w:r>
    </w:p>
    <w:p w:rsidR="00CB1563" w:rsidRDefault="00CB1563" w:rsidP="00CB1563">
      <w:r>
        <w:t>Ελλάδα</w:t>
      </w:r>
    </w:p>
    <w:p w:rsidR="00CB1563" w:rsidRDefault="00CB1563" w:rsidP="00CB1563">
      <w:r>
        <w:t>Eisai Ltd.</w:t>
      </w:r>
    </w:p>
    <w:p w:rsidR="00CB1563" w:rsidRDefault="00CB1563" w:rsidP="00CB1563">
      <w:r>
        <w:t>Τηλ: + 44 (0)208 600 1400</w:t>
      </w:r>
    </w:p>
    <w:p w:rsidR="00CB1563" w:rsidRDefault="00CB1563" w:rsidP="00CB1563">
      <w:r>
        <w:t>(Ηνωµένο Βασίλειο)</w:t>
      </w:r>
    </w:p>
    <w:p w:rsidR="00CB1563" w:rsidRDefault="00CB1563" w:rsidP="00CB1563">
      <w:r>
        <w:t>Österreich</w:t>
      </w:r>
    </w:p>
    <w:p w:rsidR="00CB1563" w:rsidRDefault="00CB1563" w:rsidP="00CB1563">
      <w:r>
        <w:t>Eisai GesmbH</w:t>
      </w:r>
    </w:p>
    <w:p w:rsidR="00CB1563" w:rsidRDefault="00CB1563" w:rsidP="00CB1563">
      <w:r>
        <w:t>Tel: + 43 (0) 1 535 1980-0</w:t>
      </w:r>
    </w:p>
    <w:p w:rsidR="00CB1563" w:rsidRDefault="00CB1563" w:rsidP="00CB1563">
      <w:r>
        <w:t>España</w:t>
      </w:r>
    </w:p>
    <w:p w:rsidR="00CB1563" w:rsidRDefault="00CB1563" w:rsidP="00CB1563">
      <w:r>
        <w:lastRenderedPageBreak/>
        <w:t>Eisai Farmacéutica, S.A.</w:t>
      </w:r>
    </w:p>
    <w:p w:rsidR="00CB1563" w:rsidRDefault="00CB1563" w:rsidP="00CB1563">
      <w:r>
        <w:t>Tel: + (34) 91 455 94 55</w:t>
      </w:r>
    </w:p>
    <w:p w:rsidR="00CB1563" w:rsidRDefault="00CB1563" w:rsidP="00CB1563">
      <w:r>
        <w:t>Polska</w:t>
      </w:r>
    </w:p>
    <w:p w:rsidR="00CB1563" w:rsidRDefault="00CB1563" w:rsidP="00CB1563">
      <w:r>
        <w:t>Ewopharma AG Sp. z o.o.</w:t>
      </w:r>
    </w:p>
    <w:p w:rsidR="00CB1563" w:rsidRDefault="00CB1563" w:rsidP="00CB1563">
      <w:r>
        <w:t>Tel.: +48 (22) 620 11 71</w:t>
      </w:r>
    </w:p>
    <w:p w:rsidR="00CB1563" w:rsidRDefault="00CB1563" w:rsidP="00CB1563">
      <w:r>
        <w:t>France</w:t>
      </w:r>
    </w:p>
    <w:p w:rsidR="00CB1563" w:rsidRDefault="00CB1563" w:rsidP="00CB1563">
      <w:r>
        <w:t>Eisai SAS</w:t>
      </w:r>
    </w:p>
    <w:p w:rsidR="00CB1563" w:rsidRDefault="00CB1563" w:rsidP="00CB1563">
      <w:r>
        <w:t>Tél: + (33) 1 47 67 00 05</w:t>
      </w:r>
    </w:p>
    <w:p w:rsidR="00CB1563" w:rsidRDefault="00CB1563" w:rsidP="00CB1563">
      <w:r>
        <w:t>Portugal</w:t>
      </w:r>
    </w:p>
    <w:p w:rsidR="00CB1563" w:rsidRDefault="00CB1563" w:rsidP="00CB1563">
      <w:r>
        <w:t>Eisai Farmacêutica, Unipessoal Lda</w:t>
      </w:r>
    </w:p>
    <w:p w:rsidR="00CB1563" w:rsidRDefault="00CB1563" w:rsidP="00CB1563">
      <w:r>
        <w:t>Tel: + 351 214 875 540</w:t>
      </w:r>
    </w:p>
    <w:p w:rsidR="00CB1563" w:rsidRDefault="00CB1563" w:rsidP="00CB1563">
      <w:r>
        <w:t>Hrvatska</w:t>
      </w:r>
    </w:p>
    <w:p w:rsidR="00CB1563" w:rsidRDefault="00CB1563" w:rsidP="00CB1563">
      <w:r>
        <w:t>Ewopharma d.o.o.</w:t>
      </w:r>
    </w:p>
    <w:p w:rsidR="00CB1563" w:rsidRDefault="00CB1563" w:rsidP="00CB1563">
      <w:r>
        <w:t>Tel: +385 (0) 1 6646 563</w:t>
      </w:r>
    </w:p>
    <w:p w:rsidR="00CB1563" w:rsidRDefault="00CB1563" w:rsidP="00CB1563">
      <w:r>
        <w:t>România</w:t>
      </w:r>
    </w:p>
    <w:p w:rsidR="00CB1563" w:rsidRDefault="00CB1563" w:rsidP="00CB1563">
      <w:r>
        <w:t>Ewopharma AG</w:t>
      </w:r>
    </w:p>
    <w:p w:rsidR="00CB1563" w:rsidRDefault="00CB1563" w:rsidP="00CB1563">
      <w:r>
        <w:t>Tel: +40 21 260 13 44</w:t>
      </w:r>
    </w:p>
    <w:p w:rsidR="00CB1563" w:rsidRDefault="00CB1563" w:rsidP="00CB1563">
      <w:r>
        <w:t>Ireland</w:t>
      </w:r>
    </w:p>
    <w:p w:rsidR="00CB1563" w:rsidRDefault="00CB1563" w:rsidP="00CB1563">
      <w:r>
        <w:t>Eisai GmbH</w:t>
      </w:r>
    </w:p>
    <w:p w:rsidR="00CB1563" w:rsidRDefault="00CB1563" w:rsidP="00CB1563">
      <w:r>
        <w:t>Tel: + 49 (0) 69 66 58 50</w:t>
      </w:r>
    </w:p>
    <w:p w:rsidR="00CB1563" w:rsidRDefault="00CB1563" w:rsidP="00CB1563">
      <w:r>
        <w:t>(Germany)</w:t>
      </w:r>
    </w:p>
    <w:p w:rsidR="00CB1563" w:rsidRDefault="00CB1563" w:rsidP="00CB1563">
      <w:r>
        <w:t>Slovenija</w:t>
      </w:r>
    </w:p>
    <w:p w:rsidR="00CB1563" w:rsidRDefault="00CB1563" w:rsidP="00CB1563">
      <w:r>
        <w:t>Ewopharma d.o.o.</w:t>
      </w:r>
    </w:p>
    <w:p w:rsidR="00CB1563" w:rsidRDefault="00CB1563" w:rsidP="00CB1563">
      <w:r>
        <w:t>Tel: +386 590 848 40</w:t>
      </w:r>
    </w:p>
    <w:p w:rsidR="00CB1563" w:rsidRDefault="00CB1563" w:rsidP="00CB1563">
      <w:r>
        <w:t>Ísland</w:t>
      </w:r>
    </w:p>
    <w:p w:rsidR="00CB1563" w:rsidRDefault="00CB1563" w:rsidP="00CB1563">
      <w:r>
        <w:lastRenderedPageBreak/>
        <w:t>Eisai AB</w:t>
      </w:r>
    </w:p>
    <w:p w:rsidR="00CB1563" w:rsidRDefault="00CB1563" w:rsidP="00CB1563">
      <w:r>
        <w:t>Sími: + 46 (0)8 501 01 600</w:t>
      </w:r>
    </w:p>
    <w:p w:rsidR="00CB1563" w:rsidRDefault="00CB1563" w:rsidP="00CB1563">
      <w:r>
        <w:t>(Svíþjóð)</w:t>
      </w:r>
    </w:p>
    <w:p w:rsidR="00CB1563" w:rsidRDefault="00CB1563" w:rsidP="00CB1563">
      <w:r>
        <w:t>Slovenská republika</w:t>
      </w:r>
    </w:p>
    <w:p w:rsidR="00CB1563" w:rsidRDefault="00CB1563" w:rsidP="00CB1563">
      <w:r>
        <w:t>Eisai GesmbH organizační složka</w:t>
      </w:r>
    </w:p>
    <w:p w:rsidR="00CB1563" w:rsidRDefault="00CB1563" w:rsidP="00CB1563">
      <w:r>
        <w:t>Tel.: + 420 242 485 839</w:t>
      </w:r>
    </w:p>
    <w:p w:rsidR="00CB1563" w:rsidRDefault="00CB1563" w:rsidP="00CB1563">
      <w:r>
        <w:t>(Česká republika)</w:t>
      </w:r>
    </w:p>
    <w:p w:rsidR="00CB1563" w:rsidRDefault="00CB1563" w:rsidP="00CB1563">
      <w:r>
        <w:t>Italia</w:t>
      </w:r>
    </w:p>
    <w:p w:rsidR="00CB1563" w:rsidRDefault="00CB1563" w:rsidP="00CB1563">
      <w:r>
        <w:t>Eisai S.r.l.</w:t>
      </w:r>
    </w:p>
    <w:p w:rsidR="00CB1563" w:rsidRDefault="00CB1563" w:rsidP="00CB1563">
      <w:r>
        <w:t>Tel: + 39 02 5181401</w:t>
      </w:r>
    </w:p>
    <w:p w:rsidR="00CB1563" w:rsidRDefault="00CB1563" w:rsidP="00CB1563">
      <w:r>
        <w:t>Suomi/Finland</w:t>
      </w:r>
    </w:p>
    <w:p w:rsidR="00CB1563" w:rsidRDefault="00CB1563" w:rsidP="00CB1563">
      <w:r>
        <w:t>Eisai AB</w:t>
      </w:r>
    </w:p>
    <w:p w:rsidR="00CB1563" w:rsidRDefault="00CB1563" w:rsidP="00CB1563">
      <w:r>
        <w:t>Puh/Tel: + 46 (0) 8 501 01 600</w:t>
      </w:r>
    </w:p>
    <w:p w:rsidR="00CB1563" w:rsidRDefault="00CB1563" w:rsidP="00CB1563">
      <w:r>
        <w:t xml:space="preserve">(Ruotsi) </w:t>
      </w:r>
    </w:p>
    <w:p w:rsidR="00CB1563" w:rsidRDefault="00CB1563" w:rsidP="00CB1563">
      <w:r>
        <w:t>34</w:t>
      </w:r>
    </w:p>
    <w:p w:rsidR="00CB1563" w:rsidRDefault="00CB1563" w:rsidP="00CB1563">
      <w:r>
        <w:t>Κύπρος</w:t>
      </w:r>
    </w:p>
    <w:p w:rsidR="00CB1563" w:rsidRDefault="00CB1563" w:rsidP="00CB1563">
      <w:r>
        <w:t>Eisai Ltd.</w:t>
      </w:r>
    </w:p>
    <w:p w:rsidR="00CB1563" w:rsidRDefault="00CB1563" w:rsidP="00CB1563">
      <w:r>
        <w:t>Τηλ: +44 (0)208 600 1400</w:t>
      </w:r>
    </w:p>
    <w:p w:rsidR="00CB1563" w:rsidRDefault="00CB1563" w:rsidP="00CB1563">
      <w:r>
        <w:t>(Ηνωµένο Βασίλειο)</w:t>
      </w:r>
    </w:p>
    <w:p w:rsidR="00CB1563" w:rsidRDefault="00CB1563" w:rsidP="00CB1563">
      <w:r>
        <w:t>Sverige</w:t>
      </w:r>
    </w:p>
    <w:p w:rsidR="00CB1563" w:rsidRDefault="00CB1563" w:rsidP="00CB1563">
      <w:r>
        <w:t>Eisai AB</w:t>
      </w:r>
    </w:p>
    <w:p w:rsidR="00CB1563" w:rsidRDefault="00CB1563" w:rsidP="00CB1563">
      <w:r>
        <w:t>Tel: + 46 (0) 8 501 01 600</w:t>
      </w:r>
    </w:p>
    <w:p w:rsidR="00CB1563" w:rsidRDefault="00CB1563" w:rsidP="00CB1563">
      <w:r>
        <w:t>Latvija</w:t>
      </w:r>
    </w:p>
    <w:p w:rsidR="00CB1563" w:rsidRDefault="00CB1563" w:rsidP="00CB1563">
      <w:r>
        <w:t>Ewopharma AG</w:t>
      </w:r>
    </w:p>
    <w:p w:rsidR="00CB1563" w:rsidRDefault="00CB1563" w:rsidP="00CB1563">
      <w:r>
        <w:t>Tel: +371 677 04000</w:t>
      </w:r>
    </w:p>
    <w:p w:rsidR="00CB1563" w:rsidRDefault="00CB1563" w:rsidP="00CB1563">
      <w:r>
        <w:lastRenderedPageBreak/>
        <w:t>United Kingdom</w:t>
      </w:r>
    </w:p>
    <w:p w:rsidR="00CB1563" w:rsidRDefault="00CB1563" w:rsidP="00CB1563">
      <w:r>
        <w:t>Eisai Ltd.</w:t>
      </w:r>
    </w:p>
    <w:p w:rsidR="00CB1563" w:rsidRDefault="00CB1563" w:rsidP="00CB1563">
      <w:r>
        <w:t>Tel: + 44 (0)208 600 1400</w:t>
      </w:r>
    </w:p>
    <w:p w:rsidR="00CB1563" w:rsidRDefault="00CB1563" w:rsidP="00CB1563">
      <w:r>
        <w:t>Šis pakuotės lapelis paskutinį kartą peržiūrėtas</w:t>
      </w:r>
    </w:p>
    <w:p w:rsidR="00CB1563" w:rsidRDefault="00CB1563" w:rsidP="00CB1563">
      <w:r>
        <w:t>Išsami informacija apie šį vaistą pateikiama Europos vaistų agentūros tinklalapyje</w:t>
      </w:r>
    </w:p>
    <w:p w:rsidR="00921E11" w:rsidRDefault="00CB1563" w:rsidP="00CB1563">
      <w:r>
        <w:t>http://www.ema.europa.eu/.</w:t>
      </w:r>
    </w:p>
    <w:sectPr w:rsidR="00921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563"/>
    <w:rsid w:val="00921E11"/>
    <w:rsid w:val="00CB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1671</Words>
  <Characters>9527</Characters>
  <Application>Microsoft Office Word</Application>
  <DocSecurity>0</DocSecurity>
  <Lines>79</Lines>
  <Paragraphs>22</Paragraphs>
  <ScaleCrop>false</ScaleCrop>
  <Company/>
  <LinksUpToDate>false</LinksUpToDate>
  <CharactersWithSpaces>11176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2019-09-06T12:55:00Z</dcterms:created>
  <dcterms:modified xsi:type="dcterms:W3CDTF">2019-09-06T12:55:00Z</dcterms:modified>
</cp:coreProperties>
</file>