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2" w:rsidRDefault="00660052" w:rsidP="00660052">
      <w:r>
        <w:t>Pakuotės lapelis: informacija pacientui</w:t>
      </w:r>
    </w:p>
    <w:p w:rsidR="00660052" w:rsidRDefault="00660052" w:rsidP="00660052">
      <w:bookmarkStart w:id="0" w:name="_GoBack"/>
      <w:r>
        <w:t xml:space="preserve">Fasenra </w:t>
      </w:r>
      <w:bookmarkEnd w:id="0"/>
      <w:r>
        <w:t>30 mg injekcinis tirpalas užpildytame švirkšte</w:t>
      </w:r>
    </w:p>
    <w:p w:rsidR="00660052" w:rsidRDefault="00660052" w:rsidP="00660052">
      <w:r>
        <w:t>benralizumabas (benralizumabum)</w:t>
      </w:r>
    </w:p>
    <w:p w:rsidR="00660052" w:rsidRDefault="00660052" w:rsidP="00660052">
      <w:r>
        <w:t>Vykdoma papildoma šio vaisto stebėsena. Tai padės greitai nustatyti naują saugumo informaciją.</w:t>
      </w:r>
    </w:p>
    <w:p w:rsidR="00660052" w:rsidRDefault="00660052" w:rsidP="00660052">
      <w:r>
        <w:t>Mums galite padėti pranešdami apie bet kokį Jums pasireiškiantį šalutinį poveikį. Apie tai, kaip</w:t>
      </w:r>
    </w:p>
    <w:p w:rsidR="00660052" w:rsidRDefault="00660052" w:rsidP="00660052">
      <w:r>
        <w:t>pranešti apie šalutinį poveikį, žr. 4 skyriaus pabaigoje.</w:t>
      </w:r>
    </w:p>
    <w:p w:rsidR="00660052" w:rsidRDefault="00660052" w:rsidP="00660052">
      <w:r>
        <w:t>Atidžiai perskaitykite visą šį lapelį, prieš pradėdami vartoti vaistą, nes jame pateikiama Jums</w:t>
      </w:r>
    </w:p>
    <w:p w:rsidR="00660052" w:rsidRDefault="00660052" w:rsidP="00660052">
      <w:r>
        <w:t>svarbi informacija.</w:t>
      </w:r>
    </w:p>
    <w:p w:rsidR="00660052" w:rsidRDefault="00660052" w:rsidP="00660052">
      <w:r>
        <w:t>- Neišmeskite šio lapelio, nes vėl gali prireikti jį perskaityti.</w:t>
      </w:r>
    </w:p>
    <w:p w:rsidR="00660052" w:rsidRDefault="00660052" w:rsidP="00660052">
      <w:r>
        <w:t>- Jeigu kiltų daugiau klausimų, kreipkitės į gydytoją, vaistininką arba slaugytoją.</w:t>
      </w:r>
    </w:p>
    <w:p w:rsidR="00660052" w:rsidRDefault="00660052" w:rsidP="00660052">
      <w:r>
        <w:t>- Jeigu pasireiškė šalutinis poveikis (net jeigu jis šiame lapelyje nenurodytas), kreipkitės į</w:t>
      </w:r>
    </w:p>
    <w:p w:rsidR="00660052" w:rsidRDefault="00660052" w:rsidP="00660052">
      <w:r>
        <w:t>gydytoją, vaistininką arba slaugytoją. Žr. 4 skyrių.</w:t>
      </w:r>
    </w:p>
    <w:p w:rsidR="00660052" w:rsidRDefault="00660052" w:rsidP="00660052">
      <w:r>
        <w:t>Apie ką rašoma šiame lapelyje?</w:t>
      </w:r>
    </w:p>
    <w:p w:rsidR="00660052" w:rsidRDefault="00660052" w:rsidP="00660052">
      <w:r>
        <w:t>1. Kas yra Fasenra ir kam jis vartojamas</w:t>
      </w:r>
    </w:p>
    <w:p w:rsidR="00660052" w:rsidRDefault="00660052" w:rsidP="00660052">
      <w:r>
        <w:t>2. Kas žinotina prieš vartojant Fasenra</w:t>
      </w:r>
    </w:p>
    <w:p w:rsidR="00660052" w:rsidRDefault="00660052" w:rsidP="00660052">
      <w:r>
        <w:t>3. Kaip vartoti Fasenra</w:t>
      </w:r>
    </w:p>
    <w:p w:rsidR="00660052" w:rsidRDefault="00660052" w:rsidP="00660052">
      <w:r>
        <w:t>4. Galimas šalutinis poveikis</w:t>
      </w:r>
    </w:p>
    <w:p w:rsidR="00660052" w:rsidRDefault="00660052" w:rsidP="00660052">
      <w:r>
        <w:t>5. Kaip laikyti Fasenra</w:t>
      </w:r>
    </w:p>
    <w:p w:rsidR="00660052" w:rsidRDefault="00660052" w:rsidP="00660052">
      <w:r>
        <w:t>6. Pakuotės turinys ir kita informacija</w:t>
      </w:r>
    </w:p>
    <w:p w:rsidR="00660052" w:rsidRDefault="00660052" w:rsidP="00660052">
      <w:r>
        <w:t>1. Kas yra Fasenra ir kam jis vartojamas</w:t>
      </w:r>
    </w:p>
    <w:p w:rsidR="00660052" w:rsidRDefault="00660052" w:rsidP="00660052">
      <w:r>
        <w:t>Kas yra Fasenra</w:t>
      </w:r>
    </w:p>
    <w:p w:rsidR="00660052" w:rsidRDefault="00660052" w:rsidP="00660052">
      <w:r>
        <w:t>Fasenra yra vaistas, kurio veiklioji medžiaga – benralizumabas – yra monokloniniai antikūnai, t.y. tam</w:t>
      </w:r>
    </w:p>
    <w:p w:rsidR="00660052" w:rsidRDefault="00660052" w:rsidP="00660052">
      <w:r>
        <w:t>tikri baltymai, kurie organizme atpažįsta tam tikrą medžiagą-taikinį ir prisitvirtina prie jos.</w:t>
      </w:r>
    </w:p>
    <w:p w:rsidR="00660052" w:rsidRDefault="00660052" w:rsidP="00660052">
      <w:r>
        <w:t>Benralizumabo taikinys yra baltymas, vadinamas interleukino-5 receptoriumi. Jų ypač daug randama</w:t>
      </w:r>
    </w:p>
    <w:p w:rsidR="00660052" w:rsidRDefault="00660052" w:rsidP="00660052">
      <w:r>
        <w:t>ant tam tikrų baltųjų kraujo ląstelių, vadinamų eozinofilais.</w:t>
      </w:r>
    </w:p>
    <w:p w:rsidR="00660052" w:rsidRDefault="00660052" w:rsidP="00660052">
      <w:r>
        <w:lastRenderedPageBreak/>
        <w:t>Kam vartojamas Fasenra</w:t>
      </w:r>
    </w:p>
    <w:p w:rsidR="00660052" w:rsidRDefault="00660052" w:rsidP="00660052">
      <w:r>
        <w:t>Fasenra vartojamas sunkiai eozinofilinei astmai gydyti suaugusiesiems. Eozinofilinė astma – tai tokia</w:t>
      </w:r>
    </w:p>
    <w:p w:rsidR="00660052" w:rsidRDefault="00660052" w:rsidP="00660052">
      <w:r>
        <w:t>astma, kuria sergančių pacientų kraujyje arba plaučiuose būna per daug eozinofilų.</w:t>
      </w:r>
    </w:p>
    <w:p w:rsidR="00660052" w:rsidRDefault="00660052" w:rsidP="00660052">
      <w:r>
        <w:t>Fasenra vartojamas kartu su kitais vaistais nuo astmos (didelėmis įkvepiamųjų kortikosteroidų</w:t>
      </w:r>
    </w:p>
    <w:p w:rsidR="00660052" w:rsidRDefault="00660052" w:rsidP="00660052">
      <w:r>
        <w:t>dozėmis ir kitais), kai vien jais ši liga tinkamai nekontroliuojama.</w:t>
      </w:r>
    </w:p>
    <w:p w:rsidR="00660052" w:rsidRDefault="00660052" w:rsidP="00660052">
      <w:r>
        <w:t>Kaip veikia Fasenra</w:t>
      </w:r>
    </w:p>
    <w:p w:rsidR="00660052" w:rsidRDefault="00660052" w:rsidP="00660052">
      <w:r>
        <w:t>Eozinofilai – tai baltosios kraujo ląstelės, dalyvaujančios su astma susijusiame uždegime. Fasenra</w:t>
      </w:r>
    </w:p>
    <w:p w:rsidR="00660052" w:rsidRDefault="00660052" w:rsidP="00660052">
      <w:r>
        <w:t>prisitvirtina prie eozinofilų ir padeda sumažinti jų skaičių.</w:t>
      </w:r>
    </w:p>
    <w:p w:rsidR="00660052" w:rsidRDefault="00660052" w:rsidP="00660052">
      <w:r>
        <w:t>Kokią nauda teikia Fasenra vartojimas</w:t>
      </w:r>
    </w:p>
    <w:p w:rsidR="00660052" w:rsidRDefault="00660052" w:rsidP="00660052">
      <w:r>
        <w:t>Fasenra gali sumažinti astmos priepuolių skaičių, padėti lengviau kvėpuoti ir palengvinti astmos</w:t>
      </w:r>
    </w:p>
    <w:p w:rsidR="00660052" w:rsidRDefault="00660052" w:rsidP="00660052">
      <w:r>
        <w:t>simptomus. Jeigu Jūs vartojate vaistų, vadinamų geriamaisiais kortikosteroidais, tai Fasenra taip pat</w:t>
      </w:r>
    </w:p>
    <w:p w:rsidR="00660052" w:rsidRDefault="00660052" w:rsidP="00660052">
      <w:r>
        <w:t>gali suteikti galimybę sumažinti astmos kontrolei būtiną geriamųjų kortikosteroidų paros dozę ar net</w:t>
      </w:r>
    </w:p>
    <w:p w:rsidR="00660052" w:rsidRDefault="00660052" w:rsidP="00660052">
      <w:r>
        <w:t>nutraukti jų vartojimą.</w:t>
      </w:r>
    </w:p>
    <w:p w:rsidR="00660052" w:rsidRDefault="00660052" w:rsidP="00660052">
      <w:r>
        <w:t>2. Kas žinotina prieš vartojant Fasenra</w:t>
      </w:r>
    </w:p>
    <w:p w:rsidR="00660052" w:rsidRDefault="00660052" w:rsidP="00660052">
      <w:r>
        <w:t>Fasenra vartoti negalima:</w:t>
      </w:r>
    </w:p>
    <w:p w:rsidR="00660052" w:rsidRDefault="00660052" w:rsidP="00660052">
      <w:r>
        <w:t>- jeigu yra alergija benralizumabui arba bet kuriai pagalbinei šio vaisto medžiagai (jos išvardytos</w:t>
      </w:r>
    </w:p>
    <w:p w:rsidR="00660052" w:rsidRDefault="00660052" w:rsidP="00660052">
      <w:r>
        <w:t>6 skyriuje). Jeigu manote, kad tai Jums taikytina, pasikonsultuokite su gydytoju, slaugytoju</w:t>
      </w:r>
    </w:p>
    <w:p w:rsidR="00660052" w:rsidRDefault="00660052" w:rsidP="00660052">
      <w:r>
        <w:t>arba vaistininku.</w:t>
      </w:r>
    </w:p>
    <w:p w:rsidR="00660052" w:rsidRDefault="00660052" w:rsidP="00660052">
      <w:r>
        <w:t>30</w:t>
      </w:r>
    </w:p>
    <w:p w:rsidR="00660052" w:rsidRDefault="00660052" w:rsidP="00660052">
      <w:r>
        <w:t>Įspėjimai ir atsargumo priemonės</w:t>
      </w:r>
    </w:p>
    <w:p w:rsidR="00660052" w:rsidRDefault="00660052" w:rsidP="00660052">
      <w:r>
        <w:t>Pasitarkite su gydytoju, vaistininku arba slaugytoju prieš Jums leidžiant Fasenra:</w:t>
      </w:r>
    </w:p>
    <w:p w:rsidR="00660052" w:rsidRDefault="00660052" w:rsidP="00660052">
      <w:r>
        <w:t> jeigu Jūs sergate parazitų infekcija, gyvenate regione, kur jų infekcijos dažnos, arba ruošiatės</w:t>
      </w:r>
    </w:p>
    <w:p w:rsidR="00660052" w:rsidRDefault="00660052" w:rsidP="00660052">
      <w:r>
        <w:t>keliauti į tokį regioną. Šis vaistas gali susilpninti Jūsų organizmo gebėjimą kovoti su kai</w:t>
      </w:r>
    </w:p>
    <w:p w:rsidR="00660052" w:rsidRDefault="00660052" w:rsidP="00660052">
      <w:r>
        <w:t>kuriomis parazitų infekcijomis;</w:t>
      </w:r>
    </w:p>
    <w:p w:rsidR="00660052" w:rsidRDefault="00660052" w:rsidP="00660052">
      <w:r>
        <w:t> jeigu kokia nors injekcija arba koks nors vaistas anksčiau Jums buvo sukėlę alerginę</w:t>
      </w:r>
    </w:p>
    <w:p w:rsidR="00660052" w:rsidRDefault="00660052" w:rsidP="00660052">
      <w:r>
        <w:lastRenderedPageBreak/>
        <w:t>reakciją (alerginės reakcijos simptomus žr. 4 skyriuje).</w:t>
      </w:r>
    </w:p>
    <w:p w:rsidR="00660052" w:rsidRDefault="00660052" w:rsidP="00660052">
      <w:r>
        <w:t>Taip pat būtina pasitarti su gydytoju, slaugytoju arba vaistininku, jeigu vartojant Fasenra:</w:t>
      </w:r>
    </w:p>
    <w:p w:rsidR="00660052" w:rsidRDefault="00660052" w:rsidP="00660052">
      <w:r>
        <w:t> Jūsų astma išliktų nekontroliuojama arba pasunkėtų gydymo šiuo vaistu metu;</w:t>
      </w:r>
    </w:p>
    <w:p w:rsidR="00660052" w:rsidRDefault="00660052" w:rsidP="00660052">
      <w:r>
        <w:t> jeigu Jums pasireikštų koks nors alerginės reakcijos simptomas (žr. 4 skyrių). Šį vaistą</w:t>
      </w:r>
    </w:p>
    <w:p w:rsidR="00660052" w:rsidRDefault="00660052" w:rsidP="00660052">
      <w:r>
        <w:t>vartojantiems pacientams užfiksuota alerginių reakcijų.</w:t>
      </w:r>
    </w:p>
    <w:p w:rsidR="00660052" w:rsidRDefault="00660052" w:rsidP="00660052">
      <w:r>
        <w:t>Stebėkite, ar nėra sunkių alerginių reakcijų požymių</w:t>
      </w:r>
    </w:p>
    <w:p w:rsidR="00660052" w:rsidRDefault="00660052" w:rsidP="00660052">
      <w:r>
        <w:t>Fasenra gali sukelti sunkių alerginių reakcijų. Vartojant Fasenra reikia stebėti, ar nėra tokių reakcijų</w:t>
      </w:r>
    </w:p>
    <w:p w:rsidR="00660052" w:rsidRDefault="00660052" w:rsidP="00660052">
      <w:r>
        <w:t>požymių, pvz., dilgėlinės, išbėrimo, kvėpavimo sutrikimų, alpimo, galvos sukimosi, apsvaigimo ir</w:t>
      </w:r>
    </w:p>
    <w:p w:rsidR="00660052" w:rsidRDefault="00660052" w:rsidP="00660052">
      <w:r>
        <w:t>(arba) veido, liežuvio ar burnos patinimo.</w:t>
      </w:r>
    </w:p>
    <w:p w:rsidR="00660052" w:rsidRDefault="00660052" w:rsidP="00660052">
      <w:r>
        <w:t>Svarbu pasitarti su gydytoju, kad jis paaiškintų kaip atpažinti ankstyvuosius sunkių alerginių reakcijų</w:t>
      </w:r>
    </w:p>
    <w:p w:rsidR="00660052" w:rsidRDefault="00660052" w:rsidP="00660052">
      <w:r>
        <w:t>simptomus ir paaiškintų kaip tokias reakcijas šalinti, jeigu jų pasireikštų.</w:t>
      </w:r>
    </w:p>
    <w:p w:rsidR="00660052" w:rsidRDefault="00660052" w:rsidP="00660052">
      <w:r>
        <w:t>Kiti vaistai nuo astmos</w:t>
      </w:r>
    </w:p>
    <w:p w:rsidR="00660052" w:rsidRDefault="00660052" w:rsidP="00660052">
      <w:r>
        <w:t>Pradėjus vartoti Fasenra, negalima staiga nutraukti kitų vaistų, skirtų astmos priepuolių</w:t>
      </w:r>
    </w:p>
    <w:p w:rsidR="00660052" w:rsidRDefault="00660052" w:rsidP="00660052">
      <w:r>
        <w:t>profilaktikai.</w:t>
      </w:r>
    </w:p>
    <w:p w:rsidR="00660052" w:rsidRDefault="00660052" w:rsidP="00660052">
      <w:r>
        <w:t>Jeigu Jūsų organizmo reakcija į gydymą leidžia, gydytojas gali mėginti sumažinti kai kurių tokių</w:t>
      </w:r>
    </w:p>
    <w:p w:rsidR="00660052" w:rsidRDefault="00660052" w:rsidP="00660052">
      <w:r>
        <w:t>vaistų, ypač vadinamų kortikosteroidais, dozes. Tą būtina daryti laipsniškai, tiesiogiai prižiūrint</w:t>
      </w:r>
    </w:p>
    <w:p w:rsidR="00660052" w:rsidRDefault="00660052" w:rsidP="00660052">
      <w:r>
        <w:t>gydytojui.</w:t>
      </w:r>
    </w:p>
    <w:p w:rsidR="00660052" w:rsidRDefault="00660052" w:rsidP="00660052">
      <w:r>
        <w:t>Kiti vaistai ir Fasenra</w:t>
      </w:r>
    </w:p>
    <w:p w:rsidR="00660052" w:rsidRDefault="00660052" w:rsidP="00660052">
      <w:r>
        <w:t>Jeigu vartojate ar neseniai vartojote kitų vaistų arba dėl to nesate tikri, apie tai pasakykite gydytojui,</w:t>
      </w:r>
    </w:p>
    <w:p w:rsidR="00660052" w:rsidRDefault="00660052" w:rsidP="00660052">
      <w:r>
        <w:t>prieš pradėdami vartoti Fasenra.</w:t>
      </w:r>
    </w:p>
    <w:p w:rsidR="00660052" w:rsidRDefault="00660052" w:rsidP="00660052">
      <w:r>
        <w:t>Vaikams ir paaugliams</w:t>
      </w:r>
    </w:p>
    <w:p w:rsidR="00660052" w:rsidRDefault="00660052" w:rsidP="00660052">
      <w:r>
        <w:t>Šio vaisto saugumas ir nauda jaunesniems kaip 18 metų vaikams nežinomi.</w:t>
      </w:r>
    </w:p>
    <w:p w:rsidR="00660052" w:rsidRDefault="00660052" w:rsidP="00660052">
      <w:r>
        <w:t>Nėštumas ir žindymo laikotarpis</w:t>
      </w:r>
    </w:p>
    <w:p w:rsidR="00660052" w:rsidRDefault="00660052" w:rsidP="00660052">
      <w:r>
        <w:t>Jeigu esate nėščia, žindote kūdikį, manote, kad galbūt esate nėščia arba planuojate pastoti, tai prieš</w:t>
      </w:r>
    </w:p>
    <w:p w:rsidR="00660052" w:rsidRDefault="00660052" w:rsidP="00660052">
      <w:r>
        <w:t>vartodama šį vaistą pasitarkite su gydytoju.</w:t>
      </w:r>
    </w:p>
    <w:p w:rsidR="00660052" w:rsidRDefault="00660052" w:rsidP="00660052">
      <w:r>
        <w:lastRenderedPageBreak/>
        <w:t>Nevartokite Fasenra, jeigu esate nėščia, nebent gydytojas nurodytų kitaip. Ar Fasenra gali pakenkti dar</w:t>
      </w:r>
    </w:p>
    <w:p w:rsidR="00660052" w:rsidRDefault="00660052" w:rsidP="00660052">
      <w:r>
        <w:t>negimusiam Jūsų kūdikiui, nėra žinoma.</w:t>
      </w:r>
    </w:p>
    <w:p w:rsidR="00660052" w:rsidRDefault="00660052" w:rsidP="00660052">
      <w:r>
        <w:t>Ar Fasenra sudėtinių medžiagų gali patekti į moters pieną, nėra žinoma. Jeigu Jūs žindote arba</w:t>
      </w:r>
    </w:p>
    <w:p w:rsidR="00660052" w:rsidRDefault="00660052" w:rsidP="00660052">
      <w:r>
        <w:t>planuojate žindyti kūdikį, pasikonsultuokite su gydytoju.</w:t>
      </w:r>
    </w:p>
    <w:p w:rsidR="00660052" w:rsidRDefault="00660052" w:rsidP="00660052">
      <w:r>
        <w:t>Vairavimas ir mechanizmų valdymas</w:t>
      </w:r>
    </w:p>
    <w:p w:rsidR="00660052" w:rsidRDefault="00660052" w:rsidP="00660052">
      <w:r>
        <w:t>Fasenra neturėtų paveikti Jūsų gebėjimo vairuoti ir valdyti mechanizmus.</w:t>
      </w:r>
    </w:p>
    <w:p w:rsidR="00660052" w:rsidRDefault="00660052" w:rsidP="00660052">
      <w:r>
        <w:t>3. Kaip vartoti Fasenra</w:t>
      </w:r>
    </w:p>
    <w:p w:rsidR="00660052" w:rsidRDefault="00660052" w:rsidP="00660052">
      <w:r>
        <w:t>Visada vartokite šį vaistą tiksliai kaip nurodė gydytojas. Jeigu abejojate, kreipkitės į gydytoją,</w:t>
      </w:r>
    </w:p>
    <w:p w:rsidR="00660052" w:rsidRDefault="00660052" w:rsidP="00660052">
      <w:r>
        <w:t>slaugytoją arba vaistininką.</w:t>
      </w:r>
    </w:p>
    <w:p w:rsidR="00660052" w:rsidRDefault="00660052" w:rsidP="00660052">
      <w:r>
        <w:t>31</w:t>
      </w:r>
    </w:p>
    <w:p w:rsidR="00660052" w:rsidRDefault="00660052" w:rsidP="00660052">
      <w:r>
        <w:t>Fasenra leidžiama po oda. Jūs ir Jūsų gydytojas arba slaugytojas turite nuspręsti, ar Jūs galite susileisti</w:t>
      </w:r>
    </w:p>
    <w:p w:rsidR="00660052" w:rsidRDefault="00660052" w:rsidP="00660052">
      <w:r>
        <w:t>Fasenra savarankiškai. Fasenra savarankiškai leisti negalima, jeigu Jūs šio vaisto dar nesate vartojęs (-</w:t>
      </w:r>
    </w:p>
    <w:p w:rsidR="00660052" w:rsidRDefault="00660052" w:rsidP="00660052">
      <w:r>
        <w:t>usi) arba jeigu Fasenra buvo sukėlusi alerginę reakciją.</w:t>
      </w:r>
    </w:p>
    <w:p w:rsidR="00660052" w:rsidRDefault="00660052" w:rsidP="00660052">
      <w:r>
        <w:t>Jūs arba Jūsų globėjas turi būti apmokyti kaip tinkamai paruošti ir suleisti Fasenra. Prieš pradėdami</w:t>
      </w:r>
    </w:p>
    <w:p w:rsidR="00660052" w:rsidRDefault="00660052" w:rsidP="00660052">
      <w:r>
        <w:t>vartoti Fasenra, atidžiai perskaitykite užpildyto švirkšto naudojimo instrukciją.</w:t>
      </w:r>
    </w:p>
    <w:p w:rsidR="00660052" w:rsidRDefault="00660052" w:rsidP="00660052">
      <w:r>
        <w:t>Rekomenduojama dozė – 30 mg injekcija. Pirmosios 3 injekcijos leidžiamos kas 4 savaites, vėliau –</w:t>
      </w:r>
    </w:p>
    <w:p w:rsidR="00660052" w:rsidRDefault="00660052" w:rsidP="00660052">
      <w:r>
        <w:t>30 mg kas 8 savaites.</w:t>
      </w:r>
    </w:p>
    <w:p w:rsidR="00660052" w:rsidRDefault="00660052" w:rsidP="00660052">
      <w:r>
        <w:t>Pamiršus pavartoti Fasenra</w:t>
      </w:r>
    </w:p>
    <w:p w:rsidR="00660052" w:rsidRDefault="00660052" w:rsidP="00660052">
      <w:r>
        <w:t>Jeigu užmiršote susileisti Fasenra dozę, tai kiek įmanoma greičiau pasitarkite su gydytoju, vaistininku</w:t>
      </w:r>
    </w:p>
    <w:p w:rsidR="00660052" w:rsidRDefault="00660052" w:rsidP="00660052">
      <w:r>
        <w:t>arba slaugytoju.</w:t>
      </w:r>
    </w:p>
    <w:p w:rsidR="00660052" w:rsidRDefault="00660052" w:rsidP="00660052">
      <w:r>
        <w:t>Nustojus vartoti Fasenra</w:t>
      </w:r>
    </w:p>
    <w:p w:rsidR="00660052" w:rsidRDefault="00660052" w:rsidP="00660052">
      <w:r>
        <w:t>Nenutraukite Fasenra vartojimo, jeigu to nenurodė gydytojas. Laikinai ar visam laikui nutraukus</w:t>
      </w:r>
    </w:p>
    <w:p w:rsidR="00660052" w:rsidRDefault="00660052" w:rsidP="00660052">
      <w:r>
        <w:t>Fasenra vartojimą, gali atsinaujinti astmos simptomai ir priepuoliai.</w:t>
      </w:r>
    </w:p>
    <w:p w:rsidR="00660052" w:rsidRDefault="00660052" w:rsidP="00660052">
      <w:r>
        <w:t>Jeigu gydymo Fasenra injekcijomis metu astmos simptomai pasunkėtų, kvieskite gydytoją.</w:t>
      </w:r>
    </w:p>
    <w:p w:rsidR="00660052" w:rsidRDefault="00660052" w:rsidP="00660052">
      <w:r>
        <w:t>Jeigu kiltų daugiau klausimų dėl šio vaisto vartojimo, kreipkitės į gydytoją, vaistininką arba</w:t>
      </w:r>
    </w:p>
    <w:p w:rsidR="00660052" w:rsidRDefault="00660052" w:rsidP="00660052">
      <w:r>
        <w:lastRenderedPageBreak/>
        <w:t>slaugytoją.</w:t>
      </w:r>
    </w:p>
    <w:p w:rsidR="00660052" w:rsidRDefault="00660052" w:rsidP="00660052">
      <w:r>
        <w:t>4. Galimas šalutinis poveikis</w:t>
      </w:r>
    </w:p>
    <w:p w:rsidR="00660052" w:rsidRDefault="00660052" w:rsidP="00660052">
      <w:r>
        <w:t>Šis vaistas, kaip ir visi kiti, gali sukelti šalutinį poveikį, nors jis pasireiškia ne visiems žmonėms.</w:t>
      </w:r>
    </w:p>
    <w:p w:rsidR="00660052" w:rsidRDefault="00660052" w:rsidP="00660052">
      <w:r>
        <w:t>Sunkios alerginės reakcijos</w:t>
      </w:r>
    </w:p>
    <w:p w:rsidR="00660052" w:rsidRDefault="00660052" w:rsidP="00660052">
      <w:r>
        <w:t>Jeigu manote, kad Jums pasireiškė alerginė reakcija, nedelsdami kreipkitės medicininės pagalbos.</w:t>
      </w:r>
    </w:p>
    <w:p w:rsidR="00660052" w:rsidRDefault="00660052" w:rsidP="00660052">
      <w:r>
        <w:t>Tokios reakcijos gali prasidėti per kelias valandas arba dienas po injekcijos.</w:t>
      </w:r>
    </w:p>
    <w:p w:rsidR="00660052" w:rsidRDefault="00660052" w:rsidP="00660052">
      <w:r>
        <w:t>Nežinomas (dažnis negali būti apskaičiuotas pagal turimus duomenis):</w:t>
      </w:r>
    </w:p>
    <w:p w:rsidR="00660052" w:rsidRDefault="00660052" w:rsidP="00660052">
      <w:r>
        <w:t> anafilaksija.</w:t>
      </w:r>
    </w:p>
    <w:p w:rsidR="00660052" w:rsidRDefault="00660052" w:rsidP="00660052">
      <w:r>
        <w:t>Jos simptomai gali būti:</w:t>
      </w:r>
    </w:p>
    <w:p w:rsidR="00660052" w:rsidRDefault="00660052" w:rsidP="00660052">
      <w:r>
        <w:t>o veido, liežuvio ar burnos ertmės patinimas;</w:t>
      </w:r>
    </w:p>
    <w:p w:rsidR="00660052" w:rsidRDefault="00660052" w:rsidP="00660052">
      <w:r>
        <w:t>o kvėpavimo sutrikimai;</w:t>
      </w:r>
    </w:p>
    <w:p w:rsidR="00660052" w:rsidRDefault="00660052" w:rsidP="00660052">
      <w:r>
        <w:t>o alpimas, svaigulys, apsvaigimas (dėl kraujospūdžio sumažėjimo).</w:t>
      </w:r>
    </w:p>
    <w:p w:rsidR="00660052" w:rsidRDefault="00660052" w:rsidP="00660052">
      <w:r>
        <w:t>Dažnas (gali pasireikšti mažiau kaip 1 iš 10 žmonių):</w:t>
      </w:r>
    </w:p>
    <w:p w:rsidR="00660052" w:rsidRDefault="00660052" w:rsidP="00660052">
      <w:r>
        <w:t> dilgėlinė;</w:t>
      </w:r>
    </w:p>
    <w:p w:rsidR="00660052" w:rsidRDefault="00660052" w:rsidP="00660052">
      <w:r>
        <w:t> išbėrimas.</w:t>
      </w:r>
    </w:p>
    <w:p w:rsidR="00660052" w:rsidRDefault="00660052" w:rsidP="00660052">
      <w:r>
        <w:t>Kitas šalutinis poveikis:</w:t>
      </w:r>
    </w:p>
    <w:p w:rsidR="00660052" w:rsidRDefault="00660052" w:rsidP="00660052">
      <w:r>
        <w:t>Dažnas (gali pasireikšti mažiau kaip 1 iš 10 žmonių):</w:t>
      </w:r>
    </w:p>
    <w:p w:rsidR="00660052" w:rsidRDefault="00660052" w:rsidP="00660052">
      <w:r>
        <w:t> galvos skausmas;</w:t>
      </w:r>
    </w:p>
    <w:p w:rsidR="00660052" w:rsidRDefault="00660052" w:rsidP="00660052">
      <w:r>
        <w:t> faringitas (gerklės skausmas);</w:t>
      </w:r>
    </w:p>
    <w:p w:rsidR="00660052" w:rsidRDefault="00660052" w:rsidP="00660052">
      <w:r>
        <w:t> karščiavimas (aukšta temperatūra);</w:t>
      </w:r>
    </w:p>
    <w:p w:rsidR="00660052" w:rsidRDefault="00660052" w:rsidP="00660052">
      <w:r>
        <w:t> reakcija injekcijos vietoje (pvz., skausmas, paraudimas, niežulys, patinimas netoli injekcijos</w:t>
      </w:r>
    </w:p>
    <w:p w:rsidR="00660052" w:rsidRDefault="00660052" w:rsidP="00660052">
      <w:r>
        <w:t>vietos).</w:t>
      </w:r>
    </w:p>
    <w:p w:rsidR="00660052" w:rsidRDefault="00660052" w:rsidP="00660052">
      <w:r>
        <w:t>Pranešimas apie šalutinį poveikį</w:t>
      </w:r>
    </w:p>
    <w:p w:rsidR="00660052" w:rsidRDefault="00660052" w:rsidP="00660052">
      <w:r>
        <w:t>Jeigu pasireiškė šalutinis poveikis, įskaitant šiame lapelyje nenurodytą, pasakykite gydytojui arba ,</w:t>
      </w:r>
    </w:p>
    <w:p w:rsidR="00660052" w:rsidRDefault="00660052" w:rsidP="00660052">
      <w:r>
        <w:t>vaistininkui arba slaugytojui. Apie šalutinį poveikį taip pat galite pranešti tiesiogiai naudodamiesi V</w:t>
      </w:r>
    </w:p>
    <w:p w:rsidR="00660052" w:rsidRDefault="00660052" w:rsidP="00660052">
      <w:r>
        <w:lastRenderedPageBreak/>
        <w:t>priede nurodyta nacionaline pranešimo sistema*. Pranešdami apie šalutinį poveikį galite mums padėti</w:t>
      </w:r>
    </w:p>
    <w:p w:rsidR="00660052" w:rsidRDefault="00660052" w:rsidP="00660052">
      <w:r>
        <w:t>gauti daugiau informacijos apie šio vaisto saugumą.</w:t>
      </w:r>
    </w:p>
    <w:p w:rsidR="00660052" w:rsidRDefault="00660052" w:rsidP="00660052">
      <w:r>
        <w:t>32</w:t>
      </w:r>
    </w:p>
    <w:p w:rsidR="00660052" w:rsidRDefault="00660052" w:rsidP="00660052">
      <w:r>
        <w:t>5. Kaip laikyti Fasenra</w:t>
      </w:r>
    </w:p>
    <w:p w:rsidR="00660052" w:rsidRDefault="00660052" w:rsidP="00660052">
      <w:r>
        <w:t>Šį vaistą laikykite vaikams nepastebimoje ir nepasiekiamoje vietoje.</w:t>
      </w:r>
    </w:p>
    <w:p w:rsidR="00660052" w:rsidRDefault="00660052" w:rsidP="00660052">
      <w:r>
        <w:t>Ant etiketės ir dėžutės po „EXP“ nurodytam tinkamumo laikui pasibaigus, šio vaisto vartoti negalima.</w:t>
      </w:r>
    </w:p>
    <w:p w:rsidR="00660052" w:rsidRDefault="00660052" w:rsidP="00660052">
      <w:r>
        <w:t>Vaistas tinkamas vartoti iki paskutinės nurodyto mėnesio dienos.</w:t>
      </w:r>
    </w:p>
    <w:p w:rsidR="00660052" w:rsidRDefault="00660052" w:rsidP="00660052">
      <w:r>
        <w:t>Užpildytą švirkštą laikyti išorinėje dėžutėje, kad vaistas būtų apsaugotas nuo šviesos.</w:t>
      </w:r>
    </w:p>
    <w:p w:rsidR="00660052" w:rsidRDefault="00660052" w:rsidP="00660052">
      <w:r>
        <w:t xml:space="preserve">Laikyti šaldytuve (2 </w:t>
      </w:r>
      <w:r>
        <w:t xml:space="preserve">C – 8 </w:t>
      </w:r>
      <w:r>
        <w:t>C).</w:t>
      </w:r>
    </w:p>
    <w:p w:rsidR="00660052" w:rsidRDefault="00660052" w:rsidP="00660052">
      <w:r>
        <w:t>Švirkštą galima laikyti ne aukštesnėje kaip 25 °C kambario temperatūroje daugiausia 14 dienų. Išimtą</w:t>
      </w:r>
    </w:p>
    <w:p w:rsidR="00660052" w:rsidRDefault="00660052" w:rsidP="00660052">
      <w:r>
        <w:t>iš šaldytuvo Fasenra reikia suvartoti per 14 dienų arba išmesti.</w:t>
      </w:r>
    </w:p>
    <w:p w:rsidR="00660052" w:rsidRDefault="00660052" w:rsidP="00660052">
      <w:r>
        <w:t>Negalima kratyti, užšaldyti ar leisti paveikti karščiui.</w:t>
      </w:r>
    </w:p>
    <w:p w:rsidR="00660052" w:rsidRDefault="00660052" w:rsidP="00660052">
      <w:r>
        <w:t>Fasenra užpildytas švirkštas skirtas vartoti tik vieną kartą. Vaistų negalima išmesti į kanalizaciją. Kaip</w:t>
      </w:r>
    </w:p>
    <w:p w:rsidR="00660052" w:rsidRDefault="00660052" w:rsidP="00660052">
      <w:r>
        <w:t>išmesti nereikalingus vaistus, klauskite vaistininko. Šios priemonės padės apsaugoti aplinką.</w:t>
      </w:r>
    </w:p>
    <w:p w:rsidR="00660052" w:rsidRDefault="00660052" w:rsidP="00660052">
      <w:r>
        <w:t>6. Pakuotės turinys ir kita informacija</w:t>
      </w:r>
    </w:p>
    <w:p w:rsidR="00660052" w:rsidRDefault="00660052" w:rsidP="00660052">
      <w:r>
        <w:t>Fasenra sudėtis</w:t>
      </w:r>
    </w:p>
    <w:p w:rsidR="00660052" w:rsidRDefault="00660052" w:rsidP="00660052">
      <w:r>
        <w:t>- Veiklioji medžiaga yra benralizumabas. Viename užpildytame švirkšte (1 ml tirpalo) yra 30 mg</w:t>
      </w:r>
    </w:p>
    <w:p w:rsidR="00660052" w:rsidRDefault="00660052" w:rsidP="00660052">
      <w:r>
        <w:t>benralizumabo.</w:t>
      </w:r>
    </w:p>
    <w:p w:rsidR="00660052" w:rsidRDefault="00660052" w:rsidP="00660052">
      <w:r>
        <w:t>- Pagalbinės medžiagos yra L-histidinas, L-histidino hidrochloridas monohidratas, trehalozė</w:t>
      </w:r>
    </w:p>
    <w:p w:rsidR="00660052" w:rsidRDefault="00660052" w:rsidP="00660052">
      <w:r>
        <w:t>dihidratas, polisorbatas 20 ir injekcinis vanduo.</w:t>
      </w:r>
    </w:p>
    <w:p w:rsidR="00660052" w:rsidRDefault="00660052" w:rsidP="00660052">
      <w:r>
        <w:t>Fasenra išvaizda ir kiekis pakuotėje</w:t>
      </w:r>
    </w:p>
    <w:p w:rsidR="00660052" w:rsidRDefault="00660052" w:rsidP="00660052">
      <w:r>
        <w:t>Fasenra yra tirpalas skaidraus stiklo švirkšte. Jis gali būti nuo bespalvio iki geltono. Jame gali būti</w:t>
      </w:r>
    </w:p>
    <w:p w:rsidR="00660052" w:rsidRDefault="00660052" w:rsidP="00660052">
      <w:r>
        <w:t>dalelių.</w:t>
      </w:r>
    </w:p>
    <w:p w:rsidR="00660052" w:rsidRDefault="00660052" w:rsidP="00660052">
      <w:r>
        <w:t>Fasenra tiekiamas pakuotėmis po 1 užpildytą švirkštą.</w:t>
      </w:r>
    </w:p>
    <w:p w:rsidR="00660052" w:rsidRDefault="00660052" w:rsidP="00660052">
      <w:r>
        <w:t>Registruotojas</w:t>
      </w:r>
    </w:p>
    <w:p w:rsidR="00660052" w:rsidRDefault="00660052" w:rsidP="00660052">
      <w:r>
        <w:lastRenderedPageBreak/>
        <w:t>AstraZeneca AB</w:t>
      </w:r>
    </w:p>
    <w:p w:rsidR="00660052" w:rsidRDefault="00660052" w:rsidP="00660052">
      <w:r>
        <w:t>SE 151 85</w:t>
      </w:r>
    </w:p>
    <w:p w:rsidR="00660052" w:rsidRDefault="00660052" w:rsidP="00660052">
      <w:r>
        <w:t>Södertälje</w:t>
      </w:r>
    </w:p>
    <w:p w:rsidR="00660052" w:rsidRDefault="00660052" w:rsidP="00660052">
      <w:r>
        <w:t>Švedija</w:t>
      </w:r>
    </w:p>
    <w:p w:rsidR="00660052" w:rsidRDefault="00660052" w:rsidP="00660052">
      <w:r>
        <w:t>Gamintojas</w:t>
      </w:r>
    </w:p>
    <w:p w:rsidR="00660052" w:rsidRDefault="00660052" w:rsidP="00660052">
      <w:r>
        <w:t>AstraZeneca AB</w:t>
      </w:r>
    </w:p>
    <w:p w:rsidR="00660052" w:rsidRDefault="00660052" w:rsidP="00660052">
      <w:r>
        <w:t>Gärtunavägen</w:t>
      </w:r>
    </w:p>
    <w:p w:rsidR="00660052" w:rsidRDefault="00660052" w:rsidP="00660052">
      <w:r>
        <w:t>SE-151 85 Södertälje</w:t>
      </w:r>
    </w:p>
    <w:p w:rsidR="00660052" w:rsidRDefault="00660052" w:rsidP="00660052">
      <w:r>
        <w:t>Švedija</w:t>
      </w:r>
    </w:p>
    <w:p w:rsidR="00660052" w:rsidRDefault="00660052" w:rsidP="00660052">
      <w:r>
        <w:t>MedImune UK Ltd</w:t>
      </w:r>
    </w:p>
    <w:p w:rsidR="00660052" w:rsidRDefault="00660052" w:rsidP="00660052">
      <w:r>
        <w:t>6 Renaissance Way</w:t>
      </w:r>
    </w:p>
    <w:p w:rsidR="00660052" w:rsidRDefault="00660052" w:rsidP="00660052">
      <w:r>
        <w:t>Liverpool, L24 9JW</w:t>
      </w:r>
    </w:p>
    <w:p w:rsidR="00660052" w:rsidRDefault="00660052" w:rsidP="00660052">
      <w:r>
        <w:t>Jungtinė Karalystė</w:t>
      </w:r>
    </w:p>
    <w:p w:rsidR="00660052" w:rsidRDefault="00660052" w:rsidP="00660052">
      <w:r>
        <w:t>MedImune Pharma B.V., Nijmegen</w:t>
      </w:r>
    </w:p>
    <w:p w:rsidR="00660052" w:rsidRDefault="00660052" w:rsidP="00660052">
      <w:r>
        <w:t>Lagelandseweg 78</w:t>
      </w:r>
    </w:p>
    <w:p w:rsidR="00660052" w:rsidRDefault="00660052" w:rsidP="00660052">
      <w:r>
        <w:t>Njimegen, 6545CG</w:t>
      </w:r>
    </w:p>
    <w:p w:rsidR="00660052" w:rsidRDefault="00660052" w:rsidP="00660052">
      <w:r>
        <w:t>Nyderlandai</w:t>
      </w:r>
    </w:p>
    <w:p w:rsidR="00660052" w:rsidRDefault="00660052" w:rsidP="00660052">
      <w:r>
        <w:t>Jeigu apie šį vaistą norite sužinoti daugiau, kreipkitės į vietinį registruotojo atstovą:</w:t>
      </w:r>
    </w:p>
    <w:p w:rsidR="00660052" w:rsidRDefault="00660052" w:rsidP="00660052">
      <w:r>
        <w:t>België/Belgique/Belgien</w:t>
      </w:r>
    </w:p>
    <w:p w:rsidR="00660052" w:rsidRDefault="00660052" w:rsidP="00660052">
      <w:r>
        <w:t>AstraZeneca S.A./N.V.</w:t>
      </w:r>
    </w:p>
    <w:p w:rsidR="00660052" w:rsidRDefault="00660052" w:rsidP="00660052">
      <w:r>
        <w:t>Lietuva</w:t>
      </w:r>
    </w:p>
    <w:p w:rsidR="00660052" w:rsidRDefault="00660052" w:rsidP="00660052">
      <w:r>
        <w:t>UAB AstraZeneca Lietuva</w:t>
      </w:r>
    </w:p>
    <w:p w:rsidR="00660052" w:rsidRDefault="00660052" w:rsidP="00660052">
      <w:r>
        <w:t>33</w:t>
      </w:r>
    </w:p>
    <w:p w:rsidR="00660052" w:rsidRDefault="00660052" w:rsidP="00660052">
      <w:r>
        <w:t>Tel: +32 2 370 48 11 Tel: +370 5 2660550</w:t>
      </w:r>
    </w:p>
    <w:p w:rsidR="00660052" w:rsidRDefault="00660052" w:rsidP="00660052">
      <w:r>
        <w:t>България</w:t>
      </w:r>
    </w:p>
    <w:p w:rsidR="00660052" w:rsidRDefault="00660052" w:rsidP="00660052">
      <w:r>
        <w:lastRenderedPageBreak/>
        <w:t>АстраЗенека България ЕООД</w:t>
      </w:r>
    </w:p>
    <w:p w:rsidR="00660052" w:rsidRDefault="00660052" w:rsidP="00660052">
      <w:r>
        <w:t>Тел.: +359 24455000</w:t>
      </w:r>
    </w:p>
    <w:p w:rsidR="00660052" w:rsidRDefault="00660052" w:rsidP="00660052">
      <w:r>
        <w:t>Luxembourg/Luxemburg</w:t>
      </w:r>
    </w:p>
    <w:p w:rsidR="00660052" w:rsidRDefault="00660052" w:rsidP="00660052">
      <w:r>
        <w:t>AstraZeneca S.A./N.V.</w:t>
      </w:r>
    </w:p>
    <w:p w:rsidR="00660052" w:rsidRDefault="00660052" w:rsidP="00660052">
      <w:r>
        <w:t>Tél/Tel: +32 2 370 48 11</w:t>
      </w:r>
    </w:p>
    <w:p w:rsidR="00660052" w:rsidRDefault="00660052" w:rsidP="00660052">
      <w:r>
        <w:t>Česká republika</w:t>
      </w:r>
    </w:p>
    <w:p w:rsidR="00660052" w:rsidRDefault="00660052" w:rsidP="00660052">
      <w:r>
        <w:t>AstraZeneca Czech Republic s.r.o.</w:t>
      </w:r>
    </w:p>
    <w:p w:rsidR="00660052" w:rsidRDefault="00660052" w:rsidP="00660052">
      <w:r>
        <w:t>Tel: +420 222 807 111</w:t>
      </w:r>
    </w:p>
    <w:p w:rsidR="00660052" w:rsidRDefault="00660052" w:rsidP="00660052">
      <w:r>
        <w:t>Magyarország</w:t>
      </w:r>
    </w:p>
    <w:p w:rsidR="00660052" w:rsidRDefault="00660052" w:rsidP="00660052">
      <w:r>
        <w:t>AstraZeneca Kft.</w:t>
      </w:r>
    </w:p>
    <w:p w:rsidR="00660052" w:rsidRDefault="00660052" w:rsidP="00660052">
      <w:r>
        <w:t>Tel.: +36 1 883 6500</w:t>
      </w:r>
    </w:p>
    <w:p w:rsidR="00660052" w:rsidRDefault="00660052" w:rsidP="00660052">
      <w:r>
        <w:t>Danmark</w:t>
      </w:r>
    </w:p>
    <w:p w:rsidR="00660052" w:rsidRDefault="00660052" w:rsidP="00660052">
      <w:r>
        <w:t>AstraZeneca A/S</w:t>
      </w:r>
    </w:p>
    <w:p w:rsidR="00660052" w:rsidRDefault="00660052" w:rsidP="00660052">
      <w:r>
        <w:t>Tlf: +45 43 66 64 62</w:t>
      </w:r>
    </w:p>
    <w:p w:rsidR="00660052" w:rsidRDefault="00660052" w:rsidP="00660052">
      <w:r>
        <w:t>Malta</w:t>
      </w:r>
    </w:p>
    <w:p w:rsidR="00660052" w:rsidRDefault="00660052" w:rsidP="00660052">
      <w:r>
        <w:t>Associated Drug Co. Ltd</w:t>
      </w:r>
    </w:p>
    <w:p w:rsidR="00660052" w:rsidRDefault="00660052" w:rsidP="00660052">
      <w:r>
        <w:t>Tel: +356 2277 8000</w:t>
      </w:r>
    </w:p>
    <w:p w:rsidR="00660052" w:rsidRDefault="00660052" w:rsidP="00660052">
      <w:r>
        <w:t>Deutschland</w:t>
      </w:r>
    </w:p>
    <w:p w:rsidR="00660052" w:rsidRDefault="00660052" w:rsidP="00660052">
      <w:r>
        <w:t>AstraZeneca GmbH</w:t>
      </w:r>
    </w:p>
    <w:p w:rsidR="00660052" w:rsidRDefault="00660052" w:rsidP="00660052">
      <w:r>
        <w:t>Tel: +49 41 03 7080</w:t>
      </w:r>
    </w:p>
    <w:p w:rsidR="00660052" w:rsidRDefault="00660052" w:rsidP="00660052">
      <w:r>
        <w:t>Nederland</w:t>
      </w:r>
    </w:p>
    <w:p w:rsidR="00660052" w:rsidRDefault="00660052" w:rsidP="00660052">
      <w:r>
        <w:t>AstraZeneca BV</w:t>
      </w:r>
    </w:p>
    <w:p w:rsidR="00660052" w:rsidRDefault="00660052" w:rsidP="00660052">
      <w:r>
        <w:t>Tel: +31 79 363 2222</w:t>
      </w:r>
    </w:p>
    <w:p w:rsidR="00660052" w:rsidRDefault="00660052" w:rsidP="00660052">
      <w:r>
        <w:t>Eesti</w:t>
      </w:r>
    </w:p>
    <w:p w:rsidR="00660052" w:rsidRDefault="00660052" w:rsidP="00660052">
      <w:r>
        <w:t>AstraZeneca</w:t>
      </w:r>
    </w:p>
    <w:p w:rsidR="00660052" w:rsidRDefault="00660052" w:rsidP="00660052">
      <w:r>
        <w:lastRenderedPageBreak/>
        <w:t>Tel: +372 6549 600</w:t>
      </w:r>
    </w:p>
    <w:p w:rsidR="00660052" w:rsidRDefault="00660052" w:rsidP="00660052">
      <w:r>
        <w:t>Norge</w:t>
      </w:r>
    </w:p>
    <w:p w:rsidR="00660052" w:rsidRDefault="00660052" w:rsidP="00660052">
      <w:r>
        <w:t>AstraZeneca AS</w:t>
      </w:r>
    </w:p>
    <w:p w:rsidR="00660052" w:rsidRDefault="00660052" w:rsidP="00660052">
      <w:r>
        <w:t>Tlf: +47 21 00 64 00</w:t>
      </w:r>
    </w:p>
    <w:p w:rsidR="00660052" w:rsidRDefault="00660052" w:rsidP="00660052">
      <w:r>
        <w:t>Ελλάδα</w:t>
      </w:r>
    </w:p>
    <w:p w:rsidR="00660052" w:rsidRDefault="00660052" w:rsidP="00660052">
      <w:r>
        <w:t>AstraZeneca A.E.</w:t>
      </w:r>
    </w:p>
    <w:p w:rsidR="00660052" w:rsidRDefault="00660052" w:rsidP="00660052">
      <w:r>
        <w:t>Τηλ: +30 210 6871500</w:t>
      </w:r>
    </w:p>
    <w:p w:rsidR="00660052" w:rsidRDefault="00660052" w:rsidP="00660052">
      <w:r>
        <w:t>Österreich</w:t>
      </w:r>
    </w:p>
    <w:p w:rsidR="00660052" w:rsidRDefault="00660052" w:rsidP="00660052">
      <w:r>
        <w:t>AstraZeneca Österreich GmbH</w:t>
      </w:r>
    </w:p>
    <w:p w:rsidR="00660052" w:rsidRDefault="00660052" w:rsidP="00660052">
      <w:r>
        <w:t>Tel: +43 1 711 31 0</w:t>
      </w:r>
    </w:p>
    <w:p w:rsidR="00660052" w:rsidRDefault="00660052" w:rsidP="00660052">
      <w:r>
        <w:t>España</w:t>
      </w:r>
    </w:p>
    <w:p w:rsidR="00660052" w:rsidRDefault="00660052" w:rsidP="00660052">
      <w:r>
        <w:t>AstraZeneca Farmacéutica Spain, S.A.</w:t>
      </w:r>
    </w:p>
    <w:p w:rsidR="00660052" w:rsidRDefault="00660052" w:rsidP="00660052">
      <w:r>
        <w:t>Tel: +34 91 301 91 00</w:t>
      </w:r>
    </w:p>
    <w:p w:rsidR="00660052" w:rsidRDefault="00660052" w:rsidP="00660052">
      <w:r>
        <w:t>Polska</w:t>
      </w:r>
    </w:p>
    <w:p w:rsidR="00660052" w:rsidRDefault="00660052" w:rsidP="00660052">
      <w:r>
        <w:t>AstraZeneca Pharma Poland Sp. z o.o.</w:t>
      </w:r>
    </w:p>
    <w:p w:rsidR="00660052" w:rsidRDefault="00660052" w:rsidP="00660052">
      <w:r>
        <w:t>Tel.: +48 22 245 73 00</w:t>
      </w:r>
    </w:p>
    <w:p w:rsidR="00660052" w:rsidRDefault="00660052" w:rsidP="00660052">
      <w:r>
        <w:t>France</w:t>
      </w:r>
    </w:p>
    <w:p w:rsidR="00660052" w:rsidRDefault="00660052" w:rsidP="00660052">
      <w:r>
        <w:t>AstraZeneca</w:t>
      </w:r>
    </w:p>
    <w:p w:rsidR="00660052" w:rsidRDefault="00660052" w:rsidP="00660052">
      <w:r>
        <w:t>Tél: +33 1 41 29 40 00</w:t>
      </w:r>
    </w:p>
    <w:p w:rsidR="00660052" w:rsidRDefault="00660052" w:rsidP="00660052">
      <w:r>
        <w:t>Portugal</w:t>
      </w:r>
    </w:p>
    <w:p w:rsidR="00660052" w:rsidRDefault="00660052" w:rsidP="00660052">
      <w:r>
        <w:t>AstraZeneca Produtos Farmacêuticos, Lda.</w:t>
      </w:r>
    </w:p>
    <w:p w:rsidR="00660052" w:rsidRDefault="00660052" w:rsidP="00660052">
      <w:r>
        <w:t>Tel: +351 21 434 61 00</w:t>
      </w:r>
    </w:p>
    <w:p w:rsidR="00660052" w:rsidRDefault="00660052" w:rsidP="00660052">
      <w:r>
        <w:t>Hrvatska</w:t>
      </w:r>
    </w:p>
    <w:p w:rsidR="00660052" w:rsidRDefault="00660052" w:rsidP="00660052">
      <w:r>
        <w:t>AstraZeneca d.o.o.</w:t>
      </w:r>
    </w:p>
    <w:p w:rsidR="00660052" w:rsidRDefault="00660052" w:rsidP="00660052">
      <w:r>
        <w:t>Tel: +385 1 4628 000</w:t>
      </w:r>
    </w:p>
    <w:p w:rsidR="00660052" w:rsidRDefault="00660052" w:rsidP="00660052">
      <w:r>
        <w:lastRenderedPageBreak/>
        <w:t>România</w:t>
      </w:r>
    </w:p>
    <w:p w:rsidR="00660052" w:rsidRDefault="00660052" w:rsidP="00660052">
      <w:r>
        <w:t>AstraZeneca Pharma SRL</w:t>
      </w:r>
    </w:p>
    <w:p w:rsidR="00660052" w:rsidRDefault="00660052" w:rsidP="00660052">
      <w:r>
        <w:t>Tel: +40 21 317 60 41</w:t>
      </w:r>
    </w:p>
    <w:p w:rsidR="00660052" w:rsidRDefault="00660052" w:rsidP="00660052">
      <w:r>
        <w:t>Ireland</w:t>
      </w:r>
    </w:p>
    <w:p w:rsidR="00660052" w:rsidRDefault="00660052" w:rsidP="00660052">
      <w:r>
        <w:t>AstraZeneca Pharmaceuticals (Ireland) DAC</w:t>
      </w:r>
    </w:p>
    <w:p w:rsidR="00660052" w:rsidRDefault="00660052" w:rsidP="00660052">
      <w:r>
        <w:t>Tel: +353 1609 7100</w:t>
      </w:r>
    </w:p>
    <w:p w:rsidR="00660052" w:rsidRDefault="00660052" w:rsidP="00660052">
      <w:r>
        <w:t>Slovenija</w:t>
      </w:r>
    </w:p>
    <w:p w:rsidR="00660052" w:rsidRDefault="00660052" w:rsidP="00660052">
      <w:r>
        <w:t>AstraZeneca UK Limited</w:t>
      </w:r>
    </w:p>
    <w:p w:rsidR="00660052" w:rsidRDefault="00660052" w:rsidP="00660052">
      <w:r>
        <w:t>Tel: +386 1 51 35 600</w:t>
      </w:r>
    </w:p>
    <w:p w:rsidR="00660052" w:rsidRDefault="00660052" w:rsidP="00660052">
      <w:r>
        <w:t>Ísland</w:t>
      </w:r>
    </w:p>
    <w:p w:rsidR="00660052" w:rsidRDefault="00660052" w:rsidP="00660052">
      <w:r>
        <w:t>Vistor hf.</w:t>
      </w:r>
    </w:p>
    <w:p w:rsidR="00660052" w:rsidRDefault="00660052" w:rsidP="00660052">
      <w:r>
        <w:t>Sími: +354 535 7000</w:t>
      </w:r>
    </w:p>
    <w:p w:rsidR="00660052" w:rsidRDefault="00660052" w:rsidP="00660052">
      <w:r>
        <w:t>Slovenská republika</w:t>
      </w:r>
    </w:p>
    <w:p w:rsidR="00660052" w:rsidRDefault="00660052" w:rsidP="00660052">
      <w:r>
        <w:t>AstraZeneca AB, o.z.</w:t>
      </w:r>
    </w:p>
    <w:p w:rsidR="00660052" w:rsidRDefault="00660052" w:rsidP="00660052">
      <w:r>
        <w:t>Tel: +421 2 5737 7777</w:t>
      </w:r>
    </w:p>
    <w:p w:rsidR="00660052" w:rsidRDefault="00660052" w:rsidP="00660052">
      <w:r>
        <w:t>Italia</w:t>
      </w:r>
    </w:p>
    <w:p w:rsidR="00660052" w:rsidRDefault="00660052" w:rsidP="00660052">
      <w:r>
        <w:t>AstraZeneca S.p.A.</w:t>
      </w:r>
    </w:p>
    <w:p w:rsidR="00660052" w:rsidRDefault="00660052" w:rsidP="00660052">
      <w:r>
        <w:t>Tel: +39 02 9801 1</w:t>
      </w:r>
    </w:p>
    <w:p w:rsidR="00660052" w:rsidRDefault="00660052" w:rsidP="00660052">
      <w:r>
        <w:t>Suomi/Finland</w:t>
      </w:r>
    </w:p>
    <w:p w:rsidR="00660052" w:rsidRDefault="00660052" w:rsidP="00660052">
      <w:r>
        <w:t>AstraZeneca Oy</w:t>
      </w:r>
    </w:p>
    <w:p w:rsidR="00660052" w:rsidRDefault="00660052" w:rsidP="00660052">
      <w:r>
        <w:t>Puh/Tel: +358 10 23 010</w:t>
      </w:r>
    </w:p>
    <w:p w:rsidR="00660052" w:rsidRDefault="00660052" w:rsidP="00660052">
      <w:r>
        <w:t>Κύπρος</w:t>
      </w:r>
    </w:p>
    <w:p w:rsidR="00660052" w:rsidRDefault="00660052" w:rsidP="00660052">
      <w:r>
        <w:t>Αλέκτωρ Φαρµακευτική Λτδ</w:t>
      </w:r>
    </w:p>
    <w:p w:rsidR="00660052" w:rsidRDefault="00660052" w:rsidP="00660052">
      <w:r>
        <w:t>Τηλ: +357 22490305</w:t>
      </w:r>
    </w:p>
    <w:p w:rsidR="00660052" w:rsidRDefault="00660052" w:rsidP="00660052">
      <w:r>
        <w:t>Sverige</w:t>
      </w:r>
    </w:p>
    <w:p w:rsidR="00660052" w:rsidRDefault="00660052" w:rsidP="00660052">
      <w:r>
        <w:lastRenderedPageBreak/>
        <w:t>AstraZeneca AB</w:t>
      </w:r>
    </w:p>
    <w:p w:rsidR="00660052" w:rsidRDefault="00660052" w:rsidP="00660052">
      <w:r>
        <w:t>Tel: +46 8 553 26 000</w:t>
      </w:r>
    </w:p>
    <w:p w:rsidR="00660052" w:rsidRDefault="00660052" w:rsidP="00660052">
      <w:r>
        <w:t>Latvija</w:t>
      </w:r>
    </w:p>
    <w:p w:rsidR="00660052" w:rsidRDefault="00660052" w:rsidP="00660052">
      <w:r>
        <w:t>SIA AstraZeneca Latvija</w:t>
      </w:r>
    </w:p>
    <w:p w:rsidR="00660052" w:rsidRDefault="00660052" w:rsidP="00660052">
      <w:r>
        <w:t>Tel: +371 67377100</w:t>
      </w:r>
    </w:p>
    <w:p w:rsidR="00660052" w:rsidRDefault="00660052" w:rsidP="00660052">
      <w:r>
        <w:t>Jungtinė Karalystė</w:t>
      </w:r>
    </w:p>
    <w:p w:rsidR="00660052" w:rsidRDefault="00660052" w:rsidP="00660052">
      <w:r>
        <w:t>AstraZeneca UK Ltd</w:t>
      </w:r>
    </w:p>
    <w:p w:rsidR="00660052" w:rsidRDefault="00660052" w:rsidP="00660052">
      <w:r>
        <w:t>Tel: +44 1582 836 836</w:t>
      </w:r>
    </w:p>
    <w:p w:rsidR="00660052" w:rsidRDefault="00660052" w:rsidP="00660052">
      <w:r>
        <w:t>34</w:t>
      </w:r>
    </w:p>
    <w:p w:rsidR="00660052" w:rsidRDefault="00660052" w:rsidP="00660052">
      <w:r>
        <w:t>Šis lapelis paskutinį kartą peržiūrėtas</w:t>
      </w:r>
    </w:p>
    <w:p w:rsidR="00660052" w:rsidRDefault="00660052" w:rsidP="00660052">
      <w:r>
        <w:t>Išsami informacija apie šį vaistą pateikiama Europos vaistų agentūros tinklalapyje</w:t>
      </w:r>
    </w:p>
    <w:p w:rsidR="00B80483" w:rsidRDefault="00660052" w:rsidP="00660052">
      <w:r>
        <w:t>http://www.ema.europa.eu/.</w:t>
      </w:r>
    </w:p>
    <w:sectPr w:rsidR="00B8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52"/>
    <w:rsid w:val="00660052"/>
    <w:rsid w:val="00B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2019-09-22T11:34:00Z</dcterms:created>
  <dcterms:modified xsi:type="dcterms:W3CDTF">2019-09-22T11:35:00Z</dcterms:modified>
</cp:coreProperties>
</file>