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B5" w:rsidRPr="000C11CB" w:rsidRDefault="00A979B5" w:rsidP="00A979B5">
      <w:pPr>
        <w:widowControl w:val="0"/>
        <w:spacing w:after="0" w:line="240" w:lineRule="auto"/>
        <w:jc w:val="center"/>
        <w:outlineLvl w:val="0"/>
        <w:rPr>
          <w:rFonts w:ascii="Times New Roman" w:eastAsia="Calibri" w:hAnsi="Times New Roman" w:cs="Times New Roman"/>
          <w:b/>
        </w:rPr>
      </w:pPr>
      <w:r w:rsidRPr="000C11CB">
        <w:rPr>
          <w:rFonts w:ascii="Times New Roman" w:eastAsia="Calibri" w:hAnsi="Times New Roman" w:cs="Times New Roman"/>
          <w:b/>
        </w:rPr>
        <w:t>Pakuotės lapelis: informacija pacientui</w:t>
      </w:r>
    </w:p>
    <w:p w:rsidR="00A979B5" w:rsidRPr="000C11CB" w:rsidRDefault="00A979B5" w:rsidP="00A979B5">
      <w:pPr>
        <w:widowControl w:val="0"/>
        <w:spacing w:after="0" w:line="240" w:lineRule="auto"/>
        <w:jc w:val="center"/>
        <w:outlineLvl w:val="0"/>
        <w:rPr>
          <w:rFonts w:ascii="Times New Roman" w:eastAsia="Calibri" w:hAnsi="Times New Roman" w:cs="Times New Roman"/>
          <w:b/>
        </w:rPr>
      </w:pPr>
    </w:p>
    <w:p w:rsidR="00A979B5" w:rsidRPr="000C11CB" w:rsidRDefault="00A979B5" w:rsidP="00A979B5">
      <w:pPr>
        <w:widowControl w:val="0"/>
        <w:numPr>
          <w:ilvl w:val="12"/>
          <w:numId w:val="0"/>
        </w:numPr>
        <w:spacing w:after="0" w:line="240" w:lineRule="auto"/>
        <w:jc w:val="center"/>
        <w:rPr>
          <w:rFonts w:ascii="Times New Roman" w:eastAsia="Calibri" w:hAnsi="Times New Roman" w:cs="Times New Roman"/>
          <w:b/>
          <w:lang w:val="sl-SI" w:eastAsia="sl-SI"/>
        </w:rPr>
      </w:pP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875 mg/125 mg plėvele dengtos tabletės</w:t>
      </w:r>
    </w:p>
    <w:p w:rsidR="00A979B5" w:rsidRPr="00E05F51" w:rsidRDefault="00A979B5" w:rsidP="00A979B5">
      <w:pPr>
        <w:widowControl w:val="0"/>
        <w:numPr>
          <w:ilvl w:val="12"/>
          <w:numId w:val="0"/>
        </w:numPr>
        <w:spacing w:after="0" w:line="240" w:lineRule="auto"/>
        <w:jc w:val="center"/>
        <w:rPr>
          <w:rFonts w:ascii="Times New Roman" w:eastAsia="Calibri" w:hAnsi="Times New Roman" w:cs="Times New Roman"/>
        </w:rPr>
      </w:pPr>
      <w:r w:rsidRPr="00E05F51">
        <w:rPr>
          <w:rFonts w:ascii="Times New Roman" w:eastAsia="Calibri" w:hAnsi="Times New Roman" w:cs="Times New Roman"/>
        </w:rPr>
        <w:t>Amoksicilinas</w:t>
      </w:r>
      <w:r>
        <w:rPr>
          <w:rFonts w:ascii="Times New Roman" w:eastAsia="Calibri" w:hAnsi="Times New Roman" w:cs="Times New Roman"/>
        </w:rPr>
        <w:t>, k</w:t>
      </w:r>
      <w:r w:rsidRPr="00E05F51">
        <w:rPr>
          <w:rFonts w:ascii="Times New Roman" w:eastAsia="Calibri" w:hAnsi="Times New Roman" w:cs="Times New Roman"/>
        </w:rPr>
        <w:t>lavulano rūgštis</w:t>
      </w:r>
    </w:p>
    <w:p w:rsidR="00A979B5" w:rsidRPr="000C11CB" w:rsidRDefault="00A979B5" w:rsidP="00A979B5">
      <w:pPr>
        <w:widowControl w:val="0"/>
        <w:spacing w:after="0" w:line="240" w:lineRule="auto"/>
        <w:jc w:val="center"/>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Atidžiai perskaitykite visą šį lapelį, prieš pradėdami vartoti vaistą, nes jame pateikiama Jums svarbi informacija.</w:t>
      </w:r>
    </w:p>
    <w:p w:rsidR="00A979B5" w:rsidRPr="000C11CB" w:rsidRDefault="00A979B5" w:rsidP="00A979B5">
      <w:pPr>
        <w:widowControl w:val="0"/>
        <w:numPr>
          <w:ilvl w:val="0"/>
          <w:numId w:val="1"/>
        </w:numPr>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Neišmeskite šio lapelio, nes vėl gali prireikti jį perskaityti.</w:t>
      </w:r>
    </w:p>
    <w:p w:rsidR="00A979B5" w:rsidRPr="000C11CB" w:rsidRDefault="00A979B5" w:rsidP="00A979B5">
      <w:pPr>
        <w:widowControl w:val="0"/>
        <w:numPr>
          <w:ilvl w:val="0"/>
          <w:numId w:val="1"/>
        </w:numPr>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Jeigu kiltų daugiau klausimų, kreipkitės į gydytoją arba vaistininką.</w:t>
      </w:r>
    </w:p>
    <w:p w:rsidR="00A979B5" w:rsidRPr="000C11CB" w:rsidRDefault="00A979B5" w:rsidP="00A979B5">
      <w:pPr>
        <w:widowControl w:val="0"/>
        <w:numPr>
          <w:ilvl w:val="0"/>
          <w:numId w:val="1"/>
        </w:numPr>
        <w:tabs>
          <w:tab w:val="left" w:pos="567"/>
        </w:tabs>
        <w:spacing w:after="0" w:line="260" w:lineRule="exact"/>
        <w:ind w:left="567" w:hanging="567"/>
        <w:rPr>
          <w:rFonts w:ascii="Times New Roman" w:eastAsia="Calibri" w:hAnsi="Times New Roman" w:cs="Times New Roman"/>
        </w:rPr>
      </w:pPr>
      <w:r w:rsidRPr="000C11CB">
        <w:rPr>
          <w:rFonts w:ascii="Times New Roman" w:eastAsia="Calibri" w:hAnsi="Times New Roman" w:cs="Times New Roman"/>
        </w:rPr>
        <w:t>Šis vaistas skirtas tik Jums, todėl kitiems žmonėms jo duoti negalima. Vaistas gali jiems pakenkti (net tiems, kurių ligos požymiai yra tokie patys kaip Jūsų).</w:t>
      </w:r>
    </w:p>
    <w:p w:rsidR="00A979B5" w:rsidRPr="000C11CB" w:rsidRDefault="00A979B5" w:rsidP="00A979B5">
      <w:pPr>
        <w:widowControl w:val="0"/>
        <w:numPr>
          <w:ilvl w:val="0"/>
          <w:numId w:val="1"/>
        </w:numPr>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Jeigu pasireiškė šalutinis poveikis (net jeigu jis šiame lapelyje nenurodytas), kreipkitės į gydytoją arba vaistininką. Žr. 4 skyrių.</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b/>
        </w:rPr>
      </w:pPr>
      <w:r w:rsidRPr="000C11CB">
        <w:rPr>
          <w:rFonts w:ascii="Times New Roman" w:eastAsia="Calibri" w:hAnsi="Times New Roman" w:cs="Times New Roman"/>
          <w:b/>
        </w:rPr>
        <w:t>Apie ką rašoma šiame lapelyje?</w:t>
      </w:r>
    </w:p>
    <w:p w:rsidR="00A979B5" w:rsidRPr="000C11CB" w:rsidRDefault="00A979B5" w:rsidP="00A979B5">
      <w:pPr>
        <w:widowControl w:val="0"/>
        <w:spacing w:after="0" w:line="240" w:lineRule="auto"/>
        <w:ind w:left="567" w:hanging="567"/>
        <w:rPr>
          <w:rFonts w:ascii="Times New Roman" w:eastAsia="Calibri" w:hAnsi="Times New Roman" w:cs="Times New Roman"/>
          <w:b/>
        </w:rPr>
      </w:pP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1.</w:t>
      </w:r>
      <w:r w:rsidRPr="000C11CB">
        <w:rPr>
          <w:rFonts w:ascii="Times New Roman" w:eastAsia="Calibri" w:hAnsi="Times New Roman" w:cs="Times New Roman"/>
        </w:rPr>
        <w:tab/>
        <w:t xml:space="preserve">Kas yra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ir kam jis vartojamas</w:t>
      </w: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2.</w:t>
      </w:r>
      <w:r w:rsidRPr="000C11CB">
        <w:rPr>
          <w:rFonts w:ascii="Times New Roman" w:eastAsia="Calibri" w:hAnsi="Times New Roman" w:cs="Times New Roman"/>
        </w:rPr>
        <w:tab/>
        <w:t xml:space="preserve">Kas žinotina prieš vartojant </w:t>
      </w:r>
      <w:r>
        <w:rPr>
          <w:rFonts w:ascii="Times New Roman" w:eastAsia="Calibri" w:hAnsi="Times New Roman" w:cs="Times New Roman"/>
        </w:rPr>
        <w:t>Amoxicillin/Clavulanic acid Siromed</w:t>
      </w: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3.</w:t>
      </w:r>
      <w:r w:rsidRPr="000C11CB">
        <w:rPr>
          <w:rFonts w:ascii="Times New Roman" w:eastAsia="Calibri" w:hAnsi="Times New Roman" w:cs="Times New Roman"/>
        </w:rPr>
        <w:tab/>
        <w:t xml:space="preserve">Kaip vartoti </w:t>
      </w:r>
      <w:r>
        <w:rPr>
          <w:rFonts w:ascii="Times New Roman" w:eastAsia="Calibri" w:hAnsi="Times New Roman" w:cs="Times New Roman"/>
        </w:rPr>
        <w:t>Amoxicillin/Clavulanic acid Siromed</w:t>
      </w: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4.</w:t>
      </w:r>
      <w:r w:rsidRPr="000C11CB">
        <w:rPr>
          <w:rFonts w:ascii="Times New Roman" w:eastAsia="Calibri" w:hAnsi="Times New Roman" w:cs="Times New Roman"/>
        </w:rPr>
        <w:tab/>
        <w:t>Galimas šalutinis poveikis</w:t>
      </w: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5.</w:t>
      </w:r>
      <w:r w:rsidRPr="000C11CB">
        <w:rPr>
          <w:rFonts w:ascii="Times New Roman" w:eastAsia="Calibri" w:hAnsi="Times New Roman" w:cs="Times New Roman"/>
        </w:rPr>
        <w:tab/>
        <w:t xml:space="preserve">Kaip laikyti </w:t>
      </w:r>
      <w:r>
        <w:rPr>
          <w:rFonts w:ascii="Times New Roman" w:eastAsia="Calibri" w:hAnsi="Times New Roman" w:cs="Times New Roman"/>
        </w:rPr>
        <w:t>Amoxicillin/Clavulanic acid Siromed</w:t>
      </w: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6.</w:t>
      </w:r>
      <w:r w:rsidRPr="000C11CB">
        <w:rPr>
          <w:rFonts w:ascii="Times New Roman" w:eastAsia="Calibri" w:hAnsi="Times New Roman" w:cs="Times New Roman"/>
        </w:rPr>
        <w:tab/>
        <w:t>Pakuotės turinys ir kita informacija</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rPr>
          <w:rFonts w:ascii="Times New Roman" w:eastAsia="Calibri" w:hAnsi="Times New Roman" w:cs="Times New Roman"/>
        </w:rPr>
      </w:pPr>
    </w:p>
    <w:p w:rsidR="00A979B5" w:rsidRPr="000C11CB" w:rsidRDefault="00A979B5" w:rsidP="00A979B5">
      <w:pPr>
        <w:widowControl w:val="0"/>
        <w:spacing w:after="0" w:line="260" w:lineRule="exact"/>
        <w:ind w:left="567" w:right="-2" w:hanging="567"/>
        <w:rPr>
          <w:rFonts w:ascii="Times New Roman" w:eastAsia="Calibri" w:hAnsi="Times New Roman" w:cs="Times New Roman"/>
          <w:b/>
        </w:rPr>
      </w:pPr>
      <w:r w:rsidRPr="000C11CB">
        <w:rPr>
          <w:rFonts w:ascii="Times New Roman" w:eastAsia="Calibri" w:hAnsi="Times New Roman" w:cs="Times New Roman"/>
          <w:b/>
        </w:rPr>
        <w:t>1.</w:t>
      </w:r>
      <w:r w:rsidRPr="000C11CB">
        <w:rPr>
          <w:rFonts w:ascii="Times New Roman" w:eastAsia="Calibri" w:hAnsi="Times New Roman" w:cs="Times New Roman"/>
          <w:b/>
        </w:rPr>
        <w:tab/>
        <w:t xml:space="preserve">Kas yra </w:t>
      </w: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ir kam jis vartojamas</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b/>
        </w:rPr>
      </w:pPr>
    </w:p>
    <w:p w:rsidR="00A979B5" w:rsidRPr="000C11CB" w:rsidRDefault="00A979B5" w:rsidP="00A979B5">
      <w:pPr>
        <w:widowControl w:val="0"/>
        <w:numPr>
          <w:ilvl w:val="12"/>
          <w:numId w:val="0"/>
        </w:numPr>
        <w:spacing w:after="0" w:line="240" w:lineRule="auto"/>
        <w:rPr>
          <w:rFonts w:ascii="Times New Roman" w:eastAsia="Calibri" w:hAnsi="Times New Roman" w:cs="Times New Roman"/>
          <w:lang w:val="sl-SI" w:eastAsia="sl-SI"/>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yra antibiotikas, kuris naikina infekcines ligas sukeliančias bakterijas. Vaisto sudėtyje yra dviejų skirtingų veikliųjų medžiagų, vadinamų amoksicilinu ir klavulano rūgštimi. Amoksicilinas priklauso vaistų, vadinamų penicilinais, grupei. Kartais šis vaistas gali neveikti (tapti neveiksmingu). Kita veiklioji medžiaga (klavulano rūgštis) neleidžia taip atsitikti.</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gydomos išvardytos suaugusiųjų ir vaikų infekcinės ligos:</w:t>
      </w:r>
    </w:p>
    <w:p w:rsidR="00A979B5" w:rsidRPr="000C11CB" w:rsidRDefault="00A979B5" w:rsidP="00A979B5">
      <w:pPr>
        <w:widowControl w:val="0"/>
        <w:spacing w:after="0" w:line="240" w:lineRule="auto"/>
        <w:ind w:left="540" w:hanging="540"/>
        <w:rPr>
          <w:rFonts w:ascii="Times New Roman" w:eastAsia="Calibri" w:hAnsi="Times New Roman" w:cs="Times New Roman"/>
        </w:rPr>
      </w:pPr>
      <w:r w:rsidRPr="000C11CB">
        <w:rPr>
          <w:rFonts w:ascii="Times New Roman" w:eastAsia="Calibri" w:hAnsi="Times New Roman" w:cs="Times New Roman"/>
        </w:rPr>
        <w:t>-</w:t>
      </w:r>
      <w:r w:rsidRPr="000C11CB">
        <w:rPr>
          <w:rFonts w:ascii="Times New Roman" w:eastAsia="Calibri" w:hAnsi="Times New Roman" w:cs="Times New Roman"/>
        </w:rPr>
        <w:tab/>
        <w:t xml:space="preserve">vidurinės ausies ir ančių </w:t>
      </w:r>
      <w:r>
        <w:rPr>
          <w:rFonts w:ascii="Times New Roman" w:eastAsia="Calibri" w:hAnsi="Times New Roman" w:cs="Times New Roman"/>
        </w:rPr>
        <w:t xml:space="preserve">(sinusų) </w:t>
      </w:r>
      <w:r w:rsidRPr="000C11CB">
        <w:rPr>
          <w:rFonts w:ascii="Times New Roman" w:eastAsia="Calibri" w:hAnsi="Times New Roman" w:cs="Times New Roman"/>
        </w:rPr>
        <w:t>infekcinės ligos;</w:t>
      </w:r>
    </w:p>
    <w:p w:rsidR="00A979B5" w:rsidRPr="000C11CB" w:rsidRDefault="00A979B5" w:rsidP="00A979B5">
      <w:pPr>
        <w:widowControl w:val="0"/>
        <w:spacing w:after="0" w:line="240" w:lineRule="auto"/>
        <w:ind w:left="540" w:hanging="540"/>
        <w:rPr>
          <w:rFonts w:ascii="Times New Roman" w:eastAsia="Calibri" w:hAnsi="Times New Roman" w:cs="Times New Roman"/>
        </w:rPr>
      </w:pPr>
      <w:r w:rsidRPr="000C11CB">
        <w:rPr>
          <w:rFonts w:ascii="Times New Roman" w:eastAsia="Calibri" w:hAnsi="Times New Roman" w:cs="Times New Roman"/>
        </w:rPr>
        <w:t>-</w:t>
      </w:r>
      <w:r w:rsidRPr="000C11CB">
        <w:rPr>
          <w:rFonts w:ascii="Times New Roman" w:eastAsia="Calibri" w:hAnsi="Times New Roman" w:cs="Times New Roman"/>
        </w:rPr>
        <w:tab/>
        <w:t>kvėpavimo takų infekcinės ligos;</w:t>
      </w:r>
    </w:p>
    <w:p w:rsidR="00A979B5" w:rsidRPr="000C11CB" w:rsidRDefault="00A979B5" w:rsidP="00A979B5">
      <w:pPr>
        <w:widowControl w:val="0"/>
        <w:spacing w:after="0" w:line="240" w:lineRule="auto"/>
        <w:ind w:left="540" w:hanging="540"/>
        <w:rPr>
          <w:rFonts w:ascii="Times New Roman" w:eastAsia="Calibri" w:hAnsi="Times New Roman" w:cs="Times New Roman"/>
        </w:rPr>
      </w:pPr>
      <w:r w:rsidRPr="000C11CB">
        <w:rPr>
          <w:rFonts w:ascii="Times New Roman" w:eastAsia="Calibri" w:hAnsi="Times New Roman" w:cs="Times New Roman"/>
        </w:rPr>
        <w:t>-</w:t>
      </w:r>
      <w:r w:rsidRPr="000C11CB">
        <w:rPr>
          <w:rFonts w:ascii="Times New Roman" w:eastAsia="Calibri" w:hAnsi="Times New Roman" w:cs="Times New Roman"/>
        </w:rPr>
        <w:tab/>
        <w:t>šlapimo takų infekcinės ligos;</w:t>
      </w:r>
    </w:p>
    <w:p w:rsidR="00A979B5" w:rsidRPr="000C11CB" w:rsidRDefault="00A979B5" w:rsidP="00A979B5">
      <w:pPr>
        <w:widowControl w:val="0"/>
        <w:spacing w:after="0" w:line="240" w:lineRule="auto"/>
        <w:ind w:left="540" w:hanging="540"/>
        <w:rPr>
          <w:rFonts w:ascii="Times New Roman" w:eastAsia="Calibri" w:hAnsi="Times New Roman" w:cs="Times New Roman"/>
        </w:rPr>
      </w:pPr>
      <w:r w:rsidRPr="000C11CB">
        <w:rPr>
          <w:rFonts w:ascii="Times New Roman" w:eastAsia="Calibri" w:hAnsi="Times New Roman" w:cs="Times New Roman"/>
        </w:rPr>
        <w:t>-</w:t>
      </w:r>
      <w:r w:rsidRPr="000C11CB">
        <w:rPr>
          <w:rFonts w:ascii="Times New Roman" w:eastAsia="Calibri" w:hAnsi="Times New Roman" w:cs="Times New Roman"/>
        </w:rPr>
        <w:tab/>
        <w:t>odos ir minkštųjų audinių infekcinės ligos, įskaitant dantų infekcines ligas;</w:t>
      </w:r>
    </w:p>
    <w:p w:rsidR="00A979B5" w:rsidRPr="000C11CB" w:rsidRDefault="00A979B5" w:rsidP="00A979B5">
      <w:pPr>
        <w:widowControl w:val="0"/>
        <w:spacing w:after="0" w:line="240" w:lineRule="auto"/>
        <w:ind w:left="540" w:hanging="540"/>
        <w:rPr>
          <w:rFonts w:ascii="Times New Roman" w:eastAsia="Calibri" w:hAnsi="Times New Roman" w:cs="Times New Roman"/>
        </w:rPr>
      </w:pPr>
      <w:r w:rsidRPr="000C11CB">
        <w:rPr>
          <w:rFonts w:ascii="Times New Roman" w:eastAsia="Calibri" w:hAnsi="Times New Roman" w:cs="Times New Roman"/>
        </w:rPr>
        <w:t>-</w:t>
      </w:r>
      <w:r w:rsidRPr="000C11CB">
        <w:rPr>
          <w:rFonts w:ascii="Times New Roman" w:eastAsia="Calibri" w:hAnsi="Times New Roman" w:cs="Times New Roman"/>
        </w:rPr>
        <w:tab/>
        <w:t>kaulų ir sąnarių infekcinės ligos.</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rPr>
          <w:rFonts w:ascii="Times New Roman" w:eastAsia="Calibri" w:hAnsi="Times New Roman" w:cs="Times New Roman"/>
        </w:rPr>
      </w:pPr>
    </w:p>
    <w:p w:rsidR="00A979B5" w:rsidRPr="000C11CB" w:rsidRDefault="00A979B5" w:rsidP="00A979B5">
      <w:pPr>
        <w:widowControl w:val="0"/>
        <w:spacing w:after="0" w:line="260" w:lineRule="exact"/>
        <w:ind w:left="567" w:right="-2" w:hanging="567"/>
        <w:rPr>
          <w:rFonts w:ascii="Times New Roman" w:eastAsia="Calibri" w:hAnsi="Times New Roman" w:cs="Times New Roman"/>
          <w:b/>
        </w:rPr>
      </w:pPr>
      <w:r w:rsidRPr="000C11CB">
        <w:rPr>
          <w:rFonts w:ascii="Times New Roman" w:eastAsia="Calibri" w:hAnsi="Times New Roman" w:cs="Times New Roman"/>
          <w:b/>
        </w:rPr>
        <w:t>2.</w:t>
      </w:r>
      <w:r w:rsidRPr="000C11CB">
        <w:rPr>
          <w:rFonts w:ascii="Times New Roman" w:eastAsia="Calibri" w:hAnsi="Times New Roman" w:cs="Times New Roman"/>
          <w:b/>
        </w:rPr>
        <w:tab/>
        <w:t xml:space="preserve">Kas žinotina prieš vartojant </w:t>
      </w:r>
      <w:r>
        <w:rPr>
          <w:rFonts w:ascii="Times New Roman" w:eastAsia="Calibri" w:hAnsi="Times New Roman" w:cs="Times New Roman"/>
          <w:b/>
        </w:rPr>
        <w:t>Amoxicillin/Clavulanic acid Siromed</w:t>
      </w:r>
    </w:p>
    <w:p w:rsidR="00A979B5" w:rsidRPr="000C11CB" w:rsidRDefault="00A979B5" w:rsidP="00A979B5">
      <w:pPr>
        <w:widowControl w:val="0"/>
        <w:spacing w:after="0" w:line="240" w:lineRule="auto"/>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b/>
          <w:caps/>
        </w:rPr>
      </w:pP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vartoti negalima:</w:t>
      </w:r>
    </w:p>
    <w:p w:rsidR="00A979B5" w:rsidRPr="000C11CB" w:rsidRDefault="00A979B5" w:rsidP="00A979B5">
      <w:pPr>
        <w:widowControl w:val="0"/>
        <w:numPr>
          <w:ilvl w:val="0"/>
          <w:numId w:val="2"/>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jeigu yra alergija amoksicilinui, klavulano rūgščiai</w:t>
      </w:r>
      <w:r>
        <w:rPr>
          <w:rFonts w:ascii="Times New Roman" w:eastAsia="Calibri" w:hAnsi="Times New Roman" w:cs="Times New Roman"/>
        </w:rPr>
        <w:t xml:space="preserve">, </w:t>
      </w:r>
      <w:r w:rsidRPr="0075636D">
        <w:rPr>
          <w:rFonts w:ascii="Times New Roman" w:eastAsia="Calibri" w:hAnsi="Times New Roman" w:cs="Times New Roman"/>
        </w:rPr>
        <w:t>penicilinui</w:t>
      </w:r>
      <w:r w:rsidRPr="000C11CB">
        <w:rPr>
          <w:rFonts w:ascii="Times New Roman" w:eastAsia="Calibri" w:hAnsi="Times New Roman" w:cs="Times New Roman"/>
        </w:rPr>
        <w:t xml:space="preserve"> arba bet kuriai pagalbinei šio vaisto medžiagai (jos išvardytos 6 skyriuje);</w:t>
      </w:r>
    </w:p>
    <w:p w:rsidR="00A979B5" w:rsidRPr="000C11CB" w:rsidRDefault="00A979B5" w:rsidP="00A979B5">
      <w:pPr>
        <w:widowControl w:val="0"/>
        <w:numPr>
          <w:ilvl w:val="0"/>
          <w:numId w:val="2"/>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jeigu anksčiau buvo pasireiškusi sunki alerginė (padidėjusio jautrumo) reakcija bet kuriam kitam antibiotikui. Tokios reakcijos gali pasireikšti odos išbėrimu arba veido ar kaklo patinimu;</w:t>
      </w:r>
    </w:p>
    <w:p w:rsidR="00A979B5" w:rsidRPr="000C11CB" w:rsidRDefault="00A979B5" w:rsidP="00A979B5">
      <w:pPr>
        <w:widowControl w:val="0"/>
        <w:numPr>
          <w:ilvl w:val="0"/>
          <w:numId w:val="2"/>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jeigu anksčiau antibiotikų vartojimo metu buvo pasireiškęs kepenų sutrikimas ar gelta (odos pageltimas).</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Default="00A979B5" w:rsidP="00A979B5">
      <w:pPr>
        <w:widowControl w:val="0"/>
        <w:spacing w:after="0" w:line="240" w:lineRule="auto"/>
        <w:ind w:right="-2"/>
        <w:rPr>
          <w:rFonts w:ascii="Times New Roman" w:eastAsia="Calibri" w:hAnsi="Times New Roman" w:cs="Times New Roman"/>
        </w:rPr>
      </w:pPr>
      <w:r w:rsidRPr="000C11CB">
        <w:rPr>
          <w:rFonts w:ascii="Times New Roman" w:eastAsia="Calibri" w:hAnsi="Times New Roman" w:cs="Times New Roman"/>
          <w:b/>
        </w:rPr>
        <w:t>Jeigu bet kuri a</w:t>
      </w:r>
      <w:r>
        <w:rPr>
          <w:rFonts w:ascii="Times New Roman" w:eastAsia="Calibri" w:hAnsi="Times New Roman" w:cs="Times New Roman"/>
          <w:b/>
        </w:rPr>
        <w:t xml:space="preserve">nksčiau </w:t>
      </w:r>
      <w:r w:rsidRPr="000C11CB">
        <w:rPr>
          <w:rFonts w:ascii="Times New Roman" w:eastAsia="Calibri" w:hAnsi="Times New Roman" w:cs="Times New Roman"/>
          <w:b/>
        </w:rPr>
        <w:t xml:space="preserve">paminėta būklė </w:t>
      </w:r>
      <w:r>
        <w:rPr>
          <w:rFonts w:ascii="Times New Roman" w:eastAsia="Calibri" w:hAnsi="Times New Roman" w:cs="Times New Roman"/>
          <w:b/>
        </w:rPr>
        <w:t xml:space="preserve">Jums </w:t>
      </w:r>
      <w:r w:rsidRPr="000C11CB">
        <w:rPr>
          <w:rFonts w:ascii="Times New Roman" w:eastAsia="Calibri" w:hAnsi="Times New Roman" w:cs="Times New Roman"/>
          <w:b/>
        </w:rPr>
        <w:t xml:space="preserve">tinka </w:t>
      </w: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vartoti negalima</w:t>
      </w:r>
      <w:r w:rsidRPr="000C11CB">
        <w:rPr>
          <w:rFonts w:ascii="Times New Roman" w:eastAsia="Calibri" w:hAnsi="Times New Roman" w:cs="Times New Roman"/>
        </w:rPr>
        <w:t>.</w:t>
      </w:r>
    </w:p>
    <w:p w:rsidR="00A979B5" w:rsidRPr="000C11CB" w:rsidRDefault="00A979B5" w:rsidP="00A979B5">
      <w:pPr>
        <w:widowControl w:val="0"/>
        <w:spacing w:after="0" w:line="240" w:lineRule="auto"/>
        <w:ind w:right="-2"/>
        <w:rPr>
          <w:rFonts w:ascii="Times New Roman" w:eastAsia="Calibri" w:hAnsi="Times New Roman" w:cs="Times New Roman"/>
        </w:rPr>
      </w:pPr>
      <w:r w:rsidRPr="000C11CB">
        <w:rPr>
          <w:rFonts w:ascii="Times New Roman" w:eastAsia="Calibri" w:hAnsi="Times New Roman" w:cs="Times New Roman"/>
        </w:rPr>
        <w:t xml:space="preserve">Jeigu abejojate, prieš pradėdami vartoti </w:t>
      </w:r>
      <w:r>
        <w:rPr>
          <w:rFonts w:ascii="Times New Roman" w:eastAsia="Calibri" w:hAnsi="Times New Roman" w:cs="Times New Roman"/>
        </w:rPr>
        <w:t>Amoxicillin/Clavulanic acid Siromed</w:t>
      </w:r>
      <w:r w:rsidRPr="000C11CB">
        <w:rPr>
          <w:rFonts w:ascii="Times New Roman" w:eastAsia="Calibri" w:hAnsi="Times New Roman" w:cs="Times New Roman"/>
        </w:rPr>
        <w:t>, kreipkitės į gydytoją arba vaistininką.</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b/>
        </w:rPr>
      </w:pPr>
      <w:r w:rsidRPr="000C11CB">
        <w:rPr>
          <w:rFonts w:ascii="Times New Roman" w:eastAsia="Calibri" w:hAnsi="Times New Roman" w:cs="Times New Roman"/>
          <w:b/>
        </w:rPr>
        <w:t>Įspėjimai ir atsargumo priemonės</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r w:rsidRPr="000C11CB">
        <w:rPr>
          <w:rFonts w:ascii="Times New Roman" w:eastAsia="Calibri" w:hAnsi="Times New Roman" w:cs="Times New Roman"/>
        </w:rPr>
        <w:t>Prieš pradėdami vartoti šį vaistą, pasakykite gydytojui arba vaistininkui:</w:t>
      </w:r>
    </w:p>
    <w:p w:rsidR="00A979B5" w:rsidRPr="000C11CB" w:rsidRDefault="00A979B5" w:rsidP="00A979B5">
      <w:pPr>
        <w:widowControl w:val="0"/>
        <w:numPr>
          <w:ilvl w:val="0"/>
          <w:numId w:val="2"/>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lastRenderedPageBreak/>
        <w:t>jeigu sergate vadinamąja infekcine mononukleoze;</w:t>
      </w:r>
    </w:p>
    <w:p w:rsidR="00A979B5" w:rsidRPr="000C11CB" w:rsidRDefault="00A979B5" w:rsidP="00A979B5">
      <w:pPr>
        <w:widowControl w:val="0"/>
        <w:numPr>
          <w:ilvl w:val="0"/>
          <w:numId w:val="2"/>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jeigu gydotės dėl kepenų ar inkstų sutrikimų;</w:t>
      </w:r>
    </w:p>
    <w:p w:rsidR="00A979B5" w:rsidRPr="000C11CB" w:rsidRDefault="00A979B5" w:rsidP="00A979B5">
      <w:pPr>
        <w:widowControl w:val="0"/>
        <w:numPr>
          <w:ilvl w:val="0"/>
          <w:numId w:val="2"/>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jeigu šlapinatės nereguliariai.</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r w:rsidRPr="000C11CB">
        <w:rPr>
          <w:rFonts w:ascii="Times New Roman" w:eastAsia="Calibri" w:hAnsi="Times New Roman" w:cs="Times New Roman"/>
        </w:rPr>
        <w:t xml:space="preserve">Jeigu abejojate, ar kuri nors paminėta būklė Jums tinka, prieš pradėdami vartoti </w:t>
      </w:r>
      <w:r>
        <w:rPr>
          <w:rFonts w:ascii="Times New Roman" w:eastAsia="Calibri" w:hAnsi="Times New Roman" w:cs="Times New Roman"/>
        </w:rPr>
        <w:t>Amoxicillin/Clavulanic acid Siromed</w:t>
      </w:r>
      <w:r w:rsidRPr="000C11CB">
        <w:rPr>
          <w:rFonts w:ascii="Times New Roman" w:eastAsia="Calibri" w:hAnsi="Times New Roman" w:cs="Times New Roman"/>
        </w:rPr>
        <w:t>, kreipkitės į gydytoją arba vaistininką.</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r w:rsidRPr="000C11CB">
        <w:rPr>
          <w:rFonts w:ascii="Times New Roman" w:eastAsia="Calibri" w:hAnsi="Times New Roman" w:cs="Times New Roman"/>
        </w:rPr>
        <w:t xml:space="preserve">Tam tikrais atvejais gydytojas gali ištirti, kokios rūšies bakterijos sukėlė Jūsų infekcinę ligą. Atsižvelgdamas į tyrimo rezultatus, gydytojas gali skirti kitokio stiprumo </w:t>
      </w:r>
      <w:r>
        <w:rPr>
          <w:rFonts w:ascii="Times New Roman" w:eastAsia="Calibri" w:hAnsi="Times New Roman" w:cs="Times New Roman"/>
        </w:rPr>
        <w:t xml:space="preserve">amoksicilino ir klavulano rūgšties </w:t>
      </w:r>
      <w:r w:rsidRPr="000C11CB">
        <w:rPr>
          <w:rFonts w:ascii="Times New Roman" w:eastAsia="Calibri" w:hAnsi="Times New Roman" w:cs="Times New Roman"/>
        </w:rPr>
        <w:t>arba kitą vaistą.</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rPr>
          <w:rFonts w:ascii="Times New Roman" w:eastAsia="Calibri" w:hAnsi="Times New Roman" w:cs="Times New Roman"/>
          <w:b/>
          <w:lang w:val="sl-SI" w:eastAsia="sl-SI"/>
        </w:rPr>
      </w:pPr>
      <w:r w:rsidRPr="000C11CB">
        <w:rPr>
          <w:rFonts w:ascii="Times New Roman" w:eastAsia="Calibri" w:hAnsi="Times New Roman" w:cs="Times New Roman"/>
          <w:b/>
        </w:rPr>
        <w:t>Būklės, kurių turite saugotis</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b/>
          <w:lang w:val="sl-SI" w:eastAsia="sl-SI"/>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gali pasunkinti kai kurias esamas būkles arba sukelti sunkų šalutinį poveikį. Tokios būklės yra alerginės reakcijos, traukuliai (priepuoliai) ir storosios žarnos uždegimas. Turite stebėti, ar vartojant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neatsiranda tam tikrų simptomų, kad būtų kuo mažesnė bet k</w:t>
      </w:r>
      <w:r>
        <w:rPr>
          <w:rFonts w:ascii="Times New Roman" w:eastAsia="Calibri" w:hAnsi="Times New Roman" w:cs="Times New Roman"/>
        </w:rPr>
        <w:t>okių</w:t>
      </w:r>
      <w:r w:rsidRPr="000C11CB">
        <w:rPr>
          <w:rFonts w:ascii="Times New Roman" w:eastAsia="Calibri" w:hAnsi="Times New Roman" w:cs="Times New Roman"/>
        </w:rPr>
        <w:t xml:space="preserve"> komplikacijų rizika. Žr. </w:t>
      </w:r>
      <w:r w:rsidRPr="000C11CB">
        <w:rPr>
          <w:rFonts w:ascii="Times New Roman" w:eastAsia="Calibri" w:hAnsi="Times New Roman" w:cs="Times New Roman"/>
          <w:b/>
        </w:rPr>
        <w:t>4 skyriaus poskyrį</w:t>
      </w:r>
      <w:r>
        <w:rPr>
          <w:rFonts w:ascii="Times New Roman" w:eastAsia="Calibri" w:hAnsi="Times New Roman" w:cs="Times New Roman"/>
          <w:b/>
        </w:rPr>
        <w:t xml:space="preserve"> </w:t>
      </w:r>
      <w:r>
        <w:rPr>
          <w:rFonts w:ascii="Times New Roman" w:eastAsia="Calibri" w:hAnsi="Times New Roman" w:cs="Times New Roman"/>
        </w:rPr>
        <w:t>„</w:t>
      </w:r>
      <w:r w:rsidRPr="000C11CB">
        <w:rPr>
          <w:rFonts w:ascii="Times New Roman" w:eastAsia="Calibri" w:hAnsi="Times New Roman" w:cs="Times New Roman"/>
        </w:rPr>
        <w:t>Būklės, kurių turite saugotis“.</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rPr>
          <w:rFonts w:ascii="Times New Roman" w:eastAsia="Calibri" w:hAnsi="Times New Roman" w:cs="Times New Roman"/>
          <w:b/>
          <w:lang w:val="sl-SI" w:eastAsia="sl-SI"/>
        </w:rPr>
      </w:pPr>
      <w:r w:rsidRPr="000C11CB">
        <w:rPr>
          <w:rFonts w:ascii="Times New Roman" w:eastAsia="Calibri" w:hAnsi="Times New Roman" w:cs="Times New Roman"/>
          <w:b/>
        </w:rPr>
        <w:t>Kraujo ir šlapimo tyrimai</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lang w:val="sl-SI" w:eastAsia="sl-SI"/>
        </w:rPr>
      </w:pPr>
      <w:r w:rsidRPr="000C11CB">
        <w:rPr>
          <w:rFonts w:ascii="Times New Roman" w:eastAsia="Calibri" w:hAnsi="Times New Roman" w:cs="Times New Roman"/>
        </w:rPr>
        <w:t>Jeigu Jums bus atliekami kraujo tyrimai (pvz., raudonųjų kraujo ląstelių kiekiui nustatyti arba kepenų funkcijai įvertinti) arba šlapimo tyrimai (gliukozei nustatyti), pasakykite gydytojui arba slaugytoj</w:t>
      </w:r>
      <w:r>
        <w:rPr>
          <w:rFonts w:ascii="Times New Roman" w:eastAsia="Calibri" w:hAnsi="Times New Roman" w:cs="Times New Roman"/>
        </w:rPr>
        <w:t>a</w:t>
      </w:r>
      <w:r w:rsidRPr="000C11CB">
        <w:rPr>
          <w:rFonts w:ascii="Times New Roman" w:eastAsia="Calibri" w:hAnsi="Times New Roman" w:cs="Times New Roman"/>
        </w:rPr>
        <w:t xml:space="preserve">i, kad vartojate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kadangi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gali veikti šių tyrimų rodmenis.</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b/>
        </w:rPr>
      </w:pPr>
      <w:r w:rsidRPr="000C11CB">
        <w:rPr>
          <w:rFonts w:ascii="Times New Roman" w:eastAsia="Calibri" w:hAnsi="Times New Roman" w:cs="Times New Roman"/>
          <w:b/>
        </w:rPr>
        <w:t xml:space="preserve">Kiti vaistai ir </w:t>
      </w:r>
      <w:r>
        <w:rPr>
          <w:rFonts w:ascii="Times New Roman" w:eastAsia="Calibri" w:hAnsi="Times New Roman" w:cs="Times New Roman"/>
          <w:b/>
        </w:rPr>
        <w:t>Amoxicillin/Clavulanic acid Siromed</w:t>
      </w:r>
    </w:p>
    <w:p w:rsidR="00A979B5" w:rsidRPr="000C11CB" w:rsidRDefault="00A979B5" w:rsidP="00A979B5">
      <w:pPr>
        <w:widowControl w:val="0"/>
        <w:spacing w:after="0" w:line="240" w:lineRule="auto"/>
        <w:rPr>
          <w:rFonts w:ascii="Times New Roman" w:eastAsia="Calibri" w:hAnsi="Times New Roman" w:cs="Times New Roman"/>
        </w:rPr>
      </w:pPr>
      <w:r w:rsidRPr="000C11CB">
        <w:rPr>
          <w:rFonts w:ascii="Times New Roman" w:eastAsia="Calibri" w:hAnsi="Times New Roman" w:cs="Times New Roman"/>
        </w:rPr>
        <w:t>Jeigu vartojate arba neseniai vartojote kitų vaistų</w:t>
      </w:r>
      <w:r>
        <w:rPr>
          <w:rFonts w:ascii="Times New Roman" w:eastAsia="Calibri" w:hAnsi="Times New Roman" w:cs="Times New Roman"/>
        </w:rPr>
        <w:t>, įskaitant įsigytus be recepto ir augalinius vaistus,</w:t>
      </w:r>
      <w:r w:rsidRPr="000C11CB">
        <w:rPr>
          <w:rFonts w:ascii="Times New Roman" w:eastAsia="Calibri" w:hAnsi="Times New Roman" w:cs="Times New Roman"/>
        </w:rPr>
        <w:t xml:space="preserve"> arba dėl to nesate tikri, apie tai pasakykite gydytojui arba vaistininkui.</w:t>
      </w:r>
    </w:p>
    <w:p w:rsidR="00A979B5" w:rsidRDefault="00A979B5" w:rsidP="00A979B5">
      <w:pPr>
        <w:widowControl w:val="0"/>
        <w:spacing w:after="0" w:line="240" w:lineRule="auto"/>
        <w:rPr>
          <w:rFonts w:ascii="Times New Roman" w:eastAsia="Calibri" w:hAnsi="Times New Roman" w:cs="Times New Roman"/>
        </w:rPr>
      </w:pPr>
    </w:p>
    <w:p w:rsidR="00A979B5" w:rsidRDefault="00A979B5" w:rsidP="00A979B5">
      <w:pPr>
        <w:widowControl w:val="0"/>
        <w:spacing w:after="0" w:line="240" w:lineRule="auto"/>
        <w:rPr>
          <w:rFonts w:ascii="Times New Roman" w:eastAsia="Calibri" w:hAnsi="Times New Roman" w:cs="Times New Roman"/>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vartojant kartu su alopurinoliu (vaistu nuo podagros), padidėja alerginės odos reakcijos rizika.</w:t>
      </w:r>
    </w:p>
    <w:p w:rsidR="00A979B5" w:rsidRPr="000C11CB" w:rsidRDefault="00A979B5" w:rsidP="00A979B5">
      <w:pPr>
        <w:widowControl w:val="0"/>
        <w:spacing w:after="0" w:line="240" w:lineRule="auto"/>
        <w:rPr>
          <w:rFonts w:ascii="Times New Roman" w:eastAsia="Calibri" w:hAnsi="Times New Roman" w:cs="Times New Roman"/>
        </w:rPr>
      </w:pPr>
    </w:p>
    <w:p w:rsidR="00A979B5" w:rsidRDefault="00A979B5" w:rsidP="00A979B5">
      <w:pPr>
        <w:widowControl w:val="0"/>
        <w:numPr>
          <w:ilvl w:val="12"/>
          <w:numId w:val="0"/>
        </w:numPr>
        <w:spacing w:after="0" w:line="240" w:lineRule="auto"/>
        <w:ind w:right="-2"/>
        <w:rPr>
          <w:rFonts w:ascii="Times New Roman" w:eastAsia="Calibri" w:hAnsi="Times New Roman" w:cs="Times New Roman"/>
        </w:rPr>
      </w:pPr>
      <w:r w:rsidRPr="000C11CB">
        <w:rPr>
          <w:rFonts w:ascii="Times New Roman" w:eastAsia="Calibri" w:hAnsi="Times New Roman" w:cs="Times New Roman"/>
        </w:rPr>
        <w:t xml:space="preserve">Jeigu vartojate probenecidą (vaistą nuo podagros), gydytojas gali nuspręsti pakeisti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dozę.</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p>
    <w:p w:rsidR="00A979B5" w:rsidRDefault="00A979B5" w:rsidP="00A979B5">
      <w:pPr>
        <w:widowControl w:val="0"/>
        <w:numPr>
          <w:ilvl w:val="12"/>
          <w:numId w:val="0"/>
        </w:numPr>
        <w:spacing w:after="0" w:line="240" w:lineRule="auto"/>
        <w:ind w:right="-2"/>
        <w:rPr>
          <w:rFonts w:ascii="Times New Roman" w:eastAsia="Calibri" w:hAnsi="Times New Roman" w:cs="Times New Roman"/>
        </w:rPr>
      </w:pPr>
      <w:r w:rsidRPr="000C11CB">
        <w:rPr>
          <w:rFonts w:ascii="Times New Roman" w:eastAsia="Calibri" w:hAnsi="Times New Roman" w:cs="Times New Roman"/>
        </w:rPr>
        <w:t xml:space="preserve">Jeigu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vartojamas kartu su vaistais, kurie padeda neleisti susiformuoti kraujo krešuliams (pvz., varfarinu), gali prireikti papildomų kraujo tyrimų.</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p>
    <w:p w:rsidR="00A979B5" w:rsidRDefault="00A979B5" w:rsidP="00A979B5">
      <w:pPr>
        <w:widowControl w:val="0"/>
        <w:spacing w:after="0" w:line="240" w:lineRule="auto"/>
        <w:rPr>
          <w:rFonts w:ascii="Times New Roman" w:eastAsia="Calibri" w:hAnsi="Times New Roman" w:cs="Times New Roman"/>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gali keisti metotreksato (vaisto, kuriuo gydomas vėžys arba reumatinės ligos) </w:t>
      </w:r>
      <w:r>
        <w:rPr>
          <w:rFonts w:ascii="Times New Roman" w:eastAsia="Calibri" w:hAnsi="Times New Roman" w:cs="Times New Roman"/>
        </w:rPr>
        <w:t>poveikį.</w:t>
      </w:r>
    </w:p>
    <w:p w:rsidR="00A979B5" w:rsidRDefault="00A979B5" w:rsidP="00A979B5">
      <w:pPr>
        <w:widowControl w:val="0"/>
        <w:spacing w:after="0" w:line="240" w:lineRule="auto"/>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gali keisti</w:t>
      </w:r>
      <w:r w:rsidRPr="000C11CB" w:rsidDel="00EA7364">
        <w:rPr>
          <w:rFonts w:ascii="Times New Roman" w:eastAsia="Calibri" w:hAnsi="Times New Roman" w:cs="Times New Roman"/>
        </w:rPr>
        <w:t xml:space="preserve"> </w:t>
      </w:r>
      <w:r w:rsidRPr="000C11CB">
        <w:rPr>
          <w:rFonts w:ascii="Times New Roman" w:eastAsia="Calibri" w:hAnsi="Times New Roman" w:cs="Times New Roman"/>
        </w:rPr>
        <w:t>mikofenolato mofetilio (vaisto, kuris vartojamas apsisaugoti nuo persodinto organo atmetimo) poveikį.</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rPr>
          <w:rFonts w:ascii="Times New Roman" w:eastAsia="Calibri" w:hAnsi="Times New Roman" w:cs="Times New Roman"/>
          <w:b/>
          <w:lang w:val="sl-SI" w:eastAsia="sl-SI"/>
        </w:rPr>
      </w:pPr>
      <w:r w:rsidRPr="000C11CB">
        <w:rPr>
          <w:rFonts w:ascii="Times New Roman" w:eastAsia="Calibri" w:hAnsi="Times New Roman" w:cs="Times New Roman"/>
          <w:b/>
        </w:rPr>
        <w:t>Nėštumas</w:t>
      </w:r>
      <w:r>
        <w:rPr>
          <w:rFonts w:ascii="Times New Roman" w:eastAsia="Calibri" w:hAnsi="Times New Roman" w:cs="Times New Roman"/>
          <w:b/>
        </w:rPr>
        <w:t xml:space="preserve"> ir </w:t>
      </w:r>
      <w:r w:rsidRPr="000C11CB">
        <w:rPr>
          <w:rFonts w:ascii="Times New Roman" w:eastAsia="Calibri" w:hAnsi="Times New Roman" w:cs="Times New Roman"/>
          <w:b/>
        </w:rPr>
        <w:t>žindymo laikotarpis</w:t>
      </w:r>
    </w:p>
    <w:p w:rsidR="00A979B5" w:rsidRPr="000C11CB" w:rsidRDefault="00A979B5" w:rsidP="00A979B5">
      <w:pPr>
        <w:widowControl w:val="0"/>
        <w:numPr>
          <w:ilvl w:val="12"/>
          <w:numId w:val="0"/>
        </w:numPr>
        <w:spacing w:after="0" w:line="240" w:lineRule="auto"/>
        <w:rPr>
          <w:rFonts w:ascii="Times New Roman" w:eastAsia="Calibri" w:hAnsi="Times New Roman" w:cs="Times New Roman"/>
          <w:lang w:val="sl-SI" w:eastAsia="sl-SI"/>
        </w:rPr>
      </w:pPr>
      <w:r w:rsidRPr="000C11CB">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A979B5" w:rsidRDefault="00A979B5" w:rsidP="00A979B5">
      <w:pPr>
        <w:widowControl w:val="0"/>
        <w:numPr>
          <w:ilvl w:val="12"/>
          <w:numId w:val="0"/>
        </w:numPr>
        <w:spacing w:after="0" w:line="240" w:lineRule="auto"/>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rPr>
          <w:rFonts w:ascii="Times New Roman" w:eastAsia="Calibri" w:hAnsi="Times New Roman" w:cs="Times New Roman"/>
          <w:lang w:val="sl-SI" w:eastAsia="sl-SI"/>
        </w:rPr>
      </w:pPr>
      <w:r w:rsidRPr="000C11CB">
        <w:rPr>
          <w:rFonts w:ascii="Times New Roman" w:eastAsia="Calibri" w:hAnsi="Times New Roman" w:cs="Times New Roman"/>
        </w:rPr>
        <w:t>Prieš bet kokio vaisto vartojimą reikia pasitarti su gydytoju arba vaistininku.</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Vairavimas ir mechanizmų valdymas</w:t>
      </w:r>
    </w:p>
    <w:p w:rsidR="00A979B5" w:rsidRPr="000C11CB" w:rsidRDefault="00A979B5" w:rsidP="00A979B5">
      <w:pPr>
        <w:widowControl w:val="0"/>
        <w:tabs>
          <w:tab w:val="left" w:pos="0"/>
        </w:tabs>
        <w:spacing w:after="0" w:line="240" w:lineRule="auto"/>
        <w:rPr>
          <w:rFonts w:ascii="Times New Roman" w:eastAsia="Calibri" w:hAnsi="Times New Roman" w:cs="Times New Roman"/>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gali sukelti šalutinį poveikį ir simptomų, kurie gali trikdyti gebėjimą vairuoti. Vairuoti ar valdyti mechanizmus galite tik tuo atveju, jei</w:t>
      </w:r>
      <w:r>
        <w:rPr>
          <w:rFonts w:ascii="Times New Roman" w:eastAsia="Calibri" w:hAnsi="Times New Roman" w:cs="Times New Roman"/>
        </w:rPr>
        <w:t>gu</w:t>
      </w:r>
      <w:r w:rsidRPr="000C11CB">
        <w:rPr>
          <w:rFonts w:ascii="Times New Roman" w:eastAsia="Calibri" w:hAnsi="Times New Roman" w:cs="Times New Roman"/>
        </w:rPr>
        <w:t xml:space="preserve"> jaučiatės gerai.</w:t>
      </w:r>
    </w:p>
    <w:p w:rsidR="00A979B5" w:rsidRPr="000C11CB" w:rsidRDefault="00A979B5" w:rsidP="00A979B5">
      <w:pPr>
        <w:widowControl w:val="0"/>
        <w:tabs>
          <w:tab w:val="left" w:pos="0"/>
        </w:tabs>
        <w:spacing w:after="0" w:line="240" w:lineRule="auto"/>
        <w:rPr>
          <w:rFonts w:ascii="Times New Roman" w:eastAsia="Calibri" w:hAnsi="Times New Roman" w:cs="Times New Roman"/>
        </w:rPr>
      </w:pPr>
    </w:p>
    <w:p w:rsidR="00A979B5" w:rsidRPr="000C11CB" w:rsidRDefault="00A979B5" w:rsidP="00A979B5">
      <w:pPr>
        <w:widowControl w:val="0"/>
        <w:tabs>
          <w:tab w:val="left" w:pos="0"/>
        </w:tabs>
        <w:spacing w:after="0" w:line="240" w:lineRule="auto"/>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left="567" w:hanging="567"/>
        <w:outlineLvl w:val="0"/>
        <w:rPr>
          <w:rFonts w:ascii="Times New Roman" w:eastAsia="Calibri" w:hAnsi="Times New Roman" w:cs="Times New Roman"/>
          <w:b/>
          <w:caps/>
          <w:lang w:val="sl-SI" w:eastAsia="sl-SI"/>
        </w:rPr>
      </w:pPr>
      <w:r w:rsidRPr="000C11CB">
        <w:rPr>
          <w:rFonts w:ascii="Times New Roman" w:eastAsia="Calibri" w:hAnsi="Times New Roman" w:cs="Times New Roman"/>
          <w:b/>
        </w:rPr>
        <w:t>3.</w:t>
      </w:r>
      <w:r w:rsidRPr="000C11CB">
        <w:rPr>
          <w:rFonts w:ascii="Times New Roman" w:eastAsia="Calibri" w:hAnsi="Times New Roman" w:cs="Times New Roman"/>
          <w:b/>
        </w:rPr>
        <w:tab/>
        <w:t xml:space="preserve">Kaip vartoti </w:t>
      </w:r>
      <w:r>
        <w:rPr>
          <w:rFonts w:ascii="Times New Roman" w:eastAsia="Calibri" w:hAnsi="Times New Roman" w:cs="Times New Roman"/>
          <w:b/>
        </w:rPr>
        <w:t>Amoxicillin/Clavulanic acid Siromed</w:t>
      </w:r>
    </w:p>
    <w:p w:rsidR="00A979B5" w:rsidRPr="000C11CB" w:rsidRDefault="00A979B5" w:rsidP="00A979B5">
      <w:pPr>
        <w:widowControl w:val="0"/>
        <w:spacing w:after="0" w:line="240" w:lineRule="auto"/>
        <w:ind w:left="567" w:hanging="567"/>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V</w:t>
      </w:r>
      <w:r w:rsidRPr="000C11CB">
        <w:rPr>
          <w:rFonts w:ascii="Times New Roman" w:eastAsia="Calibri" w:hAnsi="Times New Roman" w:cs="Times New Roman"/>
        </w:rPr>
        <w:t xml:space="preserve">isada vartokite </w:t>
      </w:r>
      <w:r>
        <w:rPr>
          <w:rFonts w:ascii="Times New Roman" w:eastAsia="Calibri" w:hAnsi="Times New Roman" w:cs="Times New Roman"/>
        </w:rPr>
        <w:t xml:space="preserve">šį vaistą </w:t>
      </w:r>
      <w:r w:rsidRPr="000C11CB">
        <w:rPr>
          <w:rFonts w:ascii="Times New Roman" w:eastAsia="Calibri" w:hAnsi="Times New Roman" w:cs="Times New Roman"/>
        </w:rPr>
        <w:t>tiksliai kaip nurodė gydytojas</w:t>
      </w:r>
      <w:r>
        <w:rPr>
          <w:rFonts w:ascii="Times New Roman" w:eastAsia="Calibri" w:hAnsi="Times New Roman" w:cs="Times New Roman"/>
        </w:rPr>
        <w:t>.</w:t>
      </w:r>
      <w:r w:rsidRPr="000C11CB">
        <w:rPr>
          <w:rFonts w:ascii="Times New Roman" w:eastAsia="Calibri" w:hAnsi="Times New Roman" w:cs="Times New Roman"/>
        </w:rPr>
        <w:t xml:space="preserve"> Jeigu abejojate, kreipkitės į gydytoją arba vaistininką.</w:t>
      </w:r>
    </w:p>
    <w:p w:rsidR="00A979B5" w:rsidRPr="000C11CB" w:rsidRDefault="00A979B5" w:rsidP="00A979B5">
      <w:pPr>
        <w:widowControl w:val="0"/>
        <w:spacing w:after="0" w:line="240" w:lineRule="auto"/>
        <w:rPr>
          <w:rFonts w:ascii="Times New Roman" w:eastAsia="Calibri" w:hAnsi="Times New Roman" w:cs="Times New Roman"/>
        </w:rPr>
      </w:pPr>
    </w:p>
    <w:p w:rsidR="00A979B5" w:rsidRPr="00931D21" w:rsidRDefault="00A979B5" w:rsidP="00A979B5">
      <w:pPr>
        <w:widowControl w:val="0"/>
        <w:spacing w:after="0" w:line="240" w:lineRule="auto"/>
        <w:ind w:right="-2"/>
        <w:rPr>
          <w:rFonts w:ascii="Times New Roman" w:eastAsia="Calibri" w:hAnsi="Times New Roman" w:cs="Times New Roman"/>
          <w:b/>
        </w:rPr>
      </w:pPr>
      <w:r w:rsidRPr="00931D21">
        <w:rPr>
          <w:rFonts w:ascii="Times New Roman" w:eastAsia="Calibri" w:hAnsi="Times New Roman" w:cs="Times New Roman"/>
          <w:b/>
        </w:rPr>
        <w:t>Suaugusieji ir vaikai, kurie sveria 40 kg ir daugiau</w:t>
      </w:r>
    </w:p>
    <w:p w:rsidR="00A979B5" w:rsidRPr="00493A58" w:rsidRDefault="00A979B5" w:rsidP="00A979B5">
      <w:pPr>
        <w:widowControl w:val="0"/>
        <w:numPr>
          <w:ilvl w:val="0"/>
          <w:numId w:val="4"/>
        </w:numPr>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 xml:space="preserve">Įprasta </w:t>
      </w:r>
      <w:r w:rsidRPr="00493A58">
        <w:rPr>
          <w:rFonts w:ascii="Times New Roman" w:eastAsia="Calibri" w:hAnsi="Times New Roman" w:cs="Times New Roman"/>
        </w:rPr>
        <w:t>dozė yra po 1 tabletę du kartus per parą.</w:t>
      </w:r>
    </w:p>
    <w:p w:rsidR="00A979B5" w:rsidRPr="00493A58" w:rsidRDefault="00A979B5" w:rsidP="00A979B5">
      <w:pPr>
        <w:widowControl w:val="0"/>
        <w:numPr>
          <w:ilvl w:val="0"/>
          <w:numId w:val="4"/>
        </w:numPr>
        <w:spacing w:after="0" w:line="260" w:lineRule="exact"/>
        <w:ind w:left="567" w:hanging="567"/>
        <w:contextualSpacing/>
        <w:rPr>
          <w:rFonts w:ascii="Times New Roman" w:eastAsia="Calibri" w:hAnsi="Times New Roman" w:cs="Times New Roman"/>
        </w:rPr>
      </w:pPr>
      <w:r w:rsidRPr="00493A58">
        <w:rPr>
          <w:rFonts w:ascii="Times New Roman" w:eastAsia="Calibri" w:hAnsi="Times New Roman" w:cs="Times New Roman"/>
        </w:rPr>
        <w:t>Didesnė dozė yra po 1 tabletę tris kartus per parą.</w:t>
      </w:r>
    </w:p>
    <w:p w:rsidR="00A979B5" w:rsidRPr="00931D21" w:rsidRDefault="00A979B5" w:rsidP="00A979B5">
      <w:pPr>
        <w:widowControl w:val="0"/>
        <w:tabs>
          <w:tab w:val="left" w:pos="567"/>
        </w:tabs>
        <w:spacing w:after="0" w:line="240" w:lineRule="auto"/>
        <w:jc w:val="both"/>
        <w:outlineLvl w:val="3"/>
        <w:rPr>
          <w:rFonts w:ascii="Times New Roman" w:eastAsia="Calibri" w:hAnsi="Times New Roman" w:cs="Times New Roman"/>
          <w:b/>
        </w:rPr>
      </w:pPr>
    </w:p>
    <w:p w:rsidR="00A979B5" w:rsidRPr="00931D21" w:rsidRDefault="00A979B5" w:rsidP="00A979B5">
      <w:pPr>
        <w:widowControl w:val="0"/>
        <w:spacing w:after="0" w:line="240" w:lineRule="auto"/>
        <w:rPr>
          <w:rFonts w:ascii="Times New Roman" w:eastAsia="Calibri" w:hAnsi="Times New Roman" w:cs="Times New Roman"/>
          <w:b/>
        </w:rPr>
      </w:pPr>
      <w:r w:rsidRPr="00931D21">
        <w:rPr>
          <w:rFonts w:ascii="Times New Roman" w:eastAsia="Calibri" w:hAnsi="Times New Roman" w:cs="Times New Roman"/>
          <w:b/>
        </w:rPr>
        <w:t>Vaikai, kurie sveria mažiau kaip 40 kg</w:t>
      </w:r>
    </w:p>
    <w:p w:rsidR="00A979B5" w:rsidRPr="00493A58" w:rsidRDefault="00A979B5" w:rsidP="00A979B5">
      <w:pPr>
        <w:pStyle w:val="ListParagraph"/>
        <w:numPr>
          <w:ilvl w:val="0"/>
          <w:numId w:val="4"/>
        </w:numPr>
        <w:spacing w:after="0" w:line="240" w:lineRule="auto"/>
        <w:ind w:left="567" w:hanging="567"/>
        <w:rPr>
          <w:rFonts w:ascii="Times New Roman" w:hAnsi="Times New Roman"/>
          <w:lang w:val="lt-LT"/>
        </w:rPr>
      </w:pPr>
      <w:r w:rsidRPr="00493A58">
        <w:rPr>
          <w:rFonts w:ascii="Times New Roman" w:hAnsi="Times New Roman"/>
          <w:lang w:val="lt-LT"/>
        </w:rPr>
        <w:t xml:space="preserve">Prieš vartojant </w:t>
      </w:r>
      <w:r>
        <w:rPr>
          <w:rFonts w:ascii="Times New Roman" w:hAnsi="Times New Roman"/>
          <w:lang w:val="lt-LT"/>
        </w:rPr>
        <w:t>Amoxicillin/Clavulanic acid Siromed</w:t>
      </w:r>
      <w:r w:rsidRPr="00493A58">
        <w:rPr>
          <w:rFonts w:ascii="Times New Roman" w:hAnsi="Times New Roman"/>
          <w:lang w:val="lt-LT"/>
        </w:rPr>
        <w:t xml:space="preserve"> tabletes vaikams, kurie sveria mažiau kaip 40 kg, kreipkitės patarimo į gydytoją arba vaistininką. Tabletės netinka vaikams, kurie sveria mažiau kaip 25 kg.</w:t>
      </w:r>
    </w:p>
    <w:p w:rsidR="00A979B5" w:rsidRPr="00931D21" w:rsidRDefault="00A979B5" w:rsidP="00A979B5">
      <w:pPr>
        <w:widowControl w:val="0"/>
        <w:spacing w:after="0" w:line="240" w:lineRule="auto"/>
        <w:ind w:right="-2"/>
        <w:rPr>
          <w:rFonts w:ascii="Times New Roman" w:eastAsia="Calibri" w:hAnsi="Times New Roman" w:cs="Times New Roman"/>
        </w:rPr>
      </w:pPr>
    </w:p>
    <w:p w:rsidR="00A979B5" w:rsidRDefault="00A979B5" w:rsidP="00A979B5">
      <w:pPr>
        <w:widowControl w:val="0"/>
        <w:spacing w:after="0" w:line="240" w:lineRule="auto"/>
        <w:rPr>
          <w:rFonts w:ascii="Times New Roman" w:eastAsia="Calibri" w:hAnsi="Times New Roman" w:cs="Times New Roman"/>
          <w:b/>
        </w:rPr>
      </w:pPr>
      <w:r w:rsidRPr="00931D21">
        <w:rPr>
          <w:rFonts w:ascii="Times New Roman" w:eastAsia="Calibri" w:hAnsi="Times New Roman" w:cs="Times New Roman"/>
          <w:b/>
        </w:rPr>
        <w:t xml:space="preserve">Pacientai, </w:t>
      </w:r>
      <w:r>
        <w:rPr>
          <w:rFonts w:ascii="Times New Roman" w:eastAsia="Calibri" w:hAnsi="Times New Roman" w:cs="Times New Roman"/>
          <w:b/>
        </w:rPr>
        <w:t>kurių inkstų arba kepenų funkcija sutrikusi</w:t>
      </w:r>
    </w:p>
    <w:p w:rsidR="00A979B5" w:rsidRPr="00493A58" w:rsidRDefault="00A979B5" w:rsidP="00A979B5">
      <w:pPr>
        <w:pStyle w:val="ListParagraph"/>
        <w:numPr>
          <w:ilvl w:val="0"/>
          <w:numId w:val="4"/>
        </w:numPr>
        <w:spacing w:after="0"/>
        <w:ind w:left="567" w:hanging="567"/>
        <w:rPr>
          <w:rFonts w:ascii="Times New Roman" w:hAnsi="Times New Roman"/>
          <w:lang w:val="lt-LT"/>
        </w:rPr>
      </w:pPr>
      <w:r w:rsidRPr="00493A58">
        <w:rPr>
          <w:rFonts w:ascii="Times New Roman" w:hAnsi="Times New Roman"/>
          <w:lang w:val="lt-LT"/>
        </w:rPr>
        <w:t>Jeigu J</w:t>
      </w:r>
      <w:r>
        <w:rPr>
          <w:rFonts w:ascii="Times New Roman" w:hAnsi="Times New Roman"/>
          <w:lang w:val="lt-LT"/>
        </w:rPr>
        <w:t xml:space="preserve">ūsų </w:t>
      </w:r>
      <w:r w:rsidRPr="00493A58">
        <w:rPr>
          <w:rFonts w:ascii="Times New Roman" w:hAnsi="Times New Roman"/>
          <w:lang w:val="lt-LT"/>
        </w:rPr>
        <w:t xml:space="preserve">inkstų </w:t>
      </w:r>
      <w:r>
        <w:rPr>
          <w:rFonts w:ascii="Times New Roman" w:hAnsi="Times New Roman"/>
          <w:lang w:val="lt-LT"/>
        </w:rPr>
        <w:t>funkcija sutrikusi</w:t>
      </w:r>
      <w:r w:rsidRPr="00493A58">
        <w:rPr>
          <w:rFonts w:ascii="Times New Roman" w:hAnsi="Times New Roman"/>
          <w:lang w:val="lt-LT"/>
        </w:rPr>
        <w:t>, gali tekti keisti dozę. Gydytojas gali skirti kitokio stiprumo arba kitą vaistą.</w:t>
      </w:r>
    </w:p>
    <w:p w:rsidR="00A979B5" w:rsidRPr="00931D21" w:rsidRDefault="00A979B5" w:rsidP="00A979B5">
      <w:pPr>
        <w:widowControl w:val="0"/>
        <w:numPr>
          <w:ilvl w:val="0"/>
          <w:numId w:val="3"/>
        </w:numPr>
        <w:spacing w:after="0" w:line="260" w:lineRule="exact"/>
        <w:ind w:left="567" w:hanging="567"/>
        <w:contextualSpacing/>
        <w:rPr>
          <w:rFonts w:ascii="Times New Roman" w:eastAsia="Calibri" w:hAnsi="Times New Roman" w:cs="Times New Roman"/>
        </w:rPr>
      </w:pPr>
      <w:r w:rsidRPr="00931D21">
        <w:rPr>
          <w:rFonts w:ascii="Times New Roman" w:eastAsia="Calibri" w:hAnsi="Times New Roman" w:cs="Times New Roman"/>
        </w:rPr>
        <w:t xml:space="preserve">Jeigu Jūsų </w:t>
      </w:r>
      <w:r>
        <w:rPr>
          <w:rFonts w:ascii="Times New Roman" w:eastAsia="Calibri" w:hAnsi="Times New Roman" w:cs="Times New Roman"/>
        </w:rPr>
        <w:t xml:space="preserve">kepenų </w:t>
      </w:r>
      <w:r w:rsidRPr="00931D21">
        <w:rPr>
          <w:rFonts w:ascii="Times New Roman" w:eastAsia="Calibri" w:hAnsi="Times New Roman" w:cs="Times New Roman"/>
        </w:rPr>
        <w:t>funkcija sutrikusi</w:t>
      </w:r>
      <w:r>
        <w:rPr>
          <w:rFonts w:ascii="Times New Roman" w:eastAsia="Calibri" w:hAnsi="Times New Roman" w:cs="Times New Roman"/>
        </w:rPr>
        <w:t>,</w:t>
      </w:r>
      <w:r w:rsidRPr="00931D21">
        <w:rPr>
          <w:rFonts w:ascii="Times New Roman" w:eastAsia="Calibri" w:hAnsi="Times New Roman" w:cs="Times New Roman"/>
        </w:rPr>
        <w:t xml:space="preserve"> gali tekti dažniau tirti kraują, kad būtų galima įvertinti kepenų veiklą.</w:t>
      </w:r>
    </w:p>
    <w:p w:rsidR="00A979B5" w:rsidRPr="000C11CB" w:rsidRDefault="00A979B5" w:rsidP="00A979B5">
      <w:pPr>
        <w:widowControl w:val="0"/>
        <w:spacing w:after="0" w:line="240" w:lineRule="auto"/>
        <w:ind w:left="567" w:right="-2" w:hanging="567"/>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b/>
        </w:rPr>
      </w:pPr>
      <w:r w:rsidRPr="000C11CB">
        <w:rPr>
          <w:rFonts w:ascii="Times New Roman" w:eastAsia="Calibri" w:hAnsi="Times New Roman" w:cs="Times New Roman"/>
          <w:b/>
        </w:rPr>
        <w:t xml:space="preserve">Kaip vartoti </w:t>
      </w:r>
      <w:r>
        <w:rPr>
          <w:rFonts w:ascii="Times New Roman" w:eastAsia="Calibri" w:hAnsi="Times New Roman" w:cs="Times New Roman"/>
          <w:b/>
        </w:rPr>
        <w:t>Amoxicillin/Clavulanic acid Siromed</w:t>
      </w:r>
    </w:p>
    <w:p w:rsidR="00A979B5" w:rsidRPr="000C11CB" w:rsidRDefault="00A979B5" w:rsidP="00A979B5">
      <w:pPr>
        <w:widowControl w:val="0"/>
        <w:numPr>
          <w:ilvl w:val="0"/>
          <w:numId w:val="3"/>
        </w:numPr>
        <w:spacing w:after="0" w:line="260" w:lineRule="exact"/>
        <w:ind w:left="567" w:hanging="567"/>
        <w:contextualSpacing/>
        <w:rPr>
          <w:rFonts w:ascii="Times New Roman" w:eastAsia="Calibri" w:hAnsi="Times New Roman" w:cs="Times New Roman"/>
        </w:rPr>
      </w:pPr>
      <w:r w:rsidRPr="000C11CB">
        <w:rPr>
          <w:rFonts w:ascii="Times New Roman" w:eastAsia="Calibri" w:hAnsi="Times New Roman" w:cs="Times New Roman"/>
        </w:rPr>
        <w:t>Pradėję valgyti arba likus šiek tiek laiko iki valgio, nurykite visą tabletę užsigerdami stikline vandens.</w:t>
      </w:r>
      <w:r>
        <w:rPr>
          <w:rFonts w:ascii="Times New Roman" w:eastAsia="Calibri" w:hAnsi="Times New Roman" w:cs="Times New Roman"/>
        </w:rPr>
        <w:t xml:space="preserve"> Kad būtų lengviau nuryti, tabletę galima perlaužti per laužimo vagelę. Abi tabletės puses reikia išgerti tuo pačiu metu.</w:t>
      </w:r>
    </w:p>
    <w:p w:rsidR="00A979B5" w:rsidRPr="000C11CB" w:rsidRDefault="00A979B5" w:rsidP="00A979B5">
      <w:pPr>
        <w:widowControl w:val="0"/>
        <w:numPr>
          <w:ilvl w:val="0"/>
          <w:numId w:val="3"/>
        </w:numPr>
        <w:spacing w:after="0" w:line="260" w:lineRule="exact"/>
        <w:ind w:left="567" w:hanging="567"/>
        <w:contextualSpacing/>
        <w:rPr>
          <w:rFonts w:ascii="Times New Roman" w:eastAsia="Calibri" w:hAnsi="Times New Roman" w:cs="Times New Roman"/>
        </w:rPr>
      </w:pPr>
      <w:r w:rsidRPr="000C11CB">
        <w:rPr>
          <w:rFonts w:ascii="Times New Roman" w:eastAsia="Calibri" w:hAnsi="Times New Roman" w:cs="Times New Roman"/>
        </w:rPr>
        <w:t>Paskirstykite dozes vienodais laiko tarpais per parą, tarp dozių vartojimo turi praeiti ne mažiau kaip 4 valandos. 2 dozių per 1 valandą vartoti negalima.</w:t>
      </w:r>
    </w:p>
    <w:p w:rsidR="00A979B5" w:rsidRPr="000C11CB" w:rsidRDefault="00A979B5" w:rsidP="00A979B5">
      <w:pPr>
        <w:widowControl w:val="0"/>
        <w:numPr>
          <w:ilvl w:val="0"/>
          <w:numId w:val="3"/>
        </w:numPr>
        <w:spacing w:after="0" w:line="260" w:lineRule="exact"/>
        <w:ind w:left="567" w:hanging="567"/>
        <w:contextualSpacing/>
        <w:rPr>
          <w:rFonts w:ascii="Times New Roman" w:eastAsia="Calibri" w:hAnsi="Times New Roman" w:cs="Times New Roman"/>
        </w:rPr>
      </w:pP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w:t>
      </w:r>
      <w:r>
        <w:rPr>
          <w:rFonts w:ascii="Times New Roman" w:eastAsia="Calibri" w:hAnsi="Times New Roman" w:cs="Times New Roman"/>
        </w:rPr>
        <w:t xml:space="preserve">negalima </w:t>
      </w:r>
      <w:r w:rsidRPr="000C11CB">
        <w:rPr>
          <w:rFonts w:ascii="Times New Roman" w:eastAsia="Calibri" w:hAnsi="Times New Roman" w:cs="Times New Roman"/>
        </w:rPr>
        <w:t>vartoti ilgiau kaip 2 savaites. Jeigu vis dar jaučiatės blogai, dar kartą kreipkitės į gydytoją.</w:t>
      </w:r>
    </w:p>
    <w:p w:rsidR="00A979B5" w:rsidRPr="000C11CB" w:rsidRDefault="00A979B5" w:rsidP="00A979B5">
      <w:pPr>
        <w:widowControl w:val="0"/>
        <w:spacing w:after="0" w:line="240" w:lineRule="auto"/>
        <w:ind w:right="-2"/>
        <w:rPr>
          <w:rFonts w:ascii="Times New Roman" w:eastAsia="Calibri" w:hAnsi="Times New Roman" w:cs="Times New Roman"/>
          <w:b/>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 xml:space="preserve">Ką daryti pavartojus per didelę </w:t>
      </w: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dozę?</w:t>
      </w:r>
    </w:p>
    <w:p w:rsidR="00A979B5" w:rsidRPr="000C11CB" w:rsidRDefault="00A979B5" w:rsidP="00A979B5">
      <w:pPr>
        <w:widowControl w:val="0"/>
        <w:spacing w:after="0" w:line="240" w:lineRule="auto"/>
        <w:ind w:right="-2"/>
        <w:rPr>
          <w:rFonts w:ascii="Times New Roman" w:eastAsia="Calibri" w:hAnsi="Times New Roman" w:cs="Times New Roman"/>
        </w:rPr>
      </w:pPr>
      <w:r w:rsidRPr="000C11CB">
        <w:rPr>
          <w:rFonts w:ascii="Times New Roman" w:eastAsia="Calibri" w:hAnsi="Times New Roman" w:cs="Times New Roman"/>
        </w:rPr>
        <w:t xml:space="preserve">Jeigu išgėrėte per daug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gali pasireikšti pilvo sutrikimų (pykinimas, vėmimas ar viduriavimas) ar traukulių. Kiek įmanoma greičiau kreipkitės į gydytoją. Pasiimkite vaisto dėžutę ar </w:t>
      </w:r>
      <w:r w:rsidRPr="00F40BB5">
        <w:rPr>
          <w:rFonts w:ascii="Times New Roman" w:eastAsia="Times New Roman" w:hAnsi="Times New Roman" w:cs="Times New Roman"/>
          <w:lang w:eastAsia="lt-LT"/>
        </w:rPr>
        <w:t>lizdinę plokštelę</w:t>
      </w:r>
      <w:r w:rsidRPr="000C11CB">
        <w:rPr>
          <w:rFonts w:ascii="Times New Roman" w:eastAsia="Calibri" w:hAnsi="Times New Roman" w:cs="Times New Roman"/>
        </w:rPr>
        <w:t>, kad galėtumėte parodyti gydytojui.</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 xml:space="preserve">Pamiršus pavartoti </w:t>
      </w:r>
      <w:r>
        <w:rPr>
          <w:rFonts w:ascii="Times New Roman" w:eastAsia="Calibri" w:hAnsi="Times New Roman" w:cs="Times New Roman"/>
          <w:b/>
        </w:rPr>
        <w:t>Amoxicillin/Clavulanic acid Siromed</w:t>
      </w:r>
    </w:p>
    <w:p w:rsidR="00A979B5" w:rsidRPr="00F40BB5" w:rsidRDefault="00A979B5" w:rsidP="00A979B5">
      <w:pPr>
        <w:keepNext/>
        <w:spacing w:after="0" w:line="240" w:lineRule="auto"/>
        <w:rPr>
          <w:rFonts w:ascii="Times New Roman" w:eastAsia="Times New Roman" w:hAnsi="Times New Roman" w:cs="Times New Roman"/>
          <w:iCs/>
          <w:lang w:eastAsia="lt-LT"/>
        </w:rPr>
      </w:pPr>
      <w:r w:rsidRPr="000C11CB">
        <w:rPr>
          <w:rFonts w:ascii="Times New Roman" w:eastAsia="Calibri" w:hAnsi="Times New Roman" w:cs="Times New Roman"/>
        </w:rPr>
        <w:t xml:space="preserve">Jeigu pamiršote suvartoti dozę, išgerkite ją kai tik prisiminsite. </w:t>
      </w:r>
      <w:r>
        <w:rPr>
          <w:rFonts w:ascii="Times New Roman" w:eastAsia="Calibri" w:hAnsi="Times New Roman" w:cs="Times New Roman"/>
        </w:rPr>
        <w:t xml:space="preserve">Kitą dozę galima gerti ne anksčiau kaip po </w:t>
      </w:r>
      <w:r w:rsidRPr="000C11CB">
        <w:rPr>
          <w:rFonts w:ascii="Times New Roman" w:eastAsia="Calibri" w:hAnsi="Times New Roman" w:cs="Times New Roman"/>
        </w:rPr>
        <w:t>maždaug 4 valandų.</w:t>
      </w:r>
      <w:r w:rsidRPr="000D0850">
        <w:rPr>
          <w:rFonts w:ascii="Times New Roman" w:eastAsia="Times New Roman" w:hAnsi="Times New Roman" w:cs="Times New Roman"/>
          <w:iCs/>
          <w:lang w:eastAsia="lt-LT"/>
        </w:rPr>
        <w:t xml:space="preserve"> Negalima vartoti dvigubos dozės norint kompensuoti praleistą dozę.</w:t>
      </w:r>
    </w:p>
    <w:p w:rsidR="00A979B5" w:rsidRPr="000C11CB" w:rsidRDefault="00A979B5" w:rsidP="00A979B5">
      <w:pPr>
        <w:widowControl w:val="0"/>
        <w:spacing w:after="0" w:line="240" w:lineRule="auto"/>
        <w:ind w:right="-2"/>
        <w:rPr>
          <w:rFonts w:ascii="Times New Roman" w:eastAsia="Calibri" w:hAnsi="Times New Roman" w:cs="Times New Roman"/>
          <w:b/>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 xml:space="preserve">Nustojus vartoti </w:t>
      </w:r>
      <w:r>
        <w:rPr>
          <w:rFonts w:ascii="Times New Roman" w:eastAsia="Calibri" w:hAnsi="Times New Roman" w:cs="Times New Roman"/>
          <w:b/>
        </w:rPr>
        <w:t>Amoxicillin/Clavulanic acid Siromed</w:t>
      </w:r>
    </w:p>
    <w:p w:rsidR="00A979B5" w:rsidRPr="000C11CB" w:rsidRDefault="00A979B5" w:rsidP="00A979B5">
      <w:pPr>
        <w:widowControl w:val="0"/>
        <w:spacing w:after="0" w:line="240" w:lineRule="auto"/>
        <w:rPr>
          <w:rFonts w:ascii="Times New Roman" w:eastAsia="Calibri" w:hAnsi="Times New Roman" w:cs="Times New Roman"/>
        </w:rPr>
      </w:pPr>
      <w:r w:rsidRPr="000C11CB">
        <w:rPr>
          <w:rFonts w:ascii="Times New Roman" w:eastAsia="Calibri" w:hAnsi="Times New Roman" w:cs="Times New Roman"/>
        </w:rPr>
        <w:t xml:space="preserve">Vartokite </w:t>
      </w:r>
      <w:r>
        <w:rPr>
          <w:rFonts w:ascii="Times New Roman" w:eastAsia="Calibri" w:hAnsi="Times New Roman" w:cs="Times New Roman"/>
        </w:rPr>
        <w:t>Amoxicillin/Clavulanic acid Siromed</w:t>
      </w:r>
      <w:r w:rsidRPr="000C11CB">
        <w:rPr>
          <w:rFonts w:ascii="Times New Roman" w:eastAsia="Calibri" w:hAnsi="Times New Roman" w:cs="Times New Roman"/>
        </w:rPr>
        <w:t>, kol baigsite gydymo kursą, net jeigu jaučiatės gerai. Kad įveiktumėte infekcinę ligą, turite išgerti kiekvieną dozę. Jeigu organizme lieka bakterijų, liga gali atsinaujinti.</w:t>
      </w:r>
    </w:p>
    <w:p w:rsidR="00A979B5"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ind w:right="-2"/>
        <w:rPr>
          <w:rFonts w:ascii="Times New Roman" w:eastAsia="Calibri" w:hAnsi="Times New Roman" w:cs="Times New Roman"/>
        </w:rPr>
      </w:pPr>
      <w:r w:rsidRPr="000C11CB">
        <w:rPr>
          <w:rFonts w:ascii="Times New Roman" w:eastAsia="Calibri" w:hAnsi="Times New Roman" w:cs="Times New Roman"/>
        </w:rPr>
        <w:t>Jeigu kiltų daugiau klausimų dėl šio vaisto vartojimo, kreipkitės į gydytoją arba vaistininką.</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b/>
          <w:caps/>
        </w:rPr>
      </w:pPr>
      <w:r w:rsidRPr="000C11CB">
        <w:rPr>
          <w:rFonts w:ascii="Times New Roman" w:eastAsia="Calibri" w:hAnsi="Times New Roman" w:cs="Times New Roman"/>
          <w:b/>
          <w:caps/>
        </w:rPr>
        <w:t>4.</w:t>
      </w:r>
      <w:r w:rsidRPr="000C11CB">
        <w:rPr>
          <w:rFonts w:ascii="Times New Roman" w:eastAsia="Calibri" w:hAnsi="Times New Roman" w:cs="Times New Roman"/>
          <w:b/>
          <w:caps/>
        </w:rPr>
        <w:tab/>
      </w:r>
      <w:r w:rsidRPr="000C11CB">
        <w:rPr>
          <w:rFonts w:ascii="Times New Roman" w:eastAsia="Calibri" w:hAnsi="Times New Roman" w:cs="Times New Roman"/>
          <w:b/>
        </w:rPr>
        <w:t>Galimas šalutinis poveikis</w:t>
      </w:r>
    </w:p>
    <w:p w:rsidR="00A979B5" w:rsidRPr="000C11CB" w:rsidRDefault="00A979B5" w:rsidP="00A979B5">
      <w:pPr>
        <w:widowControl w:val="0"/>
        <w:spacing w:after="0" w:line="240" w:lineRule="auto"/>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rPr>
      </w:pPr>
      <w:r w:rsidRPr="000C11CB">
        <w:rPr>
          <w:rFonts w:ascii="Times New Roman" w:eastAsia="Calibri" w:hAnsi="Times New Roman" w:cs="Times New Roman"/>
        </w:rPr>
        <w:t>Šis vaistas, kaip ir visi kiti, gali sukelti šalutinį poveikį, nors jis pasireiškia ne visiems žmonėms.</w:t>
      </w:r>
    </w:p>
    <w:p w:rsidR="00A979B5" w:rsidRPr="000C11CB" w:rsidRDefault="00A979B5" w:rsidP="00A979B5">
      <w:pPr>
        <w:widowControl w:val="0"/>
        <w:spacing w:after="0" w:line="240" w:lineRule="auto"/>
        <w:ind w:left="567" w:hanging="567"/>
        <w:rPr>
          <w:rFonts w:ascii="Times New Roman" w:eastAsia="Calibri" w:hAnsi="Times New Roman" w:cs="Times New Roman"/>
        </w:rPr>
      </w:pPr>
    </w:p>
    <w:p w:rsidR="00A979B5"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Būklės, kurių turite saugotis</w:t>
      </w:r>
    </w:p>
    <w:p w:rsidR="00A979B5" w:rsidRPr="000C11CB" w:rsidRDefault="00A979B5" w:rsidP="00A979B5">
      <w:pPr>
        <w:widowControl w:val="0"/>
        <w:spacing w:after="0" w:line="240" w:lineRule="auto"/>
        <w:rPr>
          <w:rFonts w:ascii="Times New Roman" w:eastAsia="Calibri" w:hAnsi="Times New Roman" w:cs="Times New Roman"/>
          <w:b/>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Alerginės reakcijos:</w:t>
      </w:r>
    </w:p>
    <w:p w:rsidR="00A979B5" w:rsidRPr="000C11CB" w:rsidRDefault="00A979B5" w:rsidP="00A979B5">
      <w:pPr>
        <w:widowControl w:val="0"/>
        <w:numPr>
          <w:ilvl w:val="0"/>
          <w:numId w:val="5"/>
        </w:numPr>
        <w:spacing w:after="0" w:line="240" w:lineRule="auto"/>
        <w:ind w:left="567" w:hanging="567"/>
        <w:rPr>
          <w:rFonts w:ascii="Times New Roman" w:eastAsia="Calibri" w:hAnsi="Times New Roman" w:cs="Times New Roman"/>
          <w:strike/>
        </w:rPr>
      </w:pPr>
      <w:r w:rsidRPr="000C11CB">
        <w:rPr>
          <w:rFonts w:ascii="Times New Roman" w:eastAsia="Calibri" w:hAnsi="Times New Roman" w:cs="Times New Roman"/>
        </w:rPr>
        <w:t>odos išbėrimas;</w:t>
      </w:r>
    </w:p>
    <w:p w:rsidR="00A979B5" w:rsidRPr="000C11CB" w:rsidRDefault="00A979B5" w:rsidP="00A979B5">
      <w:pPr>
        <w:widowControl w:val="0"/>
        <w:numPr>
          <w:ilvl w:val="0"/>
          <w:numId w:val="5"/>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kraujagyslių uždegimas (</w:t>
      </w:r>
      <w:r w:rsidRPr="000C11CB">
        <w:rPr>
          <w:rFonts w:ascii="Times New Roman" w:eastAsia="Calibri" w:hAnsi="Times New Roman" w:cs="Times New Roman"/>
          <w:i/>
        </w:rPr>
        <w:t>vaskulitas</w:t>
      </w:r>
      <w:r w:rsidRPr="000C11CB">
        <w:rPr>
          <w:rFonts w:ascii="Times New Roman" w:eastAsia="Calibri" w:hAnsi="Times New Roman" w:cs="Times New Roman"/>
        </w:rPr>
        <w:t>), kuris gali pasireikšti raudonomis ar purpurinėmis iškiliomis dėmėmis odoje, be</w:t>
      </w:r>
      <w:r>
        <w:rPr>
          <w:rFonts w:ascii="Times New Roman" w:eastAsia="Calibri" w:hAnsi="Times New Roman" w:cs="Times New Roman"/>
        </w:rPr>
        <w:t xml:space="preserve"> to </w:t>
      </w:r>
      <w:r w:rsidRPr="000C11CB">
        <w:rPr>
          <w:rFonts w:ascii="Times New Roman" w:eastAsia="Calibri" w:hAnsi="Times New Roman" w:cs="Times New Roman"/>
        </w:rPr>
        <w:t>gali paveikti ir kitas organizmo vietas;</w:t>
      </w:r>
    </w:p>
    <w:p w:rsidR="00A979B5" w:rsidRPr="000C11CB" w:rsidRDefault="00A979B5" w:rsidP="00A979B5">
      <w:pPr>
        <w:widowControl w:val="0"/>
        <w:numPr>
          <w:ilvl w:val="0"/>
          <w:numId w:val="5"/>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karščiavimas, sąnarių skausmas, kaklo, pažastų ar kirkšnių limfmazgių padidėjimas;</w:t>
      </w:r>
    </w:p>
    <w:p w:rsidR="00A979B5" w:rsidRPr="000C11CB" w:rsidRDefault="00A979B5" w:rsidP="00A979B5">
      <w:pPr>
        <w:widowControl w:val="0"/>
        <w:numPr>
          <w:ilvl w:val="0"/>
          <w:numId w:val="5"/>
        </w:numPr>
        <w:spacing w:after="0" w:line="240" w:lineRule="auto"/>
        <w:ind w:left="567" w:right="-2" w:hanging="567"/>
        <w:rPr>
          <w:rFonts w:ascii="Times New Roman" w:eastAsia="Calibri" w:hAnsi="Times New Roman" w:cs="Times New Roman"/>
        </w:rPr>
      </w:pPr>
      <w:bookmarkStart w:id="0" w:name="_DV_C187"/>
      <w:bookmarkStart w:id="1" w:name="_DV_X229"/>
      <w:bookmarkStart w:id="2" w:name="_DV_C188"/>
      <w:bookmarkEnd w:id="0"/>
      <w:r w:rsidRPr="000C11CB">
        <w:rPr>
          <w:rFonts w:ascii="Times New Roman" w:eastAsia="Calibri" w:hAnsi="Times New Roman" w:cs="Times New Roman"/>
        </w:rPr>
        <w:t>patinimas, kartais veido ar burnos (</w:t>
      </w:r>
      <w:r w:rsidRPr="000C11CB">
        <w:rPr>
          <w:rFonts w:ascii="Times New Roman" w:eastAsia="Calibri" w:hAnsi="Times New Roman" w:cs="Times New Roman"/>
          <w:i/>
        </w:rPr>
        <w:t>angioneurozinė edema</w:t>
      </w:r>
      <w:r w:rsidRPr="000C11CB">
        <w:rPr>
          <w:rFonts w:ascii="Times New Roman" w:eastAsia="Calibri" w:hAnsi="Times New Roman" w:cs="Times New Roman"/>
        </w:rPr>
        <w:t>), dėl kurio gali pasunkėti kvėpavimas;</w:t>
      </w:r>
      <w:bookmarkEnd w:id="1"/>
      <w:bookmarkEnd w:id="2"/>
    </w:p>
    <w:p w:rsidR="00A979B5" w:rsidRPr="000C11CB" w:rsidRDefault="00A979B5" w:rsidP="00A979B5">
      <w:pPr>
        <w:widowControl w:val="0"/>
        <w:numPr>
          <w:ilvl w:val="0"/>
          <w:numId w:val="5"/>
        </w:numPr>
        <w:spacing w:after="0" w:line="240" w:lineRule="auto"/>
        <w:ind w:left="567" w:right="-2" w:hanging="567"/>
        <w:rPr>
          <w:rFonts w:ascii="Times New Roman" w:eastAsia="Calibri" w:hAnsi="Times New Roman" w:cs="Times New Roman"/>
        </w:rPr>
      </w:pPr>
      <w:bookmarkStart w:id="3" w:name="_DV_C189"/>
      <w:bookmarkStart w:id="4" w:name="_DV_X231"/>
      <w:bookmarkStart w:id="5" w:name="_DV_C190"/>
      <w:bookmarkEnd w:id="3"/>
      <w:r w:rsidRPr="000C11CB">
        <w:rPr>
          <w:rFonts w:ascii="Times New Roman" w:eastAsia="Calibri" w:hAnsi="Times New Roman" w:cs="Times New Roman"/>
        </w:rPr>
        <w:t>kolapsas.</w:t>
      </w:r>
    </w:p>
    <w:p w:rsidR="00A979B5" w:rsidRPr="000C11CB" w:rsidRDefault="00A979B5" w:rsidP="00A979B5">
      <w:pPr>
        <w:widowControl w:val="0"/>
        <w:tabs>
          <w:tab w:val="num" w:pos="720"/>
          <w:tab w:val="num" w:pos="1800"/>
        </w:tabs>
        <w:spacing w:after="0" w:line="240" w:lineRule="auto"/>
        <w:ind w:right="-2"/>
        <w:rPr>
          <w:rFonts w:ascii="Times New Roman" w:eastAsia="Calibri" w:hAnsi="Times New Roman" w:cs="Times New Roman"/>
        </w:rPr>
      </w:pPr>
      <w:bookmarkStart w:id="6" w:name="_DV_C191"/>
      <w:bookmarkStart w:id="7" w:name="_DV_X233"/>
      <w:bookmarkStart w:id="8" w:name="_DV_C192"/>
      <w:bookmarkEnd w:id="4"/>
      <w:bookmarkEnd w:id="5"/>
      <w:bookmarkEnd w:id="6"/>
    </w:p>
    <w:p w:rsidR="00A979B5" w:rsidRPr="000C11CB" w:rsidRDefault="00A979B5" w:rsidP="00A979B5">
      <w:pPr>
        <w:widowControl w:val="0"/>
        <w:tabs>
          <w:tab w:val="num" w:pos="720"/>
          <w:tab w:val="num" w:pos="1800"/>
        </w:tabs>
        <w:spacing w:after="0" w:line="240" w:lineRule="auto"/>
        <w:ind w:right="-2"/>
        <w:rPr>
          <w:rFonts w:ascii="Times New Roman" w:eastAsia="Calibri" w:hAnsi="Times New Roman" w:cs="Times New Roman"/>
          <w:b/>
        </w:rPr>
      </w:pPr>
      <w:r w:rsidRPr="000C11CB">
        <w:rPr>
          <w:rFonts w:ascii="Times New Roman" w:eastAsia="Calibri" w:hAnsi="Times New Roman" w:cs="Times New Roman"/>
        </w:rPr>
        <w:t xml:space="preserve">Jeigu pasireiškė tokių simptomų, </w:t>
      </w:r>
      <w:r w:rsidRPr="000C11CB">
        <w:rPr>
          <w:rFonts w:ascii="Times New Roman" w:eastAsia="Calibri" w:hAnsi="Times New Roman" w:cs="Times New Roman"/>
          <w:b/>
        </w:rPr>
        <w:t>nedelsdami kreipkitės į gydytoją</w:t>
      </w:r>
      <w:bookmarkEnd w:id="7"/>
      <w:bookmarkEnd w:id="8"/>
      <w:r w:rsidRPr="000C11CB">
        <w:rPr>
          <w:rFonts w:ascii="Times New Roman" w:eastAsia="Calibri" w:hAnsi="Times New Roman" w:cs="Times New Roman"/>
        </w:rPr>
        <w:t>.</w:t>
      </w:r>
      <w:r w:rsidRPr="000C11CB">
        <w:rPr>
          <w:rFonts w:ascii="Times New Roman" w:eastAsia="Calibri" w:hAnsi="Times New Roman" w:cs="Times New Roman"/>
          <w:b/>
        </w:rPr>
        <w:t xml:space="preserve"> Nutraukite </w:t>
      </w: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vartojimą.</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Storosios žarnos uždegimas</w:t>
      </w:r>
    </w:p>
    <w:p w:rsidR="00A979B5" w:rsidRPr="000C11CB" w:rsidRDefault="00A979B5" w:rsidP="00A979B5">
      <w:pPr>
        <w:widowControl w:val="0"/>
        <w:spacing w:after="0" w:line="240" w:lineRule="auto"/>
        <w:rPr>
          <w:rFonts w:ascii="Times New Roman" w:eastAsia="Calibri" w:hAnsi="Times New Roman" w:cs="Times New Roman"/>
        </w:rPr>
      </w:pPr>
      <w:r w:rsidRPr="000C11CB">
        <w:rPr>
          <w:rFonts w:ascii="Times New Roman" w:eastAsia="Calibri" w:hAnsi="Times New Roman" w:cs="Times New Roman"/>
        </w:rPr>
        <w:t>Storosios žarnos uždegimas gali sukelti viduriavimą vandeningomis išmatomis su krauju ir gleivėmis, pilvo skausmą ir (arba) karščiavimą.</w:t>
      </w:r>
    </w:p>
    <w:p w:rsidR="00A979B5" w:rsidRPr="000C11CB" w:rsidRDefault="00A979B5" w:rsidP="00A979B5">
      <w:pPr>
        <w:widowControl w:val="0"/>
        <w:tabs>
          <w:tab w:val="num" w:pos="720"/>
          <w:tab w:val="num" w:pos="1800"/>
        </w:tabs>
        <w:spacing w:after="0" w:line="240" w:lineRule="auto"/>
        <w:ind w:right="-2"/>
        <w:rPr>
          <w:rFonts w:ascii="Times New Roman" w:eastAsia="Calibri" w:hAnsi="Times New Roman" w:cs="Times New Roman"/>
        </w:rPr>
      </w:pPr>
    </w:p>
    <w:p w:rsidR="00A979B5" w:rsidRPr="000C11CB" w:rsidRDefault="00A979B5" w:rsidP="00A979B5">
      <w:pPr>
        <w:widowControl w:val="0"/>
        <w:tabs>
          <w:tab w:val="num" w:pos="720"/>
          <w:tab w:val="num" w:pos="1800"/>
        </w:tabs>
        <w:spacing w:after="0" w:line="240" w:lineRule="auto"/>
        <w:ind w:right="-2"/>
        <w:rPr>
          <w:rFonts w:ascii="Times New Roman" w:eastAsia="Calibri" w:hAnsi="Times New Roman" w:cs="Times New Roman"/>
        </w:rPr>
      </w:pPr>
      <w:r w:rsidRPr="000C11CB">
        <w:rPr>
          <w:rFonts w:ascii="Times New Roman" w:eastAsia="Calibri" w:hAnsi="Times New Roman" w:cs="Times New Roman"/>
        </w:rPr>
        <w:t xml:space="preserve">Jeigu pasireiškė tokių simptomų, </w:t>
      </w:r>
      <w:r w:rsidRPr="000C11CB">
        <w:rPr>
          <w:rFonts w:ascii="Times New Roman" w:eastAsia="Calibri" w:hAnsi="Times New Roman" w:cs="Times New Roman"/>
          <w:b/>
        </w:rPr>
        <w:t>kiek įmanoma greičiau kreipkitės į gydytoją</w:t>
      </w:r>
      <w:r w:rsidRPr="000C11CB">
        <w:rPr>
          <w:rFonts w:ascii="Times New Roman" w:eastAsia="Calibri" w:hAnsi="Times New Roman" w:cs="Times New Roman"/>
        </w:rPr>
        <w:t>.</w:t>
      </w:r>
    </w:p>
    <w:p w:rsidR="00A979B5" w:rsidRPr="00493A58" w:rsidRDefault="00A979B5" w:rsidP="00A979B5">
      <w:pPr>
        <w:widowControl w:val="0"/>
        <w:spacing w:after="0" w:line="240" w:lineRule="auto"/>
        <w:ind w:right="-2"/>
        <w:rPr>
          <w:rFonts w:ascii="Times New Roman" w:eastAsia="Calibri" w:hAnsi="Times New Roman" w:cs="Times New Roman"/>
          <w:b/>
        </w:rPr>
      </w:pPr>
    </w:p>
    <w:p w:rsidR="00A979B5" w:rsidRPr="00493A58" w:rsidRDefault="00A979B5" w:rsidP="00A979B5">
      <w:pPr>
        <w:widowControl w:val="0"/>
        <w:spacing w:after="0" w:line="240" w:lineRule="auto"/>
        <w:rPr>
          <w:rFonts w:ascii="Times New Roman" w:eastAsia="Calibri" w:hAnsi="Times New Roman" w:cs="Times New Roman"/>
        </w:rPr>
      </w:pPr>
      <w:r w:rsidRPr="00493A58">
        <w:rPr>
          <w:rFonts w:ascii="Times New Roman" w:eastAsia="Calibri" w:hAnsi="Times New Roman" w:cs="Times New Roman"/>
          <w:b/>
        </w:rPr>
        <w:t xml:space="preserve">Labai dažnas šalutinis poveikis: </w:t>
      </w:r>
      <w:r w:rsidRPr="00493A58">
        <w:rPr>
          <w:rFonts w:ascii="Times New Roman" w:eastAsia="Calibri" w:hAnsi="Times New Roman" w:cs="Times New Roman"/>
        </w:rPr>
        <w:t>gali pasireikšti daugiau kaip 1 iš 10 žmonių:</w:t>
      </w:r>
    </w:p>
    <w:p w:rsidR="00A979B5" w:rsidRPr="000C11CB" w:rsidRDefault="00A979B5" w:rsidP="00A979B5">
      <w:pPr>
        <w:widowControl w:val="0"/>
        <w:numPr>
          <w:ilvl w:val="0"/>
          <w:numId w:val="5"/>
        </w:numPr>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viduriavimas (suaugusiesiems).</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493A58" w:rsidRDefault="00A979B5" w:rsidP="00A979B5">
      <w:pPr>
        <w:widowControl w:val="0"/>
        <w:spacing w:after="0" w:line="240" w:lineRule="auto"/>
        <w:rPr>
          <w:rFonts w:ascii="Times New Roman" w:eastAsia="Calibri" w:hAnsi="Times New Roman" w:cs="Times New Roman"/>
        </w:rPr>
      </w:pPr>
      <w:r w:rsidRPr="00493A58">
        <w:rPr>
          <w:rFonts w:ascii="Times New Roman" w:eastAsia="Calibri" w:hAnsi="Times New Roman" w:cs="Times New Roman"/>
          <w:b/>
        </w:rPr>
        <w:t>Dažnas šalutinis poveikis:</w:t>
      </w:r>
      <w:r w:rsidRPr="00493A58">
        <w:rPr>
          <w:rFonts w:ascii="Times New Roman" w:eastAsia="Calibri" w:hAnsi="Times New Roman" w:cs="Times New Roman"/>
        </w:rPr>
        <w:t xml:space="preserve"> gali pasireikšti </w:t>
      </w:r>
      <w:r>
        <w:rPr>
          <w:rFonts w:ascii="Times New Roman" w:eastAsia="Calibri" w:hAnsi="Times New Roman" w:cs="Times New Roman"/>
        </w:rPr>
        <w:t>mažiau</w:t>
      </w:r>
      <w:r w:rsidRPr="00493A58">
        <w:rPr>
          <w:rFonts w:ascii="Times New Roman" w:eastAsia="Calibri" w:hAnsi="Times New Roman" w:cs="Times New Roman"/>
        </w:rPr>
        <w:t xml:space="preserve"> kaip 1 iš 10 žmonių:</w:t>
      </w:r>
    </w:p>
    <w:p w:rsidR="00A979B5" w:rsidRPr="000C11CB" w:rsidRDefault="00A979B5" w:rsidP="00A979B5">
      <w:pPr>
        <w:widowControl w:val="0"/>
        <w:numPr>
          <w:ilvl w:val="0"/>
          <w:numId w:val="6"/>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pienligė (kandidozė, t. y. mieliagrybių sukelta makšties, burnos ar odos raukšlių infekcinė liga);</w:t>
      </w:r>
    </w:p>
    <w:p w:rsidR="00A979B5" w:rsidRPr="000C11CB" w:rsidRDefault="00A979B5" w:rsidP="00A979B5">
      <w:pPr>
        <w:widowControl w:val="0"/>
        <w:numPr>
          <w:ilvl w:val="0"/>
          <w:numId w:val="6"/>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pykinimas, ypač vartojant dideles dozes.</w:t>
      </w:r>
    </w:p>
    <w:p w:rsidR="00A979B5" w:rsidRPr="000C11CB" w:rsidRDefault="00A979B5" w:rsidP="00A979B5">
      <w:pPr>
        <w:widowControl w:val="0"/>
        <w:spacing w:after="0" w:line="240" w:lineRule="auto"/>
        <w:ind w:left="567" w:right="-2" w:hanging="567"/>
        <w:rPr>
          <w:rFonts w:ascii="Times New Roman" w:eastAsia="Calibri" w:hAnsi="Times New Roman" w:cs="Times New Roman"/>
        </w:rPr>
      </w:pPr>
    </w:p>
    <w:p w:rsidR="00A979B5" w:rsidRPr="000C11CB" w:rsidRDefault="00A979B5" w:rsidP="00A979B5">
      <w:pPr>
        <w:widowControl w:val="0"/>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 xml:space="preserve">Jeigu pasireiškia toks poveikis, </w:t>
      </w:r>
      <w:r>
        <w:rPr>
          <w:rFonts w:ascii="Times New Roman" w:eastAsia="Calibri" w:hAnsi="Times New Roman" w:cs="Times New Roman"/>
        </w:rPr>
        <w:t>Amoxicillin/Clavulanic acid Siromed</w:t>
      </w:r>
      <w:r w:rsidRPr="000C11CB">
        <w:rPr>
          <w:rFonts w:ascii="Times New Roman" w:eastAsia="Calibri" w:hAnsi="Times New Roman" w:cs="Times New Roman"/>
        </w:rPr>
        <w:t xml:space="preserve"> vartokite prieš valgį;</w:t>
      </w:r>
    </w:p>
    <w:p w:rsidR="00A979B5" w:rsidRPr="000C11CB" w:rsidRDefault="00A979B5" w:rsidP="00A979B5">
      <w:pPr>
        <w:widowControl w:val="0"/>
        <w:numPr>
          <w:ilvl w:val="0"/>
          <w:numId w:val="6"/>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vėmimas;</w:t>
      </w:r>
    </w:p>
    <w:p w:rsidR="00A979B5" w:rsidRPr="000C11CB" w:rsidRDefault="00A979B5" w:rsidP="00A979B5">
      <w:pPr>
        <w:widowControl w:val="0"/>
        <w:numPr>
          <w:ilvl w:val="0"/>
          <w:numId w:val="6"/>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viduriavimas (vaikams).</w:t>
      </w:r>
    </w:p>
    <w:p w:rsidR="00A979B5" w:rsidRPr="000C11CB" w:rsidRDefault="00A979B5" w:rsidP="00A979B5">
      <w:pPr>
        <w:widowControl w:val="0"/>
        <w:spacing w:after="0" w:line="240" w:lineRule="auto"/>
        <w:ind w:left="567" w:right="-2" w:hanging="567"/>
        <w:rPr>
          <w:rFonts w:ascii="Times New Roman" w:eastAsia="Calibri" w:hAnsi="Times New Roman" w:cs="Times New Roman"/>
        </w:rPr>
      </w:pPr>
    </w:p>
    <w:p w:rsidR="00A979B5" w:rsidRPr="00493A58" w:rsidRDefault="00A979B5" w:rsidP="00A979B5">
      <w:pPr>
        <w:widowControl w:val="0"/>
        <w:spacing w:after="0" w:line="240" w:lineRule="auto"/>
        <w:ind w:left="567" w:hanging="567"/>
        <w:rPr>
          <w:rFonts w:ascii="Times New Roman" w:eastAsia="Calibri" w:hAnsi="Times New Roman" w:cs="Times New Roman"/>
        </w:rPr>
      </w:pPr>
      <w:r w:rsidRPr="00493A58">
        <w:rPr>
          <w:rFonts w:ascii="Times New Roman" w:eastAsia="Calibri" w:hAnsi="Times New Roman" w:cs="Times New Roman"/>
          <w:b/>
        </w:rPr>
        <w:t>Nedažnas šalutinis poveikis:</w:t>
      </w:r>
      <w:r w:rsidRPr="00493A58">
        <w:rPr>
          <w:rFonts w:ascii="Times New Roman" w:eastAsia="Calibri" w:hAnsi="Times New Roman" w:cs="Times New Roman"/>
        </w:rPr>
        <w:t xml:space="preserve"> gali pasireikšti mažiau kaip 1 iš 100 žmonių:</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odos išbėrimas, niež</w:t>
      </w:r>
      <w:r>
        <w:rPr>
          <w:rFonts w:ascii="Times New Roman" w:eastAsia="Calibri" w:hAnsi="Times New Roman" w:cs="Times New Roman"/>
        </w:rPr>
        <w:t>ulys</w:t>
      </w:r>
      <w:r w:rsidRPr="000C11CB">
        <w:rPr>
          <w:rFonts w:ascii="Times New Roman" w:eastAsia="Calibri" w:hAnsi="Times New Roman" w:cs="Times New Roman"/>
        </w:rPr>
        <w:t>;</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išbėrimas gumbeliais su niež</w:t>
      </w:r>
      <w:r>
        <w:rPr>
          <w:rFonts w:ascii="Times New Roman" w:eastAsia="Calibri" w:hAnsi="Times New Roman" w:cs="Times New Roman"/>
        </w:rPr>
        <w:t>uliu</w:t>
      </w:r>
      <w:r w:rsidRPr="000C11CB">
        <w:rPr>
          <w:rFonts w:ascii="Times New Roman" w:eastAsia="Calibri" w:hAnsi="Times New Roman" w:cs="Times New Roman"/>
        </w:rPr>
        <w:t xml:space="preserve"> (dilgėlinė);</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nevirškinimas;</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svaigulys;</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galvos skausmas.</w:t>
      </w:r>
    </w:p>
    <w:p w:rsidR="00A979B5" w:rsidRDefault="00A979B5" w:rsidP="00A979B5">
      <w:pPr>
        <w:widowControl w:val="0"/>
        <w:spacing w:after="0" w:line="240" w:lineRule="auto"/>
        <w:ind w:left="567" w:hanging="567"/>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Nedažnas šalutinis poveikis, kurį gali rodyti kraujo tyrimai:</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tam tikrų medžiagų (fermentų), kurios gaminamos kepenyse, padaugėjimas.</w:t>
      </w:r>
    </w:p>
    <w:p w:rsidR="00A979B5" w:rsidRPr="000C11CB" w:rsidRDefault="00A979B5" w:rsidP="00A979B5">
      <w:pPr>
        <w:widowControl w:val="0"/>
        <w:spacing w:after="0" w:line="240" w:lineRule="auto"/>
        <w:ind w:left="567" w:right="-2" w:hanging="567"/>
        <w:rPr>
          <w:rFonts w:ascii="Times New Roman" w:eastAsia="Calibri" w:hAnsi="Times New Roman" w:cs="Times New Roman"/>
        </w:rPr>
      </w:pPr>
    </w:p>
    <w:p w:rsidR="00A979B5" w:rsidRPr="00493A58" w:rsidRDefault="00A979B5" w:rsidP="00A979B5">
      <w:pPr>
        <w:widowControl w:val="0"/>
        <w:spacing w:after="0" w:line="240" w:lineRule="auto"/>
        <w:ind w:left="567" w:hanging="567"/>
        <w:rPr>
          <w:rFonts w:ascii="Times New Roman" w:eastAsia="Calibri" w:hAnsi="Times New Roman" w:cs="Times New Roman"/>
        </w:rPr>
      </w:pPr>
      <w:r w:rsidRPr="00493A58">
        <w:rPr>
          <w:rFonts w:ascii="Times New Roman" w:eastAsia="Calibri" w:hAnsi="Times New Roman" w:cs="Times New Roman"/>
          <w:b/>
        </w:rPr>
        <w:t>Retas šalutinis poveikis:</w:t>
      </w:r>
      <w:r w:rsidRPr="00493A58">
        <w:rPr>
          <w:rFonts w:ascii="Times New Roman" w:eastAsia="Calibri" w:hAnsi="Times New Roman" w:cs="Times New Roman"/>
        </w:rPr>
        <w:t xml:space="preserve"> gali pasireikšti mažiau kaip 1 iš 1 000 žmonių:</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odos išbėrimas, kuris gali pasireikšti pūslėmis ar būti panašus į mažus taikinius (viduryje tamsi dėmelė, apsupta blyškesnės srities, kurią supa tamsus žiedas – daugiaformė eritema).</w:t>
      </w:r>
    </w:p>
    <w:p w:rsidR="00A979B5" w:rsidRPr="00493A58" w:rsidRDefault="00A979B5" w:rsidP="00A979B5">
      <w:pPr>
        <w:widowControl w:val="0"/>
        <w:spacing w:after="0" w:line="240" w:lineRule="auto"/>
        <w:ind w:left="567" w:right="-2" w:hanging="567"/>
        <w:rPr>
          <w:rFonts w:ascii="Times New Roman" w:eastAsia="Calibri" w:hAnsi="Times New Roman" w:cs="Times New Roman"/>
          <w:b/>
        </w:rPr>
      </w:pPr>
      <w:r w:rsidRPr="00493A58">
        <w:rPr>
          <w:rFonts w:ascii="Times New Roman" w:eastAsia="Calibri" w:hAnsi="Times New Roman" w:cs="Times New Roman"/>
          <w:b/>
        </w:rPr>
        <w:t>Jeigu pastebėjote bet kurį iš šių simptomų, nedelsdami kreipkitės į gydytoją.</w:t>
      </w:r>
    </w:p>
    <w:p w:rsidR="00A979B5" w:rsidRPr="000C11CB" w:rsidRDefault="00A979B5" w:rsidP="00A979B5">
      <w:pPr>
        <w:widowControl w:val="0"/>
        <w:spacing w:after="0" w:line="240" w:lineRule="auto"/>
        <w:ind w:left="567" w:right="-2" w:hanging="567"/>
        <w:rPr>
          <w:rFonts w:ascii="Times New Roman" w:eastAsia="Calibri" w:hAnsi="Times New Roman" w:cs="Times New Roman"/>
        </w:rPr>
      </w:pPr>
    </w:p>
    <w:p w:rsidR="00A979B5" w:rsidRPr="000C11CB" w:rsidRDefault="00A979B5" w:rsidP="00A979B5">
      <w:pPr>
        <w:widowControl w:val="0"/>
        <w:spacing w:after="0" w:line="240" w:lineRule="auto"/>
        <w:ind w:left="567" w:hanging="567"/>
        <w:rPr>
          <w:rFonts w:ascii="Times New Roman" w:eastAsia="Calibri" w:hAnsi="Times New Roman" w:cs="Times New Roman"/>
        </w:rPr>
      </w:pPr>
      <w:r w:rsidRPr="000C11CB">
        <w:rPr>
          <w:rFonts w:ascii="Times New Roman" w:eastAsia="Calibri" w:hAnsi="Times New Roman" w:cs="Times New Roman"/>
        </w:rPr>
        <w:t>Retas šalutinis poveikis, kurį gali rodyti kraujo tyrimai:</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mažas kraujo ląstelių, kurios dalyvauja kraujo krešėjime, kiekis;</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mažas baltųjų kraujo ląstelių kiekis.</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i/>
        </w:rPr>
      </w:pPr>
      <w:r w:rsidRPr="00493A58">
        <w:rPr>
          <w:rFonts w:ascii="Times New Roman" w:eastAsia="Calibri" w:hAnsi="Times New Roman" w:cs="Times New Roman"/>
          <w:b/>
        </w:rPr>
        <w:t>Dažnis nežinomas</w:t>
      </w:r>
      <w:r w:rsidRPr="00493A58">
        <w:rPr>
          <w:rFonts w:ascii="Times New Roman" w:eastAsia="Calibri" w:hAnsi="Times New Roman" w:cs="Times New Roman"/>
        </w:rPr>
        <w:t>: negali būti apskaičiuotas pagal turimus duomenis</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a</w:t>
      </w:r>
      <w:r w:rsidRPr="000C11CB">
        <w:rPr>
          <w:rFonts w:ascii="Times New Roman" w:eastAsia="Calibri" w:hAnsi="Times New Roman" w:cs="Times New Roman"/>
        </w:rPr>
        <w:t>lerginės reakcijos (žr. anksčiau)</w:t>
      </w:r>
      <w:r>
        <w:rPr>
          <w:rFonts w:ascii="Times New Roman" w:eastAsia="Calibri" w:hAnsi="Times New Roman" w:cs="Times New Roman"/>
        </w:rPr>
        <w:t>;</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s</w:t>
      </w:r>
      <w:r w:rsidRPr="000C11CB">
        <w:rPr>
          <w:rFonts w:ascii="Times New Roman" w:eastAsia="Calibri" w:hAnsi="Times New Roman" w:cs="Times New Roman"/>
        </w:rPr>
        <w:t>torosios žarnos uždegimas (žr. anksčiau)</w:t>
      </w:r>
      <w:r>
        <w:rPr>
          <w:rFonts w:ascii="Times New Roman" w:eastAsia="Calibri" w:hAnsi="Times New Roman" w:cs="Times New Roman"/>
        </w:rPr>
        <w:t>;</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s</w:t>
      </w:r>
      <w:r w:rsidRPr="000C11CB">
        <w:rPr>
          <w:rFonts w:ascii="Times New Roman" w:eastAsia="Calibri" w:hAnsi="Times New Roman" w:cs="Times New Roman"/>
        </w:rPr>
        <w:t>megenis gaubiančio apsauginio dangalo uždegimas (aseptinis meningitas)</w:t>
      </w:r>
      <w:r>
        <w:rPr>
          <w:rFonts w:ascii="Times New Roman" w:eastAsia="Calibri" w:hAnsi="Times New Roman" w:cs="Times New Roman"/>
        </w:rPr>
        <w:t>;</w:t>
      </w:r>
    </w:p>
    <w:p w:rsidR="00A979B5" w:rsidRPr="000C11CB" w:rsidRDefault="00A979B5" w:rsidP="00A979B5">
      <w:pPr>
        <w:widowControl w:val="0"/>
        <w:numPr>
          <w:ilvl w:val="0"/>
          <w:numId w:val="7"/>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s</w:t>
      </w:r>
      <w:r w:rsidRPr="000C11CB">
        <w:rPr>
          <w:rFonts w:ascii="Times New Roman" w:eastAsia="Calibri" w:hAnsi="Times New Roman" w:cs="Times New Roman"/>
        </w:rPr>
        <w:t>unkios odos reakcijos:</w:t>
      </w:r>
    </w:p>
    <w:p w:rsidR="00A979B5" w:rsidRPr="000C11CB" w:rsidRDefault="00A979B5" w:rsidP="00A979B5">
      <w:pPr>
        <w:widowControl w:val="0"/>
        <w:numPr>
          <w:ilvl w:val="0"/>
          <w:numId w:val="8"/>
        </w:numPr>
        <w:spacing w:after="0" w:line="240" w:lineRule="auto"/>
        <w:ind w:left="993" w:hanging="284"/>
        <w:rPr>
          <w:rFonts w:ascii="Times New Roman" w:eastAsia="Calibri" w:hAnsi="Times New Roman" w:cs="Times New Roman"/>
          <w:lang w:val="sl-SI" w:eastAsia="sl-SI"/>
        </w:rPr>
      </w:pPr>
      <w:r w:rsidRPr="000C11CB">
        <w:rPr>
          <w:rFonts w:ascii="Times New Roman" w:eastAsia="Calibri" w:hAnsi="Times New Roman" w:cs="Times New Roman"/>
        </w:rPr>
        <w:t>plačiai išplitęs odos išbėrimas, kuris gali pasireikšti pūslėmis ar odos lupimusi, ypač apie burną, nosį, akis ir lytinius organus (</w:t>
      </w:r>
      <w:r w:rsidRPr="000C11CB">
        <w:rPr>
          <w:rFonts w:ascii="Times New Roman" w:eastAsia="Calibri" w:hAnsi="Times New Roman" w:cs="Times New Roman"/>
          <w:i/>
        </w:rPr>
        <w:t>Stevens-Johnson sindromas</w:t>
      </w:r>
      <w:r w:rsidRPr="000C11CB">
        <w:rPr>
          <w:rFonts w:ascii="Times New Roman" w:eastAsia="Calibri" w:hAnsi="Times New Roman" w:cs="Times New Roman"/>
        </w:rPr>
        <w:t xml:space="preserve">), ir sunkesnėmis formomis, dėl kurių pasireiškia masyvus odos lupimasis (daugiau kaip 30% kūno paviršiaus ploto – </w:t>
      </w:r>
      <w:r w:rsidRPr="000C11CB">
        <w:rPr>
          <w:rFonts w:ascii="Times New Roman" w:eastAsia="Calibri" w:hAnsi="Times New Roman" w:cs="Times New Roman"/>
          <w:i/>
        </w:rPr>
        <w:t>toksinė epidermio nekrolizė</w:t>
      </w:r>
      <w:r w:rsidRPr="000C11CB">
        <w:rPr>
          <w:rFonts w:ascii="Times New Roman" w:eastAsia="Calibri" w:hAnsi="Times New Roman" w:cs="Times New Roman"/>
        </w:rPr>
        <w:t>);</w:t>
      </w:r>
    </w:p>
    <w:p w:rsidR="00A979B5" w:rsidRPr="000C11CB" w:rsidRDefault="00A979B5" w:rsidP="00A979B5">
      <w:pPr>
        <w:widowControl w:val="0"/>
        <w:numPr>
          <w:ilvl w:val="0"/>
          <w:numId w:val="8"/>
        </w:numPr>
        <w:spacing w:after="0" w:line="240" w:lineRule="auto"/>
        <w:ind w:left="993" w:hanging="284"/>
        <w:rPr>
          <w:rFonts w:ascii="Times New Roman" w:eastAsia="Calibri" w:hAnsi="Times New Roman" w:cs="Times New Roman"/>
          <w:lang w:val="sl-SI" w:eastAsia="sl-SI"/>
        </w:rPr>
      </w:pPr>
      <w:r w:rsidRPr="000C11CB">
        <w:rPr>
          <w:rFonts w:ascii="Times New Roman" w:eastAsia="Calibri" w:hAnsi="Times New Roman" w:cs="Times New Roman"/>
        </w:rPr>
        <w:t>plačiai išplitęs raudonas odos išbėrimas, pasireiškiantis mažomis pūlingomis pūslėmis (</w:t>
      </w:r>
      <w:r w:rsidRPr="000C11CB">
        <w:rPr>
          <w:rFonts w:ascii="Times New Roman" w:eastAsia="Calibri" w:hAnsi="Times New Roman" w:cs="Times New Roman"/>
          <w:i/>
        </w:rPr>
        <w:t>buliozinis (pūslinis) eksfoliacinis dermatitas</w:t>
      </w:r>
      <w:r w:rsidRPr="000C11CB">
        <w:rPr>
          <w:rFonts w:ascii="Times New Roman" w:eastAsia="Calibri" w:hAnsi="Times New Roman" w:cs="Times New Roman"/>
        </w:rPr>
        <w:t>);</w:t>
      </w:r>
    </w:p>
    <w:p w:rsidR="00A979B5" w:rsidRDefault="00A979B5" w:rsidP="00A979B5">
      <w:pPr>
        <w:widowControl w:val="0"/>
        <w:numPr>
          <w:ilvl w:val="0"/>
          <w:numId w:val="8"/>
        </w:numPr>
        <w:spacing w:after="0" w:line="240" w:lineRule="auto"/>
        <w:ind w:left="993" w:hanging="284"/>
        <w:rPr>
          <w:rFonts w:ascii="Times New Roman" w:eastAsia="Calibri" w:hAnsi="Times New Roman" w:cs="Times New Roman"/>
        </w:rPr>
      </w:pPr>
      <w:r w:rsidRPr="000C11CB">
        <w:rPr>
          <w:rFonts w:ascii="Times New Roman" w:eastAsia="Calibri" w:hAnsi="Times New Roman" w:cs="Times New Roman"/>
        </w:rPr>
        <w:t>raudonas, žvynuotas išbėrimas, pasireiškiantis gumbais po oda ir pūslėmis (</w:t>
      </w:r>
      <w:r w:rsidRPr="000C11CB">
        <w:rPr>
          <w:rFonts w:ascii="Times New Roman" w:eastAsia="Calibri" w:hAnsi="Times New Roman" w:cs="Times New Roman"/>
          <w:i/>
        </w:rPr>
        <w:t>egzanteminė pustuliozė</w:t>
      </w:r>
      <w:r w:rsidRPr="000C11CB">
        <w:rPr>
          <w:rFonts w:ascii="Times New Roman" w:eastAsia="Calibri" w:hAnsi="Times New Roman" w:cs="Times New Roman"/>
        </w:rPr>
        <w:t>)</w:t>
      </w:r>
      <w:r>
        <w:rPr>
          <w:rFonts w:ascii="Times New Roman" w:eastAsia="Calibri" w:hAnsi="Times New Roman" w:cs="Times New Roman"/>
        </w:rPr>
        <w:t>;</w:t>
      </w:r>
    </w:p>
    <w:p w:rsidR="00A979B5" w:rsidRDefault="00A979B5" w:rsidP="00A979B5">
      <w:pPr>
        <w:widowControl w:val="0"/>
        <w:numPr>
          <w:ilvl w:val="0"/>
          <w:numId w:val="8"/>
        </w:numPr>
        <w:spacing w:after="0" w:line="240" w:lineRule="auto"/>
        <w:ind w:left="993" w:hanging="284"/>
        <w:rPr>
          <w:rFonts w:ascii="Times New Roman" w:eastAsia="Calibri" w:hAnsi="Times New Roman" w:cs="Times New Roman"/>
        </w:rPr>
      </w:pPr>
      <w:r w:rsidRPr="000720B0">
        <w:rPr>
          <w:rFonts w:ascii="Times New Roman" w:eastAsia="Calibri" w:hAnsi="Times New Roman" w:cs="Times New Roman"/>
        </w:rPr>
        <w:t>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r>
        <w:rPr>
          <w:rFonts w:ascii="Times New Roman" w:eastAsia="Calibri" w:hAnsi="Times New Roman" w:cs="Times New Roman"/>
        </w:rPr>
        <w:t>).</w:t>
      </w:r>
    </w:p>
    <w:p w:rsidR="00A979B5" w:rsidRPr="000720B0" w:rsidRDefault="00A979B5" w:rsidP="00A979B5">
      <w:pPr>
        <w:widowControl w:val="0"/>
        <w:numPr>
          <w:ilvl w:val="0"/>
          <w:numId w:val="8"/>
        </w:numPr>
        <w:spacing w:after="0" w:line="240" w:lineRule="auto"/>
        <w:ind w:left="993" w:hanging="284"/>
        <w:rPr>
          <w:rFonts w:ascii="Times New Roman" w:eastAsia="Calibri" w:hAnsi="Times New Roman" w:cs="Times New Roman"/>
        </w:rPr>
      </w:pPr>
    </w:p>
    <w:p w:rsidR="00A979B5" w:rsidRPr="000C11CB" w:rsidRDefault="00A979B5" w:rsidP="00A979B5">
      <w:pPr>
        <w:widowControl w:val="0"/>
        <w:spacing w:after="0" w:line="240" w:lineRule="auto"/>
        <w:ind w:right="-2"/>
        <w:rPr>
          <w:rFonts w:ascii="Times New Roman" w:eastAsia="Calibri" w:hAnsi="Times New Roman" w:cs="Times New Roman"/>
        </w:rPr>
      </w:pPr>
      <w:r w:rsidRPr="000C11CB">
        <w:rPr>
          <w:rFonts w:ascii="Times New Roman" w:eastAsia="Calibri" w:hAnsi="Times New Roman" w:cs="Times New Roman"/>
          <w:b/>
        </w:rPr>
        <w:t>Jeigu pasireiškė bet kuris iš nurodytų simptomų, nedelsdami kreipkitės į gydytoją</w:t>
      </w:r>
      <w:r w:rsidRPr="000C11CB">
        <w:rPr>
          <w:rFonts w:ascii="Times New Roman" w:eastAsia="Calibri" w:hAnsi="Times New Roman" w:cs="Times New Roman"/>
        </w:rPr>
        <w:t>.</w:t>
      </w:r>
    </w:p>
    <w:p w:rsidR="00A979B5" w:rsidRPr="000C11CB" w:rsidRDefault="00A979B5" w:rsidP="00A979B5">
      <w:pPr>
        <w:widowControl w:val="0"/>
        <w:numPr>
          <w:ilvl w:val="0"/>
          <w:numId w:val="9"/>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w:t>
      </w:r>
      <w:r w:rsidRPr="000C11CB">
        <w:rPr>
          <w:rFonts w:ascii="Times New Roman" w:eastAsia="Calibri" w:hAnsi="Times New Roman" w:cs="Times New Roman"/>
        </w:rPr>
        <w:t>epenų uždegimas (</w:t>
      </w:r>
      <w:r w:rsidRPr="000C11CB">
        <w:rPr>
          <w:rFonts w:ascii="Times New Roman" w:eastAsia="Calibri" w:hAnsi="Times New Roman" w:cs="Times New Roman"/>
          <w:i/>
        </w:rPr>
        <w:t>hepatitas</w:t>
      </w:r>
      <w:r w:rsidRPr="000C11CB">
        <w:rPr>
          <w:rFonts w:ascii="Times New Roman" w:eastAsia="Calibri" w:hAnsi="Times New Roman" w:cs="Times New Roman"/>
        </w:rPr>
        <w:t>)</w:t>
      </w:r>
      <w:r>
        <w:rPr>
          <w:rFonts w:ascii="Times New Roman" w:eastAsia="Calibri" w:hAnsi="Times New Roman" w:cs="Times New Roman"/>
        </w:rPr>
        <w:t>;</w:t>
      </w:r>
    </w:p>
    <w:p w:rsidR="00A979B5" w:rsidRPr="000C11CB" w:rsidRDefault="00A979B5" w:rsidP="00A979B5">
      <w:pPr>
        <w:widowControl w:val="0"/>
        <w:numPr>
          <w:ilvl w:val="0"/>
          <w:numId w:val="9"/>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gelta - b</w:t>
      </w:r>
      <w:r w:rsidRPr="000C11CB">
        <w:rPr>
          <w:rFonts w:ascii="Times New Roman" w:eastAsia="Calibri" w:hAnsi="Times New Roman" w:cs="Times New Roman"/>
        </w:rPr>
        <w:t>ilirubino (kepenyse gaminamos medžiagos) padaugėjimo kraujyje sukelta liga, kuri gali pasireikšti odos ir akių baltymų pageltimu</w:t>
      </w:r>
      <w:r>
        <w:rPr>
          <w:rFonts w:ascii="Times New Roman" w:eastAsia="Calibri" w:hAnsi="Times New Roman" w:cs="Times New Roman"/>
        </w:rPr>
        <w:t>;</w:t>
      </w:r>
    </w:p>
    <w:p w:rsidR="00A979B5" w:rsidRPr="000C11CB" w:rsidRDefault="00A979B5" w:rsidP="00A979B5">
      <w:pPr>
        <w:widowControl w:val="0"/>
        <w:numPr>
          <w:ilvl w:val="0"/>
          <w:numId w:val="9"/>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i</w:t>
      </w:r>
      <w:r w:rsidRPr="000C11CB">
        <w:rPr>
          <w:rFonts w:ascii="Times New Roman" w:eastAsia="Calibri" w:hAnsi="Times New Roman" w:cs="Times New Roman"/>
        </w:rPr>
        <w:t>nkstų kanalėlių uždegimas</w:t>
      </w:r>
      <w:r>
        <w:rPr>
          <w:rFonts w:ascii="Times New Roman" w:eastAsia="Calibri" w:hAnsi="Times New Roman" w:cs="Times New Roman"/>
        </w:rPr>
        <w:t>;</w:t>
      </w:r>
    </w:p>
    <w:p w:rsidR="00A979B5" w:rsidRPr="000C11CB" w:rsidRDefault="00A979B5" w:rsidP="00A979B5">
      <w:pPr>
        <w:widowControl w:val="0"/>
        <w:numPr>
          <w:ilvl w:val="0"/>
          <w:numId w:val="9"/>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k</w:t>
      </w:r>
      <w:r w:rsidRPr="000C11CB">
        <w:rPr>
          <w:rFonts w:ascii="Times New Roman" w:eastAsia="Calibri" w:hAnsi="Times New Roman" w:cs="Times New Roman"/>
        </w:rPr>
        <w:t>raujo krešėjimo laiko pailgėjimas</w:t>
      </w:r>
      <w:r>
        <w:rPr>
          <w:rFonts w:ascii="Times New Roman" w:eastAsia="Calibri" w:hAnsi="Times New Roman" w:cs="Times New Roman"/>
        </w:rPr>
        <w:t>;</w:t>
      </w:r>
    </w:p>
    <w:p w:rsidR="00A979B5" w:rsidRPr="000C11CB" w:rsidRDefault="00A979B5" w:rsidP="00A979B5">
      <w:pPr>
        <w:widowControl w:val="0"/>
        <w:numPr>
          <w:ilvl w:val="0"/>
          <w:numId w:val="9"/>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p</w:t>
      </w:r>
      <w:r w:rsidRPr="000C11CB">
        <w:rPr>
          <w:rFonts w:ascii="Times New Roman" w:eastAsia="Calibri" w:hAnsi="Times New Roman" w:cs="Times New Roman"/>
        </w:rPr>
        <w:t>ernelyg didelis aktyvumas</w:t>
      </w:r>
      <w:r>
        <w:rPr>
          <w:rFonts w:ascii="Times New Roman" w:eastAsia="Calibri" w:hAnsi="Times New Roman" w:cs="Times New Roman"/>
        </w:rPr>
        <w:t>;</w:t>
      </w:r>
    </w:p>
    <w:p w:rsidR="00A979B5" w:rsidRPr="000C11CB" w:rsidRDefault="00A979B5" w:rsidP="00A979B5">
      <w:pPr>
        <w:widowControl w:val="0"/>
        <w:numPr>
          <w:ilvl w:val="0"/>
          <w:numId w:val="9"/>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t</w:t>
      </w:r>
      <w:r w:rsidRPr="000C11CB">
        <w:rPr>
          <w:rFonts w:ascii="Times New Roman" w:eastAsia="Calibri" w:hAnsi="Times New Roman" w:cs="Times New Roman"/>
        </w:rPr>
        <w:t>raukuliai (dideles amoksicilino/klavulano rūgšties dozes vartojantiems ar inkstų sutrikimais sergantiems žmonėms)</w:t>
      </w:r>
      <w:r>
        <w:rPr>
          <w:rFonts w:ascii="Times New Roman" w:eastAsia="Calibri" w:hAnsi="Times New Roman" w:cs="Times New Roman"/>
        </w:rPr>
        <w:t>;</w:t>
      </w:r>
    </w:p>
    <w:p w:rsidR="00A979B5" w:rsidRDefault="00A979B5" w:rsidP="00A979B5">
      <w:pPr>
        <w:widowControl w:val="0"/>
        <w:numPr>
          <w:ilvl w:val="0"/>
          <w:numId w:val="9"/>
        </w:numPr>
        <w:spacing w:after="0" w:line="240" w:lineRule="auto"/>
        <w:ind w:left="567" w:right="-2" w:hanging="567"/>
        <w:rPr>
          <w:rFonts w:ascii="Times New Roman" w:eastAsia="Calibri" w:hAnsi="Times New Roman" w:cs="Times New Roman"/>
        </w:rPr>
      </w:pPr>
      <w:r>
        <w:rPr>
          <w:rFonts w:ascii="Times New Roman" w:eastAsia="Calibri" w:hAnsi="Times New Roman" w:cs="Times New Roman"/>
        </w:rPr>
        <w:t>j</w:t>
      </w:r>
      <w:r w:rsidRPr="000C11CB">
        <w:rPr>
          <w:rFonts w:ascii="Times New Roman" w:eastAsia="Calibri" w:hAnsi="Times New Roman" w:cs="Times New Roman"/>
        </w:rPr>
        <w:t>uodas liežuvis, kuris atrodo tarsi gauruotas</w:t>
      </w:r>
      <w:r>
        <w:rPr>
          <w:rFonts w:ascii="Times New Roman" w:eastAsia="Calibri" w:hAnsi="Times New Roman" w:cs="Times New Roman"/>
        </w:rPr>
        <w:t>.</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ind w:right="-2"/>
        <w:rPr>
          <w:rFonts w:ascii="Times New Roman" w:eastAsia="Calibri" w:hAnsi="Times New Roman" w:cs="Times New Roman"/>
        </w:rPr>
      </w:pPr>
      <w:r w:rsidRPr="000C11CB">
        <w:rPr>
          <w:rFonts w:ascii="Times New Roman" w:eastAsia="Calibri" w:hAnsi="Times New Roman" w:cs="Times New Roman"/>
        </w:rPr>
        <w:t>Šalutinis poveikis, kurį gali rodyti kraujo ar šlapimo tyrimai:</w:t>
      </w:r>
    </w:p>
    <w:p w:rsidR="00A979B5" w:rsidRPr="000C11CB" w:rsidRDefault="00A979B5" w:rsidP="00A979B5">
      <w:pPr>
        <w:widowControl w:val="0"/>
        <w:numPr>
          <w:ilvl w:val="0"/>
          <w:numId w:val="10"/>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sunkus baltųjų kraujo ląstelių kiekio sumažėjimas;</w:t>
      </w:r>
    </w:p>
    <w:p w:rsidR="00A979B5" w:rsidRPr="000C11CB" w:rsidRDefault="00A979B5" w:rsidP="00A979B5">
      <w:pPr>
        <w:widowControl w:val="0"/>
        <w:numPr>
          <w:ilvl w:val="0"/>
          <w:numId w:val="10"/>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mažas raudonųjų kraujo ląstelių kiekis (</w:t>
      </w:r>
      <w:r w:rsidRPr="000C11CB">
        <w:rPr>
          <w:rFonts w:ascii="Times New Roman" w:eastAsia="Calibri" w:hAnsi="Times New Roman" w:cs="Times New Roman"/>
          <w:i/>
        </w:rPr>
        <w:t>hemolizinė anemija</w:t>
      </w:r>
      <w:r w:rsidRPr="000C11CB">
        <w:rPr>
          <w:rFonts w:ascii="Times New Roman" w:eastAsia="Calibri" w:hAnsi="Times New Roman" w:cs="Times New Roman"/>
        </w:rPr>
        <w:t>);</w:t>
      </w:r>
    </w:p>
    <w:p w:rsidR="00A979B5" w:rsidRPr="000C11CB" w:rsidRDefault="00A979B5" w:rsidP="00A979B5">
      <w:pPr>
        <w:widowControl w:val="0"/>
        <w:numPr>
          <w:ilvl w:val="0"/>
          <w:numId w:val="10"/>
        </w:numPr>
        <w:spacing w:after="0" w:line="240" w:lineRule="auto"/>
        <w:ind w:left="567" w:right="-2" w:hanging="567"/>
        <w:rPr>
          <w:rFonts w:ascii="Times New Roman" w:eastAsia="Calibri" w:hAnsi="Times New Roman" w:cs="Times New Roman"/>
        </w:rPr>
      </w:pPr>
      <w:r w:rsidRPr="000C11CB">
        <w:rPr>
          <w:rFonts w:ascii="Times New Roman" w:eastAsia="Calibri" w:hAnsi="Times New Roman" w:cs="Times New Roman"/>
        </w:rPr>
        <w:t>kristalai šlapime.</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Pranešimas apie šalutinį poveikį</w:t>
      </w:r>
    </w:p>
    <w:p w:rsidR="00A979B5" w:rsidRPr="000720B0" w:rsidRDefault="00A979B5" w:rsidP="00A979B5">
      <w:pPr>
        <w:widowControl w:val="0"/>
        <w:tabs>
          <w:tab w:val="left" w:pos="567"/>
        </w:tabs>
        <w:snapToGrid w:val="0"/>
        <w:spacing w:after="0" w:line="240" w:lineRule="auto"/>
        <w:rPr>
          <w:rFonts w:ascii="Times New Roman" w:eastAsia="Calibri" w:hAnsi="Times New Roman" w:cs="Times New Roman"/>
        </w:rPr>
      </w:pPr>
      <w:r w:rsidRPr="000C11CB">
        <w:rPr>
          <w:rFonts w:ascii="Times New Roman" w:eastAsia="Calibri" w:hAnsi="Times New Roman" w:cs="Times New Roman"/>
        </w:rPr>
        <w:t xml:space="preserve">Jeigu pasireiškė šalutinis poveikis, įskaitant šiame lapelyje nenurodytą, pasakykite gydytojui arba vaistininkui. </w:t>
      </w:r>
      <w:r w:rsidRPr="000720B0">
        <w:rPr>
          <w:rFonts w:ascii="Times New Roman" w:eastAsia="Calibri" w:hAnsi="Times New Roman" w:cs="Times New Roman"/>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0720B0">
          <w:rPr>
            <w:rStyle w:val="Hyperlink"/>
            <w:rFonts w:eastAsia="Calibri"/>
          </w:rPr>
          <w:t>www.vvkt.lt</w:t>
        </w:r>
      </w:hyperlink>
      <w:r w:rsidRPr="000720B0">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0720B0">
          <w:rPr>
            <w:rStyle w:val="Hyperlink"/>
            <w:rFonts w:eastAsia="Calibri"/>
          </w:rPr>
          <w:t>NepageidaujamaR@vvkt.lt</w:t>
        </w:r>
      </w:hyperlink>
      <w:r w:rsidRPr="000720B0">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7" w:history="1">
        <w:r w:rsidRPr="000720B0">
          <w:rPr>
            <w:rStyle w:val="Hyperlink"/>
            <w:rFonts w:eastAsia="Calibri"/>
          </w:rPr>
          <w:t>http://www.vvkt.lt</w:t>
        </w:r>
      </w:hyperlink>
      <w:r w:rsidRPr="000720B0">
        <w:rPr>
          <w:rFonts w:ascii="Times New Roman" w:eastAsia="Calibri" w:hAnsi="Times New Roman" w:cs="Times New Roman"/>
        </w:rPr>
        <w:t>). Pranešdami apie šalutinį poveikį galite mums padėti gauti daugiau informacijos apie šio vaisto saugumą.</w:t>
      </w:r>
    </w:p>
    <w:p w:rsidR="00A979B5" w:rsidRPr="000720B0" w:rsidRDefault="00A979B5" w:rsidP="00A979B5">
      <w:pPr>
        <w:widowControl w:val="0"/>
        <w:tabs>
          <w:tab w:val="left" w:pos="567"/>
        </w:tabs>
        <w:snapToGrid w:val="0"/>
        <w:spacing w:after="0" w:line="240" w:lineRule="auto"/>
        <w:rPr>
          <w:rFonts w:ascii="Times New Roman" w:eastAsia="Calibri" w:hAnsi="Times New Roman" w:cs="Times New Roman"/>
        </w:rPr>
      </w:pP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left="567" w:right="-2" w:hanging="567"/>
        <w:rPr>
          <w:rFonts w:ascii="Times New Roman" w:eastAsia="Calibri" w:hAnsi="Times New Roman" w:cs="Times New Roman"/>
          <w:lang w:val="sl-SI" w:eastAsia="sl-SI"/>
        </w:rPr>
      </w:pPr>
      <w:r w:rsidRPr="000C11CB">
        <w:rPr>
          <w:rFonts w:ascii="Times New Roman" w:eastAsia="Calibri" w:hAnsi="Times New Roman" w:cs="Times New Roman"/>
          <w:b/>
        </w:rPr>
        <w:t>5.</w:t>
      </w:r>
      <w:r w:rsidRPr="000C11CB">
        <w:rPr>
          <w:rFonts w:ascii="Times New Roman" w:eastAsia="Calibri" w:hAnsi="Times New Roman" w:cs="Times New Roman"/>
          <w:b/>
        </w:rPr>
        <w:tab/>
        <w:t xml:space="preserve">Kaip laikyti </w:t>
      </w:r>
      <w:r>
        <w:rPr>
          <w:rFonts w:ascii="Times New Roman" w:eastAsia="Calibri" w:hAnsi="Times New Roman" w:cs="Times New Roman"/>
          <w:b/>
        </w:rPr>
        <w:t>Amoxicillin/Clavulanic acid Siromed</w:t>
      </w:r>
    </w:p>
    <w:p w:rsidR="00A979B5" w:rsidRPr="000C11CB" w:rsidRDefault="00A979B5" w:rsidP="00A979B5">
      <w:pPr>
        <w:widowControl w:val="0"/>
        <w:numPr>
          <w:ilvl w:val="12"/>
          <w:numId w:val="0"/>
        </w:numPr>
        <w:spacing w:after="0" w:line="240" w:lineRule="auto"/>
        <w:ind w:left="567" w:right="-2" w:hanging="567"/>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r w:rsidRPr="000C11CB">
        <w:rPr>
          <w:rFonts w:ascii="Times New Roman" w:eastAsia="Calibri" w:hAnsi="Times New Roman" w:cs="Times New Roman"/>
        </w:rPr>
        <w:t>Šį vaistą laikykite vaikams nepastebimoje ir nepasiekiamoje vietoje.</w:t>
      </w:r>
    </w:p>
    <w:p w:rsidR="00A979B5"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lang w:val="sl-SI" w:eastAsia="sl-SI"/>
        </w:rPr>
      </w:pPr>
      <w:r w:rsidRPr="000C11CB">
        <w:rPr>
          <w:rFonts w:ascii="Times New Roman" w:eastAsia="Calibri" w:hAnsi="Times New Roman" w:cs="Times New Roman"/>
          <w:lang w:eastAsia="sl-SI"/>
        </w:rPr>
        <w:t xml:space="preserve">Laikyti ne aukštesnėje kaip </w:t>
      </w:r>
      <w:r w:rsidRPr="000C11CB">
        <w:rPr>
          <w:rFonts w:ascii="Times New Roman" w:eastAsia="Times New Roman" w:hAnsi="Times New Roman" w:cs="Times New Roman"/>
          <w:lang w:eastAsia="sl-SI"/>
        </w:rPr>
        <w:t xml:space="preserve">25 °C </w:t>
      </w:r>
      <w:r w:rsidRPr="000C11CB">
        <w:rPr>
          <w:rFonts w:ascii="Times New Roman" w:eastAsia="Calibri" w:hAnsi="Times New Roman" w:cs="Times New Roman"/>
        </w:rPr>
        <w:t>temperatūroje.</w:t>
      </w:r>
      <w:r>
        <w:rPr>
          <w:rFonts w:ascii="Times New Roman" w:eastAsia="Times New Roman" w:hAnsi="Times New Roman" w:cs="Times New Roman"/>
          <w:lang w:val="sl-SI" w:eastAsia="sl-SI"/>
        </w:rPr>
        <w:t xml:space="preserve"> </w:t>
      </w:r>
      <w:r w:rsidRPr="000C11CB">
        <w:rPr>
          <w:rFonts w:ascii="Times New Roman" w:eastAsia="Times New Roman" w:hAnsi="Times New Roman" w:cs="Times New Roman"/>
          <w:lang w:val="sl-SI" w:eastAsia="sl-SI"/>
        </w:rPr>
        <w:t>Laikyti gamintojo pakuotėje, kad vaistas būtų apsaugotas nuo drėgmės</w:t>
      </w:r>
      <w:r>
        <w:rPr>
          <w:rFonts w:ascii="Times New Roman" w:eastAsia="Times New Roman" w:hAnsi="Times New Roman" w:cs="Times New Roman"/>
          <w:lang w:val="sl-SI" w:eastAsia="sl-SI"/>
        </w:rPr>
        <w:t xml:space="preserve"> </w:t>
      </w:r>
      <w:r w:rsidRPr="00EB718D">
        <w:rPr>
          <w:rFonts w:ascii="Times New Roman" w:eastAsia="Times New Roman" w:hAnsi="Times New Roman" w:cs="Times New Roman"/>
          <w:lang w:val="sl-SI" w:eastAsia="sl-SI"/>
        </w:rPr>
        <w:t>ir šviesos</w:t>
      </w:r>
      <w:r w:rsidRPr="000C11CB">
        <w:rPr>
          <w:rFonts w:ascii="Times New Roman" w:eastAsia="Times New Roman" w:hAnsi="Times New Roman" w:cs="Times New Roman"/>
          <w:lang w:val="sl-SI" w:eastAsia="sl-SI"/>
        </w:rPr>
        <w:t>.</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r w:rsidRPr="000C11CB">
        <w:rPr>
          <w:rFonts w:ascii="Times New Roman" w:eastAsia="Calibri" w:hAnsi="Times New Roman" w:cs="Times New Roman"/>
        </w:rPr>
        <w:t xml:space="preserve">Ant </w:t>
      </w:r>
      <w:r>
        <w:rPr>
          <w:rFonts w:ascii="Times New Roman" w:eastAsia="Calibri" w:hAnsi="Times New Roman" w:cs="Times New Roman"/>
        </w:rPr>
        <w:t>lizdinės plokštelės ir dėžutės</w:t>
      </w:r>
      <w:r w:rsidRPr="000C11CB">
        <w:rPr>
          <w:rFonts w:ascii="Times New Roman" w:eastAsia="Calibri" w:hAnsi="Times New Roman" w:cs="Times New Roman"/>
        </w:rPr>
        <w:t xml:space="preserve"> po „EXP“ nurodytam tinkamumo laikui pasibaigus, šio vaisto vartoti negalima. Vaistas tinkamas vartoti iki paskutinės nurodyto mėnesio dienos.</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lang w:val="sl-SI" w:eastAsia="sl-SI"/>
        </w:rPr>
      </w:pPr>
      <w:r w:rsidRPr="000C11CB">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left="567" w:right="-2" w:hanging="567"/>
        <w:rPr>
          <w:rFonts w:ascii="Times New Roman" w:eastAsia="Calibri" w:hAnsi="Times New Roman" w:cs="Times New Roman"/>
          <w:b/>
          <w:lang w:val="sl-SI" w:eastAsia="sl-SI"/>
        </w:rPr>
      </w:pPr>
      <w:r w:rsidRPr="000C11CB">
        <w:rPr>
          <w:rFonts w:ascii="Times New Roman" w:eastAsia="Calibri" w:hAnsi="Times New Roman" w:cs="Times New Roman"/>
          <w:b/>
        </w:rPr>
        <w:t>6.</w:t>
      </w:r>
      <w:r w:rsidRPr="000C11CB">
        <w:rPr>
          <w:rFonts w:ascii="Times New Roman" w:eastAsia="Calibri" w:hAnsi="Times New Roman" w:cs="Times New Roman"/>
          <w:b/>
        </w:rPr>
        <w:tab/>
        <w:t>Pakuotės turinys ir kita informacija</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b/>
          <w:lang w:val="sl-SI" w:eastAsia="sl-SI"/>
        </w:rPr>
      </w:pP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sudėtis</w:t>
      </w:r>
      <w:r>
        <w:rPr>
          <w:rFonts w:ascii="Times New Roman" w:eastAsia="Calibri" w:hAnsi="Times New Roman" w:cs="Times New Roman"/>
          <w:b/>
        </w:rPr>
        <w:t>:</w:t>
      </w:r>
    </w:p>
    <w:p w:rsidR="00A979B5" w:rsidRPr="000C11CB" w:rsidRDefault="00A979B5" w:rsidP="00A979B5">
      <w:pPr>
        <w:widowControl w:val="0"/>
        <w:numPr>
          <w:ilvl w:val="0"/>
          <w:numId w:val="11"/>
        </w:numPr>
        <w:spacing w:after="0" w:line="260" w:lineRule="exact"/>
        <w:ind w:left="567" w:hanging="567"/>
        <w:rPr>
          <w:rFonts w:ascii="Times New Roman" w:eastAsia="Calibri" w:hAnsi="Times New Roman" w:cs="Times New Roman"/>
        </w:rPr>
      </w:pPr>
      <w:r w:rsidRPr="000C11CB">
        <w:rPr>
          <w:rFonts w:ascii="Times New Roman" w:eastAsia="Calibri" w:hAnsi="Times New Roman" w:cs="Times New Roman"/>
        </w:rPr>
        <w:t>Veikliosios medžiagos yra amoksicilinas ir klavulano rūgštis.</w:t>
      </w:r>
    </w:p>
    <w:p w:rsidR="00A979B5" w:rsidRDefault="00A979B5" w:rsidP="00A979B5">
      <w:pPr>
        <w:widowControl w:val="0"/>
        <w:numPr>
          <w:ilvl w:val="0"/>
          <w:numId w:val="11"/>
        </w:numPr>
        <w:spacing w:after="0" w:line="260" w:lineRule="exact"/>
        <w:ind w:left="567" w:hanging="567"/>
        <w:rPr>
          <w:rFonts w:ascii="Times New Roman" w:eastAsia="Calibri" w:hAnsi="Times New Roman" w:cs="Times New Roman"/>
        </w:rPr>
      </w:pPr>
      <w:r w:rsidRPr="000720B0">
        <w:rPr>
          <w:rFonts w:ascii="Times New Roman" w:eastAsia="Calibri" w:hAnsi="Times New Roman" w:cs="Times New Roman"/>
        </w:rPr>
        <w:t>Kiekvienoje plėvele dengtoje tabletėje yra amoksicilino trihidrato</w:t>
      </w:r>
      <w:r>
        <w:rPr>
          <w:rFonts w:ascii="Times New Roman" w:eastAsia="Calibri" w:hAnsi="Times New Roman" w:cs="Times New Roman"/>
        </w:rPr>
        <w:t>,</w:t>
      </w:r>
      <w:r w:rsidRPr="000720B0">
        <w:rPr>
          <w:rFonts w:ascii="Times New Roman" w:eastAsia="Calibri" w:hAnsi="Times New Roman" w:cs="Times New Roman"/>
        </w:rPr>
        <w:t xml:space="preserve"> atitinkančio 875 mg amoksicilino ir </w:t>
      </w:r>
      <w:r>
        <w:rPr>
          <w:rFonts w:ascii="Times New Roman" w:eastAsia="Calibri" w:hAnsi="Times New Roman" w:cs="Times New Roman"/>
        </w:rPr>
        <w:t xml:space="preserve">praskiesto </w:t>
      </w:r>
      <w:r w:rsidRPr="000720B0">
        <w:rPr>
          <w:rFonts w:ascii="Times New Roman" w:eastAsia="Calibri" w:hAnsi="Times New Roman" w:cs="Times New Roman"/>
        </w:rPr>
        <w:t>kalio klavulanato</w:t>
      </w:r>
      <w:r>
        <w:rPr>
          <w:rFonts w:ascii="Times New Roman" w:eastAsia="Calibri" w:hAnsi="Times New Roman" w:cs="Times New Roman"/>
        </w:rPr>
        <w:t>,</w:t>
      </w:r>
      <w:r w:rsidRPr="000720B0">
        <w:rPr>
          <w:rFonts w:ascii="Times New Roman" w:eastAsia="Calibri" w:hAnsi="Times New Roman" w:cs="Times New Roman"/>
        </w:rPr>
        <w:t xml:space="preserve"> atitinkančio 125 mg klavulano rūgšties.</w:t>
      </w:r>
    </w:p>
    <w:p w:rsidR="00A979B5" w:rsidRPr="00493A58" w:rsidRDefault="00A979B5" w:rsidP="00A979B5">
      <w:pPr>
        <w:widowControl w:val="0"/>
        <w:numPr>
          <w:ilvl w:val="0"/>
          <w:numId w:val="11"/>
        </w:numPr>
        <w:spacing w:after="0" w:line="260" w:lineRule="exact"/>
        <w:ind w:left="567" w:hanging="567"/>
        <w:rPr>
          <w:rFonts w:ascii="Times New Roman" w:eastAsia="Calibri" w:hAnsi="Times New Roman" w:cs="Times New Roman"/>
          <w:i/>
        </w:rPr>
      </w:pPr>
      <w:r w:rsidRPr="000C11CB">
        <w:rPr>
          <w:rFonts w:ascii="Times New Roman" w:eastAsia="Calibri" w:hAnsi="Times New Roman" w:cs="Times New Roman"/>
        </w:rPr>
        <w:t>Pagalbinės medžiagos yra</w:t>
      </w:r>
      <w:r>
        <w:rPr>
          <w:rFonts w:ascii="Times New Roman" w:eastAsia="Calibri" w:hAnsi="Times New Roman" w:cs="Times New Roman"/>
        </w:rPr>
        <w:t>:</w:t>
      </w:r>
    </w:p>
    <w:p w:rsidR="00A979B5" w:rsidRPr="00375367" w:rsidRDefault="00A979B5" w:rsidP="00A979B5">
      <w:pPr>
        <w:widowControl w:val="0"/>
        <w:spacing w:after="0" w:line="260" w:lineRule="exact"/>
        <w:ind w:left="567"/>
        <w:rPr>
          <w:rFonts w:ascii="Times New Roman" w:eastAsia="Calibri" w:hAnsi="Times New Roman" w:cs="Times New Roman"/>
        </w:rPr>
      </w:pPr>
      <w:r w:rsidRPr="00375367">
        <w:rPr>
          <w:rFonts w:ascii="Times New Roman" w:eastAsia="Calibri" w:hAnsi="Times New Roman" w:cs="Times New Roman"/>
          <w:i/>
        </w:rPr>
        <w:t>Tabletės šerdis</w:t>
      </w:r>
      <w:r>
        <w:rPr>
          <w:rFonts w:ascii="Times New Roman" w:eastAsia="Calibri" w:hAnsi="Times New Roman" w:cs="Times New Roman"/>
          <w:i/>
        </w:rPr>
        <w:t>:</w:t>
      </w:r>
      <w:r>
        <w:rPr>
          <w:rFonts w:ascii="Times New Roman" w:eastAsia="Calibri" w:hAnsi="Times New Roman" w:cs="Times New Roman"/>
        </w:rPr>
        <w:t xml:space="preserve"> m</w:t>
      </w:r>
      <w:r w:rsidRPr="00375367">
        <w:rPr>
          <w:rFonts w:ascii="Times New Roman" w:eastAsia="Calibri" w:hAnsi="Times New Roman" w:cs="Times New Roman"/>
        </w:rPr>
        <w:t>ikrokristalinė celiuliozė</w:t>
      </w:r>
      <w:r>
        <w:rPr>
          <w:rFonts w:ascii="Times New Roman" w:eastAsia="Calibri" w:hAnsi="Times New Roman" w:cs="Times New Roman"/>
        </w:rPr>
        <w:t>, k</w:t>
      </w:r>
      <w:r w:rsidRPr="00375367">
        <w:rPr>
          <w:rFonts w:ascii="Times New Roman" w:eastAsia="Calibri" w:hAnsi="Times New Roman" w:cs="Times New Roman"/>
        </w:rPr>
        <w:t>rospovidonas A tipo</w:t>
      </w:r>
      <w:r>
        <w:rPr>
          <w:rFonts w:ascii="Times New Roman" w:eastAsia="Calibri" w:hAnsi="Times New Roman" w:cs="Times New Roman"/>
        </w:rPr>
        <w:t>, k</w:t>
      </w:r>
      <w:r w:rsidRPr="00375367">
        <w:rPr>
          <w:rFonts w:ascii="Times New Roman" w:eastAsia="Calibri" w:hAnsi="Times New Roman" w:cs="Times New Roman"/>
        </w:rPr>
        <w:t>roskarmeliozės natrio druska</w:t>
      </w:r>
      <w:r>
        <w:rPr>
          <w:rFonts w:ascii="Times New Roman" w:eastAsia="Calibri" w:hAnsi="Times New Roman" w:cs="Times New Roman"/>
        </w:rPr>
        <w:t xml:space="preserve">, </w:t>
      </w:r>
      <w:r w:rsidRPr="00375367">
        <w:rPr>
          <w:rFonts w:ascii="Times New Roman" w:eastAsia="Calibri" w:hAnsi="Times New Roman" w:cs="Times New Roman"/>
        </w:rPr>
        <w:t>bevandenis</w:t>
      </w:r>
      <w:r>
        <w:rPr>
          <w:rFonts w:ascii="Times New Roman" w:eastAsia="Calibri" w:hAnsi="Times New Roman" w:cs="Times New Roman"/>
        </w:rPr>
        <w:t xml:space="preserve"> k</w:t>
      </w:r>
      <w:r w:rsidRPr="00375367">
        <w:rPr>
          <w:rFonts w:ascii="Times New Roman" w:eastAsia="Calibri" w:hAnsi="Times New Roman" w:cs="Times New Roman"/>
        </w:rPr>
        <w:t>oloidinis silicio dioksidas</w:t>
      </w:r>
      <w:r>
        <w:rPr>
          <w:rFonts w:ascii="Times New Roman" w:eastAsia="Calibri" w:hAnsi="Times New Roman" w:cs="Times New Roman"/>
        </w:rPr>
        <w:t>, m</w:t>
      </w:r>
      <w:r w:rsidRPr="00375367">
        <w:rPr>
          <w:rFonts w:ascii="Times New Roman" w:eastAsia="Calibri" w:hAnsi="Times New Roman" w:cs="Times New Roman"/>
        </w:rPr>
        <w:t>agnio stearatas</w:t>
      </w:r>
      <w:r>
        <w:rPr>
          <w:rFonts w:ascii="Times New Roman" w:eastAsia="Calibri" w:hAnsi="Times New Roman" w:cs="Times New Roman"/>
        </w:rPr>
        <w:t>.</w:t>
      </w:r>
    </w:p>
    <w:p w:rsidR="00A979B5" w:rsidRPr="00493A58" w:rsidRDefault="00A979B5" w:rsidP="00A979B5">
      <w:pPr>
        <w:widowControl w:val="0"/>
        <w:spacing w:after="0" w:line="260" w:lineRule="exact"/>
        <w:ind w:left="567"/>
        <w:rPr>
          <w:rFonts w:ascii="Times New Roman" w:eastAsia="Calibri" w:hAnsi="Times New Roman" w:cs="Times New Roman"/>
          <w:i/>
        </w:rPr>
      </w:pPr>
      <w:r w:rsidRPr="00375367">
        <w:rPr>
          <w:rFonts w:ascii="Times New Roman" w:eastAsia="Calibri" w:hAnsi="Times New Roman" w:cs="Times New Roman"/>
          <w:i/>
        </w:rPr>
        <w:t>Tabletės plėvelė</w:t>
      </w:r>
      <w:r>
        <w:rPr>
          <w:rFonts w:ascii="Times New Roman" w:eastAsia="Calibri" w:hAnsi="Times New Roman" w:cs="Times New Roman"/>
          <w:i/>
        </w:rPr>
        <w:t xml:space="preserve">: </w:t>
      </w:r>
      <w:r w:rsidRPr="00493A58">
        <w:rPr>
          <w:rFonts w:ascii="Times New Roman" w:eastAsia="Calibri" w:hAnsi="Times New Roman" w:cs="Times New Roman"/>
        </w:rPr>
        <w:t>b</w:t>
      </w:r>
      <w:r w:rsidRPr="00375367">
        <w:rPr>
          <w:rFonts w:ascii="Times New Roman" w:eastAsia="Calibri" w:hAnsi="Times New Roman" w:cs="Times New Roman"/>
        </w:rPr>
        <w:t>azinis butilintas metakrilato kopolimeras</w:t>
      </w:r>
      <w:r w:rsidRPr="00493A58">
        <w:rPr>
          <w:rFonts w:ascii="Times New Roman" w:eastAsia="Calibri" w:hAnsi="Times New Roman" w:cs="Times New Roman"/>
        </w:rPr>
        <w:t>, t</w:t>
      </w:r>
      <w:r w:rsidRPr="00375367">
        <w:rPr>
          <w:rFonts w:ascii="Times New Roman" w:eastAsia="Calibri" w:hAnsi="Times New Roman" w:cs="Times New Roman"/>
        </w:rPr>
        <w:t>itano dioksidas (E171)</w:t>
      </w:r>
      <w:r w:rsidRPr="00493A58">
        <w:rPr>
          <w:rFonts w:ascii="Times New Roman" w:eastAsia="Calibri" w:hAnsi="Times New Roman" w:cs="Times New Roman"/>
        </w:rPr>
        <w:t>, t</w:t>
      </w:r>
      <w:r w:rsidRPr="00375367">
        <w:rPr>
          <w:rFonts w:ascii="Times New Roman" w:eastAsia="Calibri" w:hAnsi="Times New Roman" w:cs="Times New Roman"/>
        </w:rPr>
        <w:t>alkas</w:t>
      </w:r>
      <w:r w:rsidRPr="00493A58">
        <w:rPr>
          <w:rFonts w:ascii="Times New Roman" w:eastAsia="Calibri" w:hAnsi="Times New Roman" w:cs="Times New Roman"/>
        </w:rPr>
        <w:t>, m</w:t>
      </w:r>
      <w:r w:rsidRPr="00375367">
        <w:rPr>
          <w:rFonts w:ascii="Times New Roman" w:eastAsia="Calibri" w:hAnsi="Times New Roman" w:cs="Times New Roman"/>
        </w:rPr>
        <w:t>akrogolis 6000.</w:t>
      </w:r>
    </w:p>
    <w:p w:rsidR="00A979B5" w:rsidRPr="000C11CB" w:rsidRDefault="00A979B5" w:rsidP="00A979B5">
      <w:pPr>
        <w:widowControl w:val="0"/>
        <w:spacing w:after="0" w:line="240" w:lineRule="auto"/>
        <w:rPr>
          <w:rFonts w:ascii="Times New Roman" w:eastAsia="Calibri" w:hAnsi="Times New Roman" w:cs="Times New Roman"/>
          <w:highlight w:val="lightGray"/>
        </w:rPr>
      </w:pPr>
    </w:p>
    <w:p w:rsidR="00A979B5" w:rsidRPr="000C11CB" w:rsidRDefault="00A979B5" w:rsidP="00A979B5">
      <w:pPr>
        <w:keepNext/>
        <w:keepLines/>
        <w:widowControl w:val="0"/>
        <w:numPr>
          <w:ilvl w:val="12"/>
          <w:numId w:val="0"/>
        </w:numPr>
        <w:spacing w:after="0" w:line="240" w:lineRule="auto"/>
        <w:ind w:right="-2"/>
        <w:rPr>
          <w:rFonts w:ascii="Times New Roman" w:eastAsia="Calibri" w:hAnsi="Times New Roman" w:cs="Times New Roman"/>
          <w:b/>
          <w:lang w:val="sl-SI" w:eastAsia="sl-SI"/>
        </w:rPr>
      </w:pPr>
      <w:r>
        <w:rPr>
          <w:rFonts w:ascii="Times New Roman" w:eastAsia="Calibri" w:hAnsi="Times New Roman" w:cs="Times New Roman"/>
          <w:b/>
        </w:rPr>
        <w:t>Amoxicillin/Clavulanic acid Siromed</w:t>
      </w:r>
      <w:r w:rsidRPr="000C11CB">
        <w:rPr>
          <w:rFonts w:ascii="Times New Roman" w:eastAsia="Calibri" w:hAnsi="Times New Roman" w:cs="Times New Roman"/>
          <w:b/>
        </w:rPr>
        <w:t xml:space="preserve"> išvaizda ir kiekis pakuotėje</w:t>
      </w:r>
    </w:p>
    <w:p w:rsidR="00A979B5" w:rsidRPr="00375367" w:rsidRDefault="00A979B5" w:rsidP="00A979B5">
      <w:pPr>
        <w:keepNext/>
        <w:keepLines/>
        <w:widowControl w:val="0"/>
        <w:numPr>
          <w:ilvl w:val="12"/>
          <w:numId w:val="0"/>
        </w:numPr>
        <w:spacing w:after="0" w:line="240" w:lineRule="auto"/>
        <w:ind w:right="-2"/>
        <w:rPr>
          <w:rFonts w:ascii="Times New Roman" w:eastAsia="Calibri" w:hAnsi="Times New Roman" w:cs="Times New Roman"/>
        </w:rPr>
      </w:pPr>
      <w:r w:rsidRPr="00375367">
        <w:rPr>
          <w:rFonts w:ascii="Times New Roman" w:eastAsia="Calibri" w:hAnsi="Times New Roman" w:cs="Times New Roman"/>
        </w:rPr>
        <w:t>Baltos arb</w:t>
      </w:r>
      <w:r>
        <w:rPr>
          <w:rFonts w:ascii="Times New Roman" w:eastAsia="Calibri" w:hAnsi="Times New Roman" w:cs="Times New Roman"/>
        </w:rPr>
        <w:t xml:space="preserve">a beveik baltos, </w:t>
      </w:r>
      <w:r w:rsidRPr="00375367">
        <w:rPr>
          <w:rFonts w:ascii="Times New Roman" w:eastAsia="Calibri" w:hAnsi="Times New Roman" w:cs="Times New Roman"/>
        </w:rPr>
        <w:t>pailgos, plėvele dengtos tabletės su vagele</w:t>
      </w:r>
      <w:r>
        <w:rPr>
          <w:rFonts w:ascii="Times New Roman" w:eastAsia="Calibri" w:hAnsi="Times New Roman" w:cs="Times New Roman"/>
        </w:rPr>
        <w:t xml:space="preserve"> iš abiejų pusių</w:t>
      </w:r>
      <w:r w:rsidRPr="00375367">
        <w:rPr>
          <w:rFonts w:ascii="Times New Roman" w:eastAsia="Calibri" w:hAnsi="Times New Roman" w:cs="Times New Roman"/>
        </w:rPr>
        <w:t>.</w:t>
      </w:r>
      <w:r w:rsidRPr="007C1FC3">
        <w:rPr>
          <w:rFonts w:ascii="Times New Roman" w:eastAsia="Times New Roman" w:hAnsi="Times New Roman" w:cs="Times New Roman"/>
          <w:lang w:eastAsia="lt-LT"/>
        </w:rPr>
        <w:t xml:space="preserve"> </w:t>
      </w:r>
      <w:r w:rsidRPr="00B0286B">
        <w:rPr>
          <w:rFonts w:ascii="Times New Roman" w:eastAsia="Times New Roman" w:hAnsi="Times New Roman" w:cs="Times New Roman"/>
          <w:lang w:eastAsia="lt-LT"/>
        </w:rPr>
        <w:t>Tabletės ilgis 2</w:t>
      </w:r>
      <w:r>
        <w:rPr>
          <w:rFonts w:ascii="Times New Roman" w:eastAsia="Times New Roman" w:hAnsi="Times New Roman" w:cs="Times New Roman"/>
          <w:lang w:eastAsia="lt-LT"/>
        </w:rPr>
        <w:t>2</w:t>
      </w:r>
      <w:r w:rsidRPr="00B0286B">
        <w:rPr>
          <w:rFonts w:ascii="Times New Roman" w:eastAsia="Times New Roman" w:hAnsi="Times New Roman" w:cs="Times New Roman"/>
          <w:lang w:eastAsia="lt-LT"/>
        </w:rPr>
        <w:t xml:space="preserve"> mm </w:t>
      </w:r>
      <w:r w:rsidRPr="00B0286B">
        <w:rPr>
          <w:rFonts w:ascii="Times New Roman" w:eastAsia="Calibri" w:hAnsi="Times New Roman" w:cs="Times New Roman"/>
        </w:rPr>
        <w:t xml:space="preserve">± </w:t>
      </w:r>
      <w:r>
        <w:rPr>
          <w:rFonts w:ascii="Times New Roman" w:eastAsia="Calibri" w:hAnsi="Times New Roman" w:cs="Times New Roman"/>
        </w:rPr>
        <w:t>1</w:t>
      </w:r>
      <w:r w:rsidRPr="00B0286B">
        <w:rPr>
          <w:rFonts w:ascii="Times New Roman" w:eastAsia="Calibri" w:hAnsi="Times New Roman" w:cs="Times New Roman"/>
        </w:rPr>
        <w:t> mm, plotis</w:t>
      </w:r>
      <w:r w:rsidRPr="00B0286B">
        <w:rPr>
          <w:rFonts w:ascii="Times New Roman" w:eastAsia="Times New Roman" w:hAnsi="Times New Roman" w:cs="Times New Roman"/>
          <w:lang w:eastAsia="lt-LT"/>
        </w:rPr>
        <w:t xml:space="preserve"> 10 mm </w:t>
      </w:r>
      <w:r w:rsidRPr="00B0286B">
        <w:rPr>
          <w:rFonts w:ascii="Times New Roman" w:eastAsia="Calibri" w:hAnsi="Times New Roman" w:cs="Times New Roman"/>
        </w:rPr>
        <w:t xml:space="preserve">± </w:t>
      </w:r>
      <w:r>
        <w:rPr>
          <w:rFonts w:ascii="Times New Roman" w:eastAsia="Calibri" w:hAnsi="Times New Roman" w:cs="Times New Roman"/>
        </w:rPr>
        <w:t>1</w:t>
      </w:r>
      <w:r w:rsidRPr="00B0286B">
        <w:rPr>
          <w:rFonts w:ascii="Times New Roman" w:eastAsia="Calibri" w:hAnsi="Times New Roman" w:cs="Times New Roman"/>
        </w:rPr>
        <w:t> mm.</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375367" w:rsidRDefault="00A979B5" w:rsidP="00A979B5">
      <w:pPr>
        <w:widowControl w:val="0"/>
        <w:numPr>
          <w:ilvl w:val="12"/>
          <w:numId w:val="0"/>
        </w:numPr>
        <w:spacing w:after="0" w:line="240" w:lineRule="auto"/>
        <w:ind w:right="-2"/>
        <w:rPr>
          <w:rFonts w:ascii="Times New Roman" w:eastAsia="Calibri" w:hAnsi="Times New Roman" w:cs="Times New Roman"/>
          <w:lang w:val="sl-SI"/>
        </w:rPr>
      </w:pPr>
      <w:r w:rsidRPr="00375367">
        <w:rPr>
          <w:rFonts w:ascii="Times New Roman" w:eastAsia="Calibri" w:hAnsi="Times New Roman" w:cs="Times New Roman"/>
          <w:lang w:val="sl-SI"/>
        </w:rPr>
        <w:t>OPA/Al/PVC</w:t>
      </w:r>
      <w:r>
        <w:rPr>
          <w:rFonts w:ascii="Times New Roman" w:eastAsia="Calibri" w:hAnsi="Times New Roman" w:cs="Times New Roman"/>
          <w:lang w:val="sl-SI"/>
        </w:rPr>
        <w:t xml:space="preserve"> ir aliuminio folijos</w:t>
      </w:r>
      <w:r w:rsidRPr="00375367">
        <w:rPr>
          <w:rFonts w:ascii="Times New Roman" w:eastAsia="Calibri" w:hAnsi="Times New Roman" w:cs="Times New Roman"/>
          <w:lang w:val="sl-SI"/>
        </w:rPr>
        <w:t xml:space="preserve"> lizdinė plokštelės</w:t>
      </w:r>
      <w:r>
        <w:rPr>
          <w:rFonts w:ascii="Times New Roman" w:eastAsia="Calibri" w:hAnsi="Times New Roman" w:cs="Times New Roman"/>
          <w:lang w:val="sl-SI"/>
        </w:rPr>
        <w:t>. Kartono dėžutėje yra</w:t>
      </w:r>
      <w:r w:rsidRPr="00375367">
        <w:rPr>
          <w:rFonts w:ascii="Times New Roman" w:eastAsia="Calibri" w:hAnsi="Times New Roman" w:cs="Times New Roman"/>
          <w:lang w:val="sl-SI"/>
        </w:rPr>
        <w:t xml:space="preserve"> plėvele dengtų tablečių.</w:t>
      </w:r>
    </w:p>
    <w:p w:rsidR="00A979B5" w:rsidRPr="000C11CB" w:rsidRDefault="00A979B5" w:rsidP="00A979B5">
      <w:pPr>
        <w:widowControl w:val="0"/>
        <w:spacing w:after="0" w:line="240" w:lineRule="auto"/>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b/>
        </w:rPr>
      </w:pPr>
      <w:r w:rsidRPr="000C11CB">
        <w:rPr>
          <w:rFonts w:ascii="Times New Roman" w:eastAsia="Calibri" w:hAnsi="Times New Roman" w:cs="Times New Roman"/>
          <w:b/>
        </w:rPr>
        <w:t>Registruotojas ir gamintojas</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i/>
        </w:rPr>
      </w:pPr>
      <w:r w:rsidRPr="000C11CB">
        <w:rPr>
          <w:rFonts w:ascii="Times New Roman" w:eastAsia="Calibri" w:hAnsi="Times New Roman" w:cs="Times New Roman"/>
          <w:i/>
        </w:rPr>
        <w:t>Registruotojas</w:t>
      </w:r>
    </w:p>
    <w:p w:rsidR="00A979B5" w:rsidRPr="00D85DD0" w:rsidRDefault="00A979B5" w:rsidP="00A979B5">
      <w:pPr>
        <w:spacing w:after="0" w:line="240" w:lineRule="auto"/>
        <w:rPr>
          <w:rFonts w:ascii="Times New Roman" w:eastAsia="Times New Roman" w:hAnsi="Times New Roman" w:cs="Times New Roman"/>
        </w:rPr>
      </w:pPr>
      <w:r w:rsidRPr="00D85DD0">
        <w:rPr>
          <w:rFonts w:ascii="Times New Roman" w:eastAsia="Times New Roman" w:hAnsi="Times New Roman" w:cs="Times New Roman"/>
        </w:rPr>
        <w:t>UAB „NVT“</w:t>
      </w:r>
    </w:p>
    <w:p w:rsidR="00A979B5" w:rsidRPr="00D85DD0" w:rsidRDefault="00A979B5" w:rsidP="00A979B5">
      <w:pPr>
        <w:spacing w:after="0" w:line="240" w:lineRule="auto"/>
        <w:rPr>
          <w:rFonts w:ascii="Times New Roman" w:eastAsia="Times New Roman" w:hAnsi="Times New Roman" w:cs="Times New Roman"/>
        </w:rPr>
      </w:pPr>
      <w:r w:rsidRPr="00D85DD0">
        <w:rPr>
          <w:rFonts w:ascii="Times New Roman" w:eastAsia="Times New Roman" w:hAnsi="Times New Roman" w:cs="Times New Roman"/>
        </w:rPr>
        <w:t>Sodų g. 1, Linksmakalnio k.</w:t>
      </w:r>
    </w:p>
    <w:p w:rsidR="00A979B5" w:rsidRPr="00D85DD0" w:rsidRDefault="00A979B5" w:rsidP="00A979B5">
      <w:pPr>
        <w:spacing w:after="0" w:line="240" w:lineRule="auto"/>
        <w:rPr>
          <w:rFonts w:ascii="Times New Roman" w:eastAsia="Times New Roman" w:hAnsi="Times New Roman" w:cs="Times New Roman"/>
        </w:rPr>
      </w:pPr>
      <w:r w:rsidRPr="00D85DD0">
        <w:rPr>
          <w:rFonts w:ascii="Times New Roman" w:eastAsia="Times New Roman" w:hAnsi="Times New Roman" w:cs="Times New Roman"/>
        </w:rPr>
        <w:t>Kauno raj., 53290</w:t>
      </w:r>
    </w:p>
    <w:p w:rsidR="00A979B5" w:rsidRPr="00D85DD0" w:rsidRDefault="00A979B5" w:rsidP="00A979B5">
      <w:pPr>
        <w:spacing w:after="0" w:line="240" w:lineRule="auto"/>
        <w:rPr>
          <w:rFonts w:ascii="Times New Roman" w:eastAsia="Times New Roman" w:hAnsi="Times New Roman" w:cs="Times New Roman"/>
        </w:rPr>
      </w:pPr>
      <w:r w:rsidRPr="00D85DD0">
        <w:rPr>
          <w:rFonts w:ascii="Times New Roman" w:eastAsia="Times New Roman" w:hAnsi="Times New Roman" w:cs="Times New Roman"/>
        </w:rPr>
        <w:t>Lietuva</w:t>
      </w:r>
    </w:p>
    <w:p w:rsidR="00A979B5" w:rsidRPr="000C11CB" w:rsidRDefault="00A979B5" w:rsidP="00A979B5">
      <w:pPr>
        <w:widowControl w:val="0"/>
        <w:spacing w:after="0" w:line="240" w:lineRule="auto"/>
        <w:rPr>
          <w:rFonts w:ascii="Times New Roman" w:eastAsia="Calibri" w:hAnsi="Times New Roman" w:cs="Times New Roman"/>
        </w:rPr>
      </w:pPr>
    </w:p>
    <w:p w:rsidR="00A979B5" w:rsidRPr="000C11CB" w:rsidRDefault="00A979B5" w:rsidP="00A979B5">
      <w:pPr>
        <w:widowControl w:val="0"/>
        <w:spacing w:after="0" w:line="240" w:lineRule="auto"/>
        <w:rPr>
          <w:rFonts w:ascii="Times New Roman" w:eastAsia="Calibri" w:hAnsi="Times New Roman" w:cs="Times New Roman"/>
          <w:i/>
        </w:rPr>
      </w:pPr>
      <w:r w:rsidRPr="00CC14D6">
        <w:rPr>
          <w:rFonts w:ascii="Times New Roman" w:eastAsia="Calibri" w:hAnsi="Times New Roman" w:cs="Times New Roman"/>
          <w:i/>
        </w:rPr>
        <w:t>Gamintoja</w:t>
      </w:r>
      <w:r>
        <w:rPr>
          <w:rFonts w:ascii="Times New Roman" w:eastAsia="Calibri" w:hAnsi="Times New Roman" w:cs="Times New Roman"/>
          <w:i/>
        </w:rPr>
        <w:t>s</w:t>
      </w:r>
    </w:p>
    <w:p w:rsidR="00A979B5" w:rsidRDefault="00A979B5" w:rsidP="00A979B5">
      <w:pPr>
        <w:widowControl w:val="0"/>
        <w:spacing w:after="0" w:line="240" w:lineRule="auto"/>
        <w:ind w:left="567" w:hanging="567"/>
        <w:rPr>
          <w:rFonts w:ascii="Times New Roman" w:eastAsia="Calibri" w:hAnsi="Times New Roman" w:cs="Times New Roman"/>
        </w:rPr>
      </w:pPr>
      <w:r w:rsidRPr="00921867">
        <w:rPr>
          <w:rFonts w:ascii="Times New Roman" w:eastAsia="Calibri" w:hAnsi="Times New Roman" w:cs="Times New Roman"/>
        </w:rPr>
        <w:t>PENCEF Pharma GmbH</w:t>
      </w:r>
    </w:p>
    <w:p w:rsidR="00A979B5" w:rsidRDefault="00A979B5" w:rsidP="00A979B5">
      <w:pPr>
        <w:widowControl w:val="0"/>
        <w:spacing w:after="0" w:line="240" w:lineRule="auto"/>
        <w:ind w:left="567" w:hanging="567"/>
        <w:rPr>
          <w:rFonts w:ascii="Times New Roman" w:eastAsia="Calibri" w:hAnsi="Times New Roman" w:cs="Times New Roman"/>
        </w:rPr>
      </w:pPr>
      <w:r w:rsidRPr="00921867">
        <w:rPr>
          <w:rFonts w:ascii="Times New Roman" w:eastAsia="Calibri" w:hAnsi="Times New Roman" w:cs="Times New Roman"/>
        </w:rPr>
        <w:t>Breitenbachstrasse 13-14</w:t>
      </w:r>
    </w:p>
    <w:p w:rsidR="00A979B5" w:rsidRDefault="00A979B5" w:rsidP="00A979B5">
      <w:pPr>
        <w:widowControl w:val="0"/>
        <w:spacing w:after="0" w:line="240" w:lineRule="auto"/>
        <w:ind w:left="567" w:hanging="567"/>
        <w:rPr>
          <w:rFonts w:ascii="Times New Roman" w:eastAsia="Calibri" w:hAnsi="Times New Roman" w:cs="Times New Roman"/>
        </w:rPr>
      </w:pPr>
      <w:r w:rsidRPr="00921867">
        <w:rPr>
          <w:rFonts w:ascii="Times New Roman" w:eastAsia="Calibri" w:hAnsi="Times New Roman" w:cs="Times New Roman"/>
        </w:rPr>
        <w:t>13509 Berl</w:t>
      </w:r>
      <w:r>
        <w:rPr>
          <w:rFonts w:ascii="Times New Roman" w:eastAsia="Calibri" w:hAnsi="Times New Roman" w:cs="Times New Roman"/>
        </w:rPr>
        <w:t>i</w:t>
      </w:r>
      <w:r w:rsidRPr="00921867">
        <w:rPr>
          <w:rFonts w:ascii="Times New Roman" w:eastAsia="Calibri" w:hAnsi="Times New Roman" w:cs="Times New Roman"/>
        </w:rPr>
        <w:t>n</w:t>
      </w:r>
    </w:p>
    <w:p w:rsidR="00A979B5" w:rsidRPr="00921867" w:rsidRDefault="00A979B5" w:rsidP="00A979B5">
      <w:pPr>
        <w:widowControl w:val="0"/>
        <w:spacing w:after="0" w:line="240" w:lineRule="auto"/>
        <w:ind w:left="567" w:hanging="567"/>
        <w:rPr>
          <w:rFonts w:ascii="Times New Roman" w:eastAsia="Calibri" w:hAnsi="Times New Roman" w:cs="Times New Roman"/>
        </w:rPr>
      </w:pPr>
      <w:r w:rsidRPr="00921867">
        <w:rPr>
          <w:rFonts w:ascii="Times New Roman" w:eastAsia="Calibri" w:hAnsi="Times New Roman" w:cs="Times New Roman"/>
        </w:rPr>
        <w:t>Vokietija</w:t>
      </w:r>
    </w:p>
    <w:p w:rsidR="00A979B5" w:rsidRPr="000C11CB" w:rsidRDefault="00A979B5" w:rsidP="00A979B5">
      <w:pPr>
        <w:widowControl w:val="0"/>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b/>
          <w:lang w:val="sl-SI" w:eastAsia="sl-SI"/>
        </w:rPr>
      </w:pPr>
      <w:r w:rsidRPr="000C11CB">
        <w:rPr>
          <w:rFonts w:ascii="Times New Roman" w:eastAsia="Calibri" w:hAnsi="Times New Roman" w:cs="Times New Roman"/>
          <w:b/>
        </w:rPr>
        <w:t xml:space="preserve">Šis pakuotės lapelis paskutinį kartą peržiūrėtas </w:t>
      </w:r>
      <w:r>
        <w:rPr>
          <w:rFonts w:ascii="Times New Roman" w:eastAsia="Calibri" w:hAnsi="Times New Roman" w:cs="Times New Roman"/>
          <w:b/>
        </w:rPr>
        <w:t>2019-03-07.</w:t>
      </w: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rPr>
      </w:pPr>
    </w:p>
    <w:p w:rsidR="00A979B5" w:rsidRPr="000C11CB" w:rsidRDefault="00A979B5" w:rsidP="00A979B5">
      <w:pPr>
        <w:widowControl w:val="0"/>
        <w:numPr>
          <w:ilvl w:val="12"/>
          <w:numId w:val="0"/>
        </w:numPr>
        <w:spacing w:after="0" w:line="240" w:lineRule="auto"/>
        <w:ind w:right="-2"/>
        <w:rPr>
          <w:rFonts w:ascii="Times New Roman" w:eastAsia="Times New Roman" w:hAnsi="Times New Roman" w:cs="Times New Roman"/>
          <w:color w:val="0000FF"/>
          <w:u w:val="single"/>
          <w:lang w:val="sl-SI" w:eastAsia="sl-SI"/>
        </w:rPr>
      </w:pPr>
      <w:r w:rsidRPr="000C11CB">
        <w:rPr>
          <w:rFonts w:ascii="Times New Roman" w:eastAsia="Calibri" w:hAnsi="Times New Roman" w:cs="Times New Roman"/>
        </w:rPr>
        <w:t xml:space="preserve">Išsami informacija apie šį vaistą pateikiama Valstybinės vaistų kontrolės tarnybos prie Lietuvos Respublikos sveikatos apsaugos ministerijos tinklalapyje </w:t>
      </w:r>
      <w:hyperlink r:id="rId8" w:history="1">
        <w:r w:rsidRPr="000C11CB">
          <w:rPr>
            <w:rFonts w:ascii="Times New Roman" w:eastAsia="Calibri" w:hAnsi="Times New Roman" w:cs="Times New Roman"/>
            <w:color w:val="0000FF"/>
            <w:u w:val="single"/>
          </w:rPr>
          <w:t>http://www.vvkt.lt/</w:t>
        </w:r>
      </w:hyperlink>
    </w:p>
    <w:p w:rsidR="00A979B5" w:rsidRDefault="00A979B5" w:rsidP="00A979B5">
      <w:pPr>
        <w:widowControl w:val="0"/>
        <w:numPr>
          <w:ilvl w:val="12"/>
          <w:numId w:val="0"/>
        </w:numPr>
        <w:spacing w:after="0" w:line="240" w:lineRule="auto"/>
        <w:ind w:right="-2"/>
        <w:rPr>
          <w:rFonts w:ascii="Times New Roman" w:eastAsia="Calibri" w:hAnsi="Times New Roman" w:cs="Times New Roman"/>
          <w:u w:val="single"/>
        </w:rPr>
      </w:pPr>
    </w:p>
    <w:p w:rsidR="00A979B5" w:rsidRPr="000C11CB" w:rsidRDefault="00A979B5" w:rsidP="00A979B5">
      <w:pPr>
        <w:widowControl w:val="0"/>
        <w:numPr>
          <w:ilvl w:val="12"/>
          <w:numId w:val="0"/>
        </w:numPr>
        <w:spacing w:after="0" w:line="240" w:lineRule="auto"/>
        <w:ind w:right="-2"/>
        <w:rPr>
          <w:rFonts w:ascii="Times New Roman" w:eastAsia="Calibri" w:hAnsi="Times New Roman" w:cs="Times New Roman"/>
          <w:u w:val="single"/>
        </w:rPr>
      </w:pP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b/>
          <w:color w:val="000000"/>
        </w:rPr>
      </w:pPr>
      <w:r w:rsidRPr="000C11CB">
        <w:rPr>
          <w:rFonts w:ascii="Times New Roman" w:eastAsia="Calibri" w:hAnsi="Times New Roman" w:cs="Times New Roman"/>
          <w:b/>
          <w:color w:val="000000"/>
        </w:rPr>
        <w:t>Patarimai ir medicininis švietimas</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r w:rsidRPr="000C11CB">
        <w:rPr>
          <w:rFonts w:ascii="Times New Roman" w:eastAsia="Calibri" w:hAnsi="Times New Roman" w:cs="Times New Roman"/>
          <w:color w:val="000000"/>
        </w:rPr>
        <w:t>Antibiotikai vartojami bakterijų sukeltoms infekcinėms ligoms gydyti. Virusų sukeltų infekcinių ligų gydymas antibiotikais yra neveiksmingas.</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r w:rsidRPr="000C11CB">
        <w:rPr>
          <w:rFonts w:ascii="Times New Roman" w:eastAsia="Calibri" w:hAnsi="Times New Roman" w:cs="Times New Roman"/>
          <w:color w:val="000000"/>
        </w:rPr>
        <w:t>Kartais bakterijų sukeltos infekcinės ligos nereaguoja į gydymą antibiotikais. Viena iš dažniausių to priežasčių yra infekcinę ligą sukėlusių bakterijų atsparumas vartojamiems antibiotikams. Tai reiškia, kad bakterijos išlieka gyvos ir net dauginasi nepaisant antibiotikų vartojimo.</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r w:rsidRPr="000C11CB">
        <w:rPr>
          <w:rFonts w:ascii="Times New Roman" w:eastAsia="Calibri" w:hAnsi="Times New Roman" w:cs="Times New Roman"/>
          <w:color w:val="000000"/>
        </w:rPr>
        <w:t>Bakterijos gali tapti atsparios antibiotikų poveikiui dėl daugelio priežasčių. Atidus antibiotikų vartojimas gali padėti sumažinti tikimybę, kad bakterija taps jiems atspari.</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r w:rsidRPr="000C11CB">
        <w:rPr>
          <w:rFonts w:ascii="Times New Roman" w:eastAsia="Calibri" w:hAnsi="Times New Roman" w:cs="Times New Roman"/>
          <w:color w:val="000000"/>
        </w:rPr>
        <w:t>Kai gydytojas skiria gydymą antibiotikais, jis būna skirtas tik Jūsų esamai ligai gydyti. Jei atkreipsite dėmesį į toliau pateikiamus patarimus, tai padės neleisti atsirasti atsparioms bakterijoms, dėl kurių antibiotikai gali tapti neveiksmingi.</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rPr>
      </w:pP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0" w:hanging="560"/>
        <w:rPr>
          <w:rFonts w:ascii="Times New Roman" w:eastAsia="Times New Roman" w:hAnsi="Times New Roman" w:cs="Times New Roman"/>
          <w:color w:val="000000"/>
          <w:lang w:val="sl-SI" w:eastAsia="sl-SI"/>
        </w:rPr>
      </w:pPr>
      <w:r w:rsidRPr="000C11CB">
        <w:rPr>
          <w:rFonts w:ascii="Times New Roman" w:eastAsia="Calibri" w:hAnsi="Times New Roman" w:cs="Times New Roman"/>
          <w:color w:val="000000"/>
        </w:rPr>
        <w:t>1.</w:t>
      </w:r>
      <w:r w:rsidRPr="000C11CB">
        <w:rPr>
          <w:rFonts w:ascii="Times New Roman" w:eastAsia="Calibri" w:hAnsi="Times New Roman" w:cs="Times New Roman"/>
          <w:color w:val="000000"/>
        </w:rPr>
        <w:tab/>
        <w:t xml:space="preserve">Labai svarbu, kad reikiamu laiku ir reikiamą dienų skaičių vartotumėte reikiamą antibiotiko dozę. </w:t>
      </w:r>
      <w:r w:rsidRPr="00493A58">
        <w:rPr>
          <w:rFonts w:ascii="Times New Roman" w:eastAsia="Calibri" w:hAnsi="Times New Roman" w:cs="Times New Roman"/>
          <w:color w:val="000000"/>
        </w:rPr>
        <w:t xml:space="preserve">Perskaitykite vartojimo instrukciją etiketėje ir, jeigu ko nors nesupratote, paprašykite gydytojo </w:t>
      </w:r>
      <w:r>
        <w:rPr>
          <w:rFonts w:ascii="Times New Roman" w:eastAsia="Calibri" w:hAnsi="Times New Roman" w:cs="Times New Roman"/>
          <w:color w:val="000000"/>
        </w:rPr>
        <w:t>arba</w:t>
      </w:r>
      <w:r w:rsidRPr="000C11CB">
        <w:rPr>
          <w:rFonts w:ascii="Times New Roman" w:eastAsia="Calibri" w:hAnsi="Times New Roman" w:cs="Times New Roman"/>
          <w:color w:val="000000"/>
        </w:rPr>
        <w:t xml:space="preserve"> vaistinink</w:t>
      </w:r>
      <w:r>
        <w:rPr>
          <w:rFonts w:ascii="Times New Roman" w:eastAsia="Calibri" w:hAnsi="Times New Roman" w:cs="Times New Roman"/>
          <w:color w:val="000000"/>
        </w:rPr>
        <w:t>o, kad paaiškintų</w:t>
      </w:r>
      <w:r w:rsidRPr="000C11CB">
        <w:rPr>
          <w:rFonts w:ascii="Times New Roman" w:eastAsia="Calibri" w:hAnsi="Times New Roman" w:cs="Times New Roman"/>
          <w:color w:val="000000"/>
        </w:rPr>
        <w:t>.</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0" w:hanging="560"/>
        <w:rPr>
          <w:rFonts w:ascii="Times New Roman" w:eastAsia="Times New Roman" w:hAnsi="Times New Roman" w:cs="Times New Roman"/>
          <w:color w:val="000000"/>
          <w:lang w:val="sl-SI" w:eastAsia="sl-SI"/>
        </w:rPr>
      </w:pPr>
      <w:r w:rsidRPr="000C11CB">
        <w:rPr>
          <w:rFonts w:ascii="Times New Roman" w:eastAsia="Calibri" w:hAnsi="Times New Roman" w:cs="Times New Roman"/>
          <w:color w:val="000000"/>
        </w:rPr>
        <w:t>2.</w:t>
      </w:r>
      <w:r w:rsidRPr="000C11CB">
        <w:rPr>
          <w:rFonts w:ascii="Times New Roman" w:eastAsia="Calibri" w:hAnsi="Times New Roman" w:cs="Times New Roman"/>
          <w:color w:val="000000"/>
        </w:rPr>
        <w:tab/>
        <w:t>Antibiotikų vartokite tik tuo atveju, jei jų buvo skirta specifiškai Jums, ir tik nuo tos infekcinės ligos, nuo kurios jų buvo skirta.</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0" w:hanging="560"/>
        <w:rPr>
          <w:rFonts w:ascii="Times New Roman" w:eastAsia="Times New Roman" w:hAnsi="Times New Roman" w:cs="Times New Roman"/>
          <w:color w:val="000000"/>
          <w:lang w:val="sl-SI" w:eastAsia="sl-SI"/>
        </w:rPr>
      </w:pPr>
      <w:r w:rsidRPr="000C11CB">
        <w:rPr>
          <w:rFonts w:ascii="Times New Roman" w:eastAsia="Calibri" w:hAnsi="Times New Roman" w:cs="Times New Roman"/>
          <w:color w:val="000000"/>
        </w:rPr>
        <w:t>3.</w:t>
      </w:r>
      <w:r w:rsidRPr="000C11CB">
        <w:rPr>
          <w:rFonts w:ascii="Times New Roman" w:eastAsia="Calibri" w:hAnsi="Times New Roman" w:cs="Times New Roman"/>
          <w:color w:val="000000"/>
        </w:rPr>
        <w:tab/>
        <w:t>Nevartokite kitiems žmonėms skirtų antibiotikų, net jei jie serga infekcine liga, panašia į tą, kuria sergate Jūs.</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0" w:hanging="560"/>
        <w:rPr>
          <w:rFonts w:ascii="Times New Roman" w:eastAsia="Times New Roman" w:hAnsi="Times New Roman" w:cs="Times New Roman"/>
          <w:color w:val="000000"/>
          <w:lang w:val="sl-SI" w:eastAsia="sl-SI"/>
        </w:rPr>
      </w:pPr>
      <w:r w:rsidRPr="000C11CB">
        <w:rPr>
          <w:rFonts w:ascii="Times New Roman" w:eastAsia="Calibri" w:hAnsi="Times New Roman" w:cs="Times New Roman"/>
          <w:color w:val="000000"/>
        </w:rPr>
        <w:t>4.</w:t>
      </w:r>
      <w:r w:rsidRPr="000C11CB">
        <w:rPr>
          <w:rFonts w:ascii="Times New Roman" w:eastAsia="Calibri" w:hAnsi="Times New Roman" w:cs="Times New Roman"/>
          <w:color w:val="000000"/>
        </w:rPr>
        <w:tab/>
        <w:t>Neduokite Jums skirtų antibiotikų kitiems žmonėms.</w:t>
      </w:r>
    </w:p>
    <w:p w:rsidR="00A979B5" w:rsidRPr="000C11CB" w:rsidRDefault="00A979B5" w:rsidP="00A979B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0" w:hanging="560"/>
        <w:rPr>
          <w:rFonts w:ascii="Times New Roman" w:eastAsia="Times New Roman" w:hAnsi="Times New Roman" w:cs="Times New Roman"/>
          <w:lang w:val="sl-SI" w:eastAsia="sl-SI"/>
        </w:rPr>
      </w:pPr>
      <w:r w:rsidRPr="000C11CB">
        <w:rPr>
          <w:rFonts w:ascii="Times New Roman" w:eastAsia="Calibri" w:hAnsi="Times New Roman" w:cs="Times New Roman"/>
        </w:rPr>
        <w:t>5.</w:t>
      </w:r>
      <w:r w:rsidRPr="000C11CB">
        <w:rPr>
          <w:rFonts w:ascii="Times New Roman" w:eastAsia="Calibri" w:hAnsi="Times New Roman" w:cs="Times New Roman"/>
        </w:rPr>
        <w:tab/>
        <w:t>Jei baigus gydymo kursą Jums liko antibiotikų, likutį grąžinkite į vaistinę, kad jie būtų tinkamai sunaikinti.</w:t>
      </w:r>
    </w:p>
    <w:p w:rsidR="00C9690E" w:rsidRDefault="00A979B5">
      <w:bookmarkStart w:id="9" w:name="_GoBack"/>
      <w:bookmarkEnd w:id="9"/>
    </w:p>
    <w:sectPr w:rsidR="00C9690E" w:rsidSect="000A2DB8">
      <w:headerReference w:type="default" r:id="rId9"/>
      <w:footerReference w:type="default" r:id="rId10"/>
      <w:pgSz w:w="11907" w:h="16840" w:code="9"/>
      <w:pgMar w:top="1134" w:right="1418" w:bottom="1134" w:left="1418" w:header="737" w:footer="73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12848"/>
      <w:docPartObj>
        <w:docPartGallery w:val="Page Numbers (Bottom of Page)"/>
        <w:docPartUnique/>
      </w:docPartObj>
    </w:sdtPr>
    <w:sdtEndPr/>
    <w:sdtContent>
      <w:p w:rsidR="002A488C" w:rsidRPr="007F4290" w:rsidRDefault="00A979B5">
        <w:pPr>
          <w:pStyle w:val="Footer"/>
          <w:jc w:val="center"/>
          <w:rPr>
            <w:sz w:val="22"/>
          </w:rPr>
        </w:pPr>
        <w:r w:rsidRPr="007F4290">
          <w:fldChar w:fldCharType="begin"/>
        </w:r>
        <w:r w:rsidRPr="007F4290">
          <w:rPr>
            <w:sz w:val="22"/>
          </w:rPr>
          <w:instrText>PAGE   \* MERGEFORMAT</w:instrText>
        </w:r>
        <w:r w:rsidRPr="007F4290">
          <w:fldChar w:fldCharType="separate"/>
        </w:r>
        <w:r w:rsidRPr="00A979B5">
          <w:rPr>
            <w:noProof/>
            <w:sz w:val="22"/>
            <w:lang w:val="lt-LT"/>
          </w:rPr>
          <w:t>1</w:t>
        </w:r>
        <w:r w:rsidRPr="007F4290">
          <w:fldChar w:fldCharType="end"/>
        </w:r>
      </w:p>
    </w:sdtContent>
  </w:sdt>
  <w:p w:rsidR="002A488C" w:rsidRDefault="00A979B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8C" w:rsidRDefault="00A979B5">
    <w:pPr>
      <w:pStyle w:val="Header"/>
    </w:pPr>
    <w:bookmarkStart w:id="10" w:name="TableTag1"/>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0ED"/>
    <w:multiLevelType w:val="hybridMultilevel"/>
    <w:tmpl w:val="854294D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5B432B"/>
    <w:multiLevelType w:val="hybridMultilevel"/>
    <w:tmpl w:val="148EDD7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617D3F"/>
    <w:multiLevelType w:val="hybridMultilevel"/>
    <w:tmpl w:val="6DC23DB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7B2332"/>
    <w:multiLevelType w:val="hybridMultilevel"/>
    <w:tmpl w:val="C15C891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881917"/>
    <w:multiLevelType w:val="hybridMultilevel"/>
    <w:tmpl w:val="6994B4A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C442E7"/>
    <w:multiLevelType w:val="hybridMultilevel"/>
    <w:tmpl w:val="A916566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D9416B"/>
    <w:multiLevelType w:val="hybridMultilevel"/>
    <w:tmpl w:val="E4CCE26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4E311A"/>
    <w:multiLevelType w:val="hybridMultilevel"/>
    <w:tmpl w:val="F83CCC7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3D7862"/>
    <w:multiLevelType w:val="hybridMultilevel"/>
    <w:tmpl w:val="492225B2"/>
    <w:lvl w:ilvl="0" w:tplc="BF06C694">
      <w:start w:val="1"/>
      <w:numFmt w:val="bullet"/>
      <w:lvlText w:val="-"/>
      <w:lvlJc w:val="left"/>
      <w:pPr>
        <w:ind w:left="2344" w:hanging="360"/>
      </w:pPr>
      <w:rPr>
        <w:rFonts w:ascii="Times New Roman" w:hAnsi="Times New Roman" w:cs="Times New Roman" w:hint="default"/>
        <w:b w:val="0"/>
        <w:i w:val="0"/>
        <w:sz w:val="24"/>
        <w:szCs w:val="24"/>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70AA055D"/>
    <w:multiLevelType w:val="hybridMultilevel"/>
    <w:tmpl w:val="C0F28ED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E764F0"/>
    <w:multiLevelType w:val="hybridMultilevel"/>
    <w:tmpl w:val="2166BF9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4"/>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B5"/>
    <w:rsid w:val="003A035A"/>
    <w:rsid w:val="008C29A3"/>
    <w:rsid w:val="00A97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6B39D-8194-4B6F-A6D9-3D5F7AED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9B5"/>
    <w:rPr>
      <w:rFonts w:ascii="Times New Roman" w:hAnsi="Times New Roman" w:cs="Times New Roman" w:hint="default"/>
      <w:color w:val="auto"/>
      <w:sz w:val="24"/>
      <w:szCs w:val="24"/>
      <w:u w:val="single"/>
      <w:lang w:val="en-US"/>
    </w:rPr>
  </w:style>
  <w:style w:type="paragraph" w:styleId="Header">
    <w:name w:val="header"/>
    <w:basedOn w:val="Normal"/>
    <w:link w:val="HeaderChar1"/>
    <w:unhideWhenUsed/>
    <w:rsid w:val="00A979B5"/>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HeaderChar">
    <w:name w:val="Header Char"/>
    <w:basedOn w:val="DefaultParagraphFont"/>
    <w:uiPriority w:val="99"/>
    <w:semiHidden/>
    <w:rsid w:val="00A979B5"/>
  </w:style>
  <w:style w:type="character" w:customStyle="1" w:styleId="HeaderChar1">
    <w:name w:val="Header Char1"/>
    <w:basedOn w:val="DefaultParagraphFont"/>
    <w:link w:val="Header"/>
    <w:rsid w:val="00A979B5"/>
    <w:rPr>
      <w:rFonts w:ascii="Times New Roman" w:eastAsia="Times New Roman" w:hAnsi="Times New Roman" w:cs="Times New Roman"/>
      <w:sz w:val="24"/>
      <w:szCs w:val="20"/>
      <w:lang w:val="sl-SI" w:eastAsia="sl-SI"/>
    </w:rPr>
  </w:style>
  <w:style w:type="paragraph" w:styleId="Footer">
    <w:name w:val="footer"/>
    <w:basedOn w:val="Normal"/>
    <w:link w:val="FooterChar"/>
    <w:uiPriority w:val="99"/>
    <w:unhideWhenUsed/>
    <w:rsid w:val="00A979B5"/>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uiPriority w:val="99"/>
    <w:rsid w:val="00A979B5"/>
    <w:rPr>
      <w:rFonts w:ascii="Times New Roman" w:eastAsia="Times New Roman" w:hAnsi="Times New Roman" w:cs="Times New Roman"/>
      <w:sz w:val="24"/>
      <w:szCs w:val="20"/>
      <w:lang w:val="sl-SI" w:eastAsia="sl-SI"/>
    </w:rPr>
  </w:style>
  <w:style w:type="paragraph" w:styleId="ListParagraph">
    <w:name w:val="List Paragraph"/>
    <w:basedOn w:val="Normal"/>
    <w:uiPriority w:val="34"/>
    <w:qFormat/>
    <w:rsid w:val="00A979B5"/>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10512</Words>
  <Characters>5993</Characters>
  <Application>Microsoft Office Word</Application>
  <DocSecurity>0</DocSecurity>
  <Lines>49</Lines>
  <Paragraphs>32</Paragraphs>
  <ScaleCrop>false</ScaleCrop>
  <Company>Windows User</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2020-11-12T09:14:00Z</dcterms:created>
  <dcterms:modified xsi:type="dcterms:W3CDTF">2020-11-12T09:14:00Z</dcterms:modified>
</cp:coreProperties>
</file>