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09BC" w14:textId="77777777" w:rsidR="00E62575" w:rsidRDefault="00E62575" w:rsidP="00E62575">
      <w:pPr>
        <w:ind w:right="-35"/>
        <w:jc w:val="center"/>
        <w:rPr>
          <w:sz w:val="20"/>
          <w:szCs w:val="20"/>
        </w:rPr>
      </w:pPr>
      <w:r>
        <w:rPr>
          <w:rFonts w:eastAsia="Times New Roman"/>
          <w:b/>
          <w:bCs/>
        </w:rPr>
        <w:t>Pakuotės lapelis: Informacija pacientui</w:t>
      </w:r>
    </w:p>
    <w:p w14:paraId="2F265E3E" w14:textId="77777777" w:rsidR="00E62575" w:rsidRDefault="00E62575" w:rsidP="00E62575">
      <w:pPr>
        <w:spacing w:line="251" w:lineRule="exact"/>
        <w:rPr>
          <w:sz w:val="20"/>
          <w:szCs w:val="20"/>
        </w:rPr>
      </w:pPr>
    </w:p>
    <w:p w14:paraId="6DFA4E8E" w14:textId="77777777" w:rsidR="00E62575" w:rsidRDefault="00E62575" w:rsidP="00E62575">
      <w:pPr>
        <w:ind w:right="-35"/>
        <w:jc w:val="center"/>
        <w:rPr>
          <w:sz w:val="20"/>
          <w:szCs w:val="20"/>
        </w:rPr>
      </w:pPr>
      <w:r>
        <w:rPr>
          <w:rFonts w:eastAsia="Times New Roman"/>
          <w:b/>
          <w:bCs/>
        </w:rPr>
        <w:t>DuoResp Spiromax 160 mikrogramų / 4,5 mikrogramo įkvepiamieji milteliai</w:t>
      </w:r>
    </w:p>
    <w:p w14:paraId="36A49C37" w14:textId="77777777" w:rsidR="00E62575" w:rsidRDefault="00E62575" w:rsidP="00E62575">
      <w:pPr>
        <w:ind w:left="2422"/>
        <w:rPr>
          <w:sz w:val="20"/>
          <w:szCs w:val="20"/>
        </w:rPr>
      </w:pPr>
      <w:r>
        <w:rPr>
          <w:rFonts w:eastAsia="Times New Roman"/>
        </w:rPr>
        <w:t>budezonidas / formoterolio fumaratas dihidratas</w:t>
      </w:r>
    </w:p>
    <w:p w14:paraId="6409C2EB" w14:textId="77777777" w:rsidR="00E62575" w:rsidRDefault="00E62575" w:rsidP="00E62575">
      <w:pPr>
        <w:spacing w:line="5" w:lineRule="exact"/>
        <w:rPr>
          <w:sz w:val="20"/>
          <w:szCs w:val="20"/>
        </w:rPr>
      </w:pPr>
    </w:p>
    <w:p w14:paraId="6587A283" w14:textId="77777777" w:rsidR="00E62575" w:rsidRDefault="00E62575" w:rsidP="00E62575">
      <w:pPr>
        <w:ind w:left="2402"/>
        <w:rPr>
          <w:sz w:val="20"/>
          <w:szCs w:val="20"/>
        </w:rPr>
      </w:pPr>
      <w:r>
        <w:rPr>
          <w:rFonts w:eastAsia="Times New Roman"/>
        </w:rPr>
        <w:t>(</w:t>
      </w:r>
      <w:r>
        <w:rPr>
          <w:rFonts w:eastAsia="Times New Roman"/>
          <w:i/>
          <w:iCs/>
        </w:rPr>
        <w:t>budesonidum / formoteroli fumaras dihydricus</w:t>
      </w:r>
      <w:r>
        <w:rPr>
          <w:rFonts w:eastAsia="Times New Roman"/>
        </w:rPr>
        <w:t>)</w:t>
      </w:r>
    </w:p>
    <w:p w14:paraId="1F726012" w14:textId="77777777" w:rsidR="00E62575" w:rsidRDefault="00E62575" w:rsidP="00E62575">
      <w:pPr>
        <w:spacing w:line="248" w:lineRule="exact"/>
        <w:rPr>
          <w:sz w:val="20"/>
          <w:szCs w:val="20"/>
        </w:rPr>
      </w:pPr>
    </w:p>
    <w:p w14:paraId="01DC5C46" w14:textId="77777777" w:rsidR="00E62575" w:rsidRDefault="00E62575" w:rsidP="00E62575">
      <w:pPr>
        <w:spacing w:line="237" w:lineRule="auto"/>
        <w:ind w:left="2" w:right="266"/>
        <w:rPr>
          <w:sz w:val="20"/>
          <w:szCs w:val="20"/>
        </w:rPr>
      </w:pPr>
      <w:r>
        <w:rPr>
          <w:rFonts w:eastAsia="Times New Roman"/>
          <w:b/>
          <w:bCs/>
        </w:rPr>
        <w:t>Atidžiai perskaitykite visą šį lapelį, prieš pradėdami vartoti vaistą, nes jame pateikiama Jums svarbi informacija.</w:t>
      </w:r>
    </w:p>
    <w:p w14:paraId="7DCC92B6" w14:textId="77777777" w:rsidR="00E62575" w:rsidRDefault="00E62575" w:rsidP="00E62575">
      <w:pPr>
        <w:spacing w:line="1" w:lineRule="exact"/>
        <w:rPr>
          <w:sz w:val="20"/>
          <w:szCs w:val="20"/>
        </w:rPr>
      </w:pPr>
    </w:p>
    <w:p w14:paraId="2C25538C" w14:textId="77777777" w:rsidR="00E62575" w:rsidRDefault="00E62575" w:rsidP="00E62575">
      <w:pPr>
        <w:numPr>
          <w:ilvl w:val="0"/>
          <w:numId w:val="1"/>
        </w:numPr>
        <w:tabs>
          <w:tab w:val="left" w:pos="562"/>
        </w:tabs>
        <w:ind w:left="562" w:hanging="561"/>
        <w:rPr>
          <w:rFonts w:eastAsia="Times New Roman"/>
        </w:rPr>
      </w:pPr>
      <w:r>
        <w:rPr>
          <w:rFonts w:eastAsia="Times New Roman"/>
        </w:rPr>
        <w:t>Neišmeskite šio lapelio, nes vėl gali prireikti jį perskaityti.</w:t>
      </w:r>
    </w:p>
    <w:p w14:paraId="2F02DCFB" w14:textId="77777777" w:rsidR="00E62575" w:rsidRDefault="00E62575" w:rsidP="00E62575">
      <w:pPr>
        <w:spacing w:line="1" w:lineRule="exact"/>
        <w:rPr>
          <w:rFonts w:eastAsia="Times New Roman"/>
        </w:rPr>
      </w:pPr>
    </w:p>
    <w:p w14:paraId="1BE448BA" w14:textId="77777777" w:rsidR="00E62575" w:rsidRDefault="00E62575" w:rsidP="00E62575">
      <w:pPr>
        <w:numPr>
          <w:ilvl w:val="0"/>
          <w:numId w:val="1"/>
        </w:numPr>
        <w:tabs>
          <w:tab w:val="left" w:pos="562"/>
        </w:tabs>
        <w:spacing w:line="237" w:lineRule="auto"/>
        <w:ind w:left="562" w:hanging="562"/>
        <w:rPr>
          <w:rFonts w:eastAsia="Times New Roman"/>
        </w:rPr>
      </w:pPr>
      <w:r>
        <w:rPr>
          <w:rFonts w:eastAsia="Times New Roman"/>
        </w:rPr>
        <w:t>Jeigu kiltų daugiau klausimų, kreipkitės į gydytoją, vaistininką ar slaugytoją.</w:t>
      </w:r>
    </w:p>
    <w:p w14:paraId="1FC6BC3F" w14:textId="77777777" w:rsidR="00E62575" w:rsidRDefault="00E62575" w:rsidP="00E62575">
      <w:pPr>
        <w:numPr>
          <w:ilvl w:val="0"/>
          <w:numId w:val="1"/>
        </w:numPr>
        <w:tabs>
          <w:tab w:val="left" w:pos="562"/>
        </w:tabs>
        <w:ind w:left="562" w:right="706"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26308AF7" w14:textId="77777777" w:rsidR="00E62575" w:rsidRDefault="00E62575" w:rsidP="00E62575">
      <w:pPr>
        <w:numPr>
          <w:ilvl w:val="0"/>
          <w:numId w:val="1"/>
        </w:numPr>
        <w:tabs>
          <w:tab w:val="left" w:pos="562"/>
        </w:tabs>
        <w:spacing w:line="278" w:lineRule="auto"/>
        <w:ind w:left="562" w:right="726" w:hanging="562"/>
        <w:rPr>
          <w:rFonts w:eastAsia="Times New Roman"/>
        </w:rPr>
      </w:pPr>
      <w:r>
        <w:rPr>
          <w:rFonts w:eastAsia="Times New Roman"/>
        </w:rPr>
        <w:t>Jeigu pasireiškė šalutinis poveikis (net jeigu jis šiame lapelyje nenurodytas), kreipkitės į gydytoją, vaistininką ar slaugytoją. Žr. 4 skyrių.</w:t>
      </w:r>
    </w:p>
    <w:p w14:paraId="2F4FE38C" w14:textId="77777777" w:rsidR="00E62575" w:rsidRDefault="00E62575" w:rsidP="00E62575">
      <w:pPr>
        <w:spacing w:line="171" w:lineRule="exact"/>
        <w:rPr>
          <w:sz w:val="20"/>
          <w:szCs w:val="20"/>
        </w:rPr>
      </w:pPr>
    </w:p>
    <w:p w14:paraId="26D94615" w14:textId="77777777" w:rsidR="00E62575" w:rsidRDefault="00E62575" w:rsidP="00E62575">
      <w:pPr>
        <w:ind w:left="2"/>
        <w:rPr>
          <w:sz w:val="20"/>
          <w:szCs w:val="20"/>
        </w:rPr>
      </w:pPr>
      <w:r>
        <w:rPr>
          <w:rFonts w:eastAsia="Times New Roman"/>
          <w:b/>
          <w:bCs/>
        </w:rPr>
        <w:t>Apie ką rašoma šiame lapelyje?</w:t>
      </w:r>
    </w:p>
    <w:p w14:paraId="78624D65" w14:textId="77777777" w:rsidR="00E62575" w:rsidRDefault="00E62575" w:rsidP="00E62575">
      <w:pPr>
        <w:spacing w:line="251" w:lineRule="exact"/>
        <w:rPr>
          <w:sz w:val="20"/>
          <w:szCs w:val="20"/>
        </w:rPr>
      </w:pPr>
    </w:p>
    <w:p w14:paraId="6E401D9D" w14:textId="77777777" w:rsidR="00E62575" w:rsidRDefault="00E62575" w:rsidP="00E62575">
      <w:pPr>
        <w:numPr>
          <w:ilvl w:val="0"/>
          <w:numId w:val="2"/>
        </w:numPr>
        <w:tabs>
          <w:tab w:val="left" w:pos="562"/>
        </w:tabs>
        <w:ind w:left="562" w:hanging="562"/>
        <w:rPr>
          <w:rFonts w:eastAsia="Times New Roman"/>
        </w:rPr>
      </w:pPr>
      <w:r>
        <w:rPr>
          <w:rFonts w:eastAsia="Times New Roman"/>
        </w:rPr>
        <w:t>Kas yra DuoResp Spiromax ir kam jis vartojamas</w:t>
      </w:r>
    </w:p>
    <w:p w14:paraId="2CBD0F0A" w14:textId="77777777" w:rsidR="00E62575" w:rsidRDefault="00E62575" w:rsidP="00E62575">
      <w:pPr>
        <w:numPr>
          <w:ilvl w:val="0"/>
          <w:numId w:val="2"/>
        </w:numPr>
        <w:tabs>
          <w:tab w:val="left" w:pos="562"/>
        </w:tabs>
        <w:ind w:left="562" w:hanging="562"/>
        <w:rPr>
          <w:rFonts w:eastAsia="Times New Roman"/>
        </w:rPr>
      </w:pPr>
      <w:r>
        <w:rPr>
          <w:rFonts w:eastAsia="Times New Roman"/>
        </w:rPr>
        <w:t>Kas žinotina prieš vartojant DuoResp Spiromax</w:t>
      </w:r>
    </w:p>
    <w:p w14:paraId="6BF6C7F9" w14:textId="77777777" w:rsidR="00E62575" w:rsidRDefault="00E62575" w:rsidP="00E62575">
      <w:pPr>
        <w:spacing w:line="1" w:lineRule="exact"/>
        <w:rPr>
          <w:rFonts w:eastAsia="Times New Roman"/>
        </w:rPr>
      </w:pPr>
    </w:p>
    <w:p w14:paraId="75629763" w14:textId="77777777" w:rsidR="00E62575" w:rsidRDefault="00E62575" w:rsidP="00E62575">
      <w:pPr>
        <w:numPr>
          <w:ilvl w:val="0"/>
          <w:numId w:val="2"/>
        </w:numPr>
        <w:tabs>
          <w:tab w:val="left" w:pos="562"/>
        </w:tabs>
        <w:spacing w:line="237" w:lineRule="auto"/>
        <w:ind w:left="562" w:hanging="562"/>
        <w:rPr>
          <w:rFonts w:eastAsia="Times New Roman"/>
        </w:rPr>
      </w:pPr>
      <w:r>
        <w:rPr>
          <w:rFonts w:eastAsia="Times New Roman"/>
        </w:rPr>
        <w:t>Kaip vartoti DuoResp Spiromax</w:t>
      </w:r>
    </w:p>
    <w:p w14:paraId="62569B96" w14:textId="77777777" w:rsidR="00E62575" w:rsidRDefault="00E62575" w:rsidP="00E62575">
      <w:pPr>
        <w:numPr>
          <w:ilvl w:val="0"/>
          <w:numId w:val="2"/>
        </w:numPr>
        <w:tabs>
          <w:tab w:val="left" w:pos="562"/>
        </w:tabs>
        <w:spacing w:line="237" w:lineRule="auto"/>
        <w:ind w:left="562" w:hanging="562"/>
        <w:rPr>
          <w:rFonts w:eastAsia="Times New Roman"/>
        </w:rPr>
      </w:pPr>
      <w:r>
        <w:rPr>
          <w:rFonts w:eastAsia="Times New Roman"/>
        </w:rPr>
        <w:t>Galimas šalutinis poveikis</w:t>
      </w:r>
    </w:p>
    <w:p w14:paraId="2F9BB59D" w14:textId="77777777" w:rsidR="00E62575" w:rsidRDefault="00E62575" w:rsidP="00E62575">
      <w:pPr>
        <w:numPr>
          <w:ilvl w:val="0"/>
          <w:numId w:val="2"/>
        </w:numPr>
        <w:tabs>
          <w:tab w:val="left" w:pos="562"/>
        </w:tabs>
        <w:ind w:left="562" w:hanging="562"/>
        <w:rPr>
          <w:rFonts w:eastAsia="Times New Roman"/>
        </w:rPr>
      </w:pPr>
      <w:r>
        <w:rPr>
          <w:rFonts w:eastAsia="Times New Roman"/>
        </w:rPr>
        <w:t>Kaip laikyti DuoResp Spiromax</w:t>
      </w:r>
    </w:p>
    <w:p w14:paraId="03932600" w14:textId="77777777" w:rsidR="00E62575" w:rsidRDefault="00E62575" w:rsidP="00E62575">
      <w:pPr>
        <w:spacing w:line="1" w:lineRule="exact"/>
        <w:rPr>
          <w:rFonts w:eastAsia="Times New Roman"/>
        </w:rPr>
      </w:pPr>
    </w:p>
    <w:p w14:paraId="3F2578EF" w14:textId="77777777" w:rsidR="00E62575" w:rsidRDefault="00E62575" w:rsidP="00E62575">
      <w:pPr>
        <w:numPr>
          <w:ilvl w:val="0"/>
          <w:numId w:val="2"/>
        </w:numPr>
        <w:tabs>
          <w:tab w:val="left" w:pos="562"/>
        </w:tabs>
        <w:ind w:left="562" w:hanging="562"/>
        <w:rPr>
          <w:rFonts w:eastAsia="Times New Roman"/>
        </w:rPr>
      </w:pPr>
      <w:r>
        <w:rPr>
          <w:rFonts w:eastAsia="Times New Roman"/>
        </w:rPr>
        <w:t>Pakuotės turinys ir kita informacija</w:t>
      </w:r>
    </w:p>
    <w:p w14:paraId="1B9D45BD" w14:textId="77777777" w:rsidR="00E62575" w:rsidRDefault="00E62575" w:rsidP="00E62575">
      <w:pPr>
        <w:spacing w:line="200" w:lineRule="exact"/>
        <w:rPr>
          <w:rFonts w:eastAsia="Times New Roman"/>
        </w:rPr>
      </w:pPr>
    </w:p>
    <w:p w14:paraId="7B892020" w14:textId="77777777" w:rsidR="00E62575" w:rsidRDefault="00E62575" w:rsidP="00E62575">
      <w:pPr>
        <w:spacing w:line="306" w:lineRule="exact"/>
        <w:rPr>
          <w:rFonts w:eastAsia="Times New Roman"/>
        </w:rPr>
      </w:pPr>
    </w:p>
    <w:p w14:paraId="56A25BDE" w14:textId="77777777" w:rsidR="00E62575" w:rsidRDefault="00E62575" w:rsidP="00E62575">
      <w:pPr>
        <w:numPr>
          <w:ilvl w:val="0"/>
          <w:numId w:val="3"/>
        </w:numPr>
        <w:tabs>
          <w:tab w:val="left" w:pos="562"/>
        </w:tabs>
        <w:ind w:left="562" w:hanging="562"/>
        <w:rPr>
          <w:rFonts w:eastAsia="Times New Roman"/>
          <w:b/>
          <w:bCs/>
        </w:rPr>
      </w:pPr>
      <w:r>
        <w:rPr>
          <w:rFonts w:eastAsia="Times New Roman"/>
          <w:b/>
          <w:bCs/>
        </w:rPr>
        <w:t>Kas yra DuoResp Spiromax ir kam jis vartojamas</w:t>
      </w:r>
    </w:p>
    <w:p w14:paraId="2DAB3163" w14:textId="77777777" w:rsidR="00E62575" w:rsidRDefault="00E62575" w:rsidP="00E62575">
      <w:pPr>
        <w:spacing w:line="252" w:lineRule="exact"/>
        <w:rPr>
          <w:sz w:val="20"/>
          <w:szCs w:val="20"/>
        </w:rPr>
      </w:pPr>
    </w:p>
    <w:p w14:paraId="1B925F5C" w14:textId="77777777" w:rsidR="00E62575" w:rsidRDefault="00E62575" w:rsidP="00E62575">
      <w:pPr>
        <w:spacing w:line="278" w:lineRule="auto"/>
        <w:ind w:left="2" w:right="366"/>
        <w:rPr>
          <w:sz w:val="20"/>
          <w:szCs w:val="20"/>
        </w:rPr>
      </w:pPr>
      <w:r>
        <w:rPr>
          <w:rFonts w:eastAsia="Times New Roman"/>
        </w:rPr>
        <w:t>DuoResp Spiromax sudėtyje yra dvi skirtingos veikliosios medžiagos: budezonidas ir formoterolio fumarato dihidratas.</w:t>
      </w:r>
    </w:p>
    <w:p w14:paraId="59610F55" w14:textId="77777777" w:rsidR="00E62575" w:rsidRDefault="00E62575" w:rsidP="00E62575">
      <w:pPr>
        <w:spacing w:line="185" w:lineRule="exact"/>
        <w:rPr>
          <w:sz w:val="20"/>
          <w:szCs w:val="20"/>
        </w:rPr>
      </w:pPr>
    </w:p>
    <w:p w14:paraId="7B961195" w14:textId="77777777" w:rsidR="00E62575" w:rsidRDefault="00E62575" w:rsidP="00E62575">
      <w:pPr>
        <w:numPr>
          <w:ilvl w:val="0"/>
          <w:numId w:val="4"/>
        </w:numPr>
        <w:tabs>
          <w:tab w:val="left" w:pos="562"/>
        </w:tabs>
        <w:ind w:left="562" w:hanging="562"/>
        <w:rPr>
          <w:rFonts w:ascii="Arial" w:eastAsia="Arial" w:hAnsi="Arial" w:cs="Arial"/>
        </w:rPr>
      </w:pPr>
      <w:r>
        <w:rPr>
          <w:rFonts w:eastAsia="Times New Roman"/>
        </w:rPr>
        <w:t>Budezonidas priklauso grupei vaistų, vadinamų kortikosteroidais (taip pat vadinami steroidais).</w:t>
      </w:r>
    </w:p>
    <w:p w14:paraId="472D7BF0" w14:textId="77777777" w:rsidR="00E62575" w:rsidRDefault="00E62575" w:rsidP="00E62575">
      <w:pPr>
        <w:spacing w:line="244" w:lineRule="auto"/>
        <w:ind w:left="562" w:right="226"/>
        <w:rPr>
          <w:rFonts w:ascii="Arial" w:eastAsia="Arial" w:hAnsi="Arial" w:cs="Arial"/>
        </w:rPr>
      </w:pPr>
      <w:r>
        <w:rPr>
          <w:rFonts w:eastAsia="Times New Roman"/>
        </w:rPr>
        <w:t>Jis veikia mažindamas pabrinkimą ir uždegimą bei užkirsdamas šiems sutrikimams kelią Jūsų plaučiuose, todėl padeda Jums lengviau kvėpuoti.</w:t>
      </w:r>
    </w:p>
    <w:p w14:paraId="36F874F0" w14:textId="77777777" w:rsidR="00E62575" w:rsidRDefault="00E62575" w:rsidP="00E62575">
      <w:pPr>
        <w:numPr>
          <w:ilvl w:val="0"/>
          <w:numId w:val="4"/>
        </w:numPr>
        <w:tabs>
          <w:tab w:val="left" w:pos="562"/>
        </w:tabs>
        <w:spacing w:line="235" w:lineRule="auto"/>
        <w:ind w:left="562" w:right="486" w:hanging="562"/>
        <w:rPr>
          <w:rFonts w:ascii="Arial" w:eastAsia="Arial" w:hAnsi="Arial" w:cs="Arial"/>
        </w:rPr>
      </w:pPr>
      <w:r>
        <w:rPr>
          <w:rFonts w:eastAsia="Times New Roman"/>
        </w:rPr>
        <w:t>Formoterolio fumaratas dihidratas priklauso grupei vaistų, vadinamų ilgo veikimo beta</w:t>
      </w:r>
      <w:r>
        <w:rPr>
          <w:rFonts w:eastAsia="Times New Roman"/>
          <w:sz w:val="27"/>
          <w:szCs w:val="27"/>
          <w:vertAlign w:val="subscript"/>
        </w:rPr>
        <w:t>2</w:t>
      </w:r>
      <w:r>
        <w:rPr>
          <w:rFonts w:eastAsia="Times New Roman"/>
        </w:rPr>
        <w:t>-adrenoreceptorių agonistais arba bronchus plečiančiais vaistais. Jis veikia atpalaiduodamas kvėpavimo takų raumenis. Tai padeda atsiverti kvėpavimo takams ir palengvina Jūsų kvėpavimą.</w:t>
      </w:r>
    </w:p>
    <w:p w14:paraId="74AAF15A" w14:textId="77777777" w:rsidR="00E62575" w:rsidRDefault="00E62575" w:rsidP="00E62575">
      <w:pPr>
        <w:spacing w:line="213" w:lineRule="exact"/>
        <w:rPr>
          <w:sz w:val="20"/>
          <w:szCs w:val="20"/>
        </w:rPr>
      </w:pPr>
    </w:p>
    <w:p w14:paraId="5CFA058D" w14:textId="77777777" w:rsidR="00E62575" w:rsidRDefault="00E62575" w:rsidP="00E62575">
      <w:pPr>
        <w:spacing w:line="261" w:lineRule="auto"/>
        <w:ind w:left="2" w:right="66" w:firstLine="1"/>
        <w:rPr>
          <w:sz w:val="20"/>
          <w:szCs w:val="20"/>
        </w:rPr>
      </w:pPr>
      <w:r>
        <w:rPr>
          <w:rFonts w:eastAsia="Times New Roman"/>
          <w:b/>
          <w:bCs/>
        </w:rPr>
        <w:t>DuoResp Spiromax skiriamas tik 18 metų amžiaus ir vyresniems suaugusiesiems. DuoResp Spiromax NESKIRTAS vartoti 12 metų amžiaus ir jaunesniems vaikams bei paaugliams nuo 13 iki 17 metų amžiaus.</w:t>
      </w:r>
    </w:p>
    <w:p w14:paraId="7EB3D5CD" w14:textId="77777777" w:rsidR="00E62575" w:rsidRDefault="00E62575" w:rsidP="00E62575">
      <w:pPr>
        <w:spacing w:line="177" w:lineRule="exact"/>
        <w:rPr>
          <w:sz w:val="20"/>
          <w:szCs w:val="20"/>
        </w:rPr>
      </w:pPr>
    </w:p>
    <w:p w14:paraId="541E02AC" w14:textId="77777777" w:rsidR="00E62575" w:rsidRDefault="00E62575" w:rsidP="00E62575">
      <w:pPr>
        <w:ind w:left="2"/>
        <w:rPr>
          <w:sz w:val="20"/>
          <w:szCs w:val="20"/>
        </w:rPr>
      </w:pPr>
      <w:r>
        <w:rPr>
          <w:rFonts w:eastAsia="Times New Roman"/>
        </w:rPr>
        <w:t>Gydytojas Jums skyrė šį vaistą astmai arba lėtinei obstrukcinei plaučių ligai (LOPL) gydyti.</w:t>
      </w:r>
    </w:p>
    <w:p w14:paraId="1E595B3A" w14:textId="77777777" w:rsidR="00E62575" w:rsidRDefault="00E62575" w:rsidP="00E62575">
      <w:pPr>
        <w:spacing w:line="252" w:lineRule="exact"/>
        <w:rPr>
          <w:sz w:val="20"/>
          <w:szCs w:val="20"/>
        </w:rPr>
      </w:pPr>
    </w:p>
    <w:p w14:paraId="650D7245" w14:textId="77777777" w:rsidR="00E62575" w:rsidRDefault="00E62575" w:rsidP="00E62575">
      <w:pPr>
        <w:ind w:left="2"/>
        <w:rPr>
          <w:sz w:val="20"/>
          <w:szCs w:val="20"/>
        </w:rPr>
      </w:pPr>
      <w:r>
        <w:rPr>
          <w:rFonts w:eastAsia="Times New Roman"/>
          <w:b/>
          <w:bCs/>
        </w:rPr>
        <w:t>Astma</w:t>
      </w:r>
    </w:p>
    <w:p w14:paraId="4FE5B5BB" w14:textId="77777777" w:rsidR="00E62575" w:rsidRDefault="00E62575" w:rsidP="00E62575">
      <w:pPr>
        <w:ind w:left="2"/>
        <w:rPr>
          <w:sz w:val="20"/>
          <w:szCs w:val="20"/>
        </w:rPr>
      </w:pPr>
      <w:r>
        <w:rPr>
          <w:rFonts w:eastAsia="Times New Roman"/>
        </w:rPr>
        <w:t>DuoResp Spiromax gali būti paskirtas nuo astmos dviem skirtingais metodais.</w:t>
      </w:r>
    </w:p>
    <w:p w14:paraId="3A7999A8" w14:textId="77777777" w:rsidR="00E62575" w:rsidRDefault="00E62575" w:rsidP="00E62575">
      <w:pPr>
        <w:spacing w:line="255" w:lineRule="exact"/>
        <w:rPr>
          <w:sz w:val="20"/>
          <w:szCs w:val="20"/>
        </w:rPr>
      </w:pPr>
    </w:p>
    <w:p w14:paraId="660889E3" w14:textId="77777777" w:rsidR="00E62575" w:rsidRDefault="00E62575" w:rsidP="00E62575">
      <w:pPr>
        <w:numPr>
          <w:ilvl w:val="0"/>
          <w:numId w:val="5"/>
        </w:numPr>
        <w:tabs>
          <w:tab w:val="left" w:pos="242"/>
        </w:tabs>
        <w:ind w:left="242" w:hanging="242"/>
        <w:rPr>
          <w:rFonts w:eastAsia="Times New Roman"/>
          <w:b/>
          <w:bCs/>
        </w:rPr>
      </w:pPr>
      <w:r>
        <w:rPr>
          <w:rFonts w:eastAsia="Times New Roman"/>
          <w:b/>
          <w:bCs/>
        </w:rPr>
        <w:t>Jums gali būti skiriami du inhaliatoriai nuo astmos: DuoResp Spiromax kartu su atskiru</w:t>
      </w:r>
    </w:p>
    <w:p w14:paraId="709EAAB8" w14:textId="77777777" w:rsidR="00E62575" w:rsidRDefault="00E62575" w:rsidP="00E62575">
      <w:pPr>
        <w:spacing w:line="1" w:lineRule="exact"/>
        <w:rPr>
          <w:rFonts w:eastAsia="Times New Roman"/>
          <w:b/>
          <w:bCs/>
        </w:rPr>
      </w:pPr>
    </w:p>
    <w:p w14:paraId="12084C35" w14:textId="77777777" w:rsidR="00E62575" w:rsidRDefault="00E62575" w:rsidP="00E62575">
      <w:pPr>
        <w:ind w:left="2"/>
        <w:rPr>
          <w:rFonts w:eastAsia="Times New Roman"/>
          <w:b/>
          <w:bCs/>
        </w:rPr>
      </w:pPr>
      <w:r>
        <w:rPr>
          <w:rFonts w:eastAsia="Times New Roman"/>
          <w:b/>
          <w:bCs/>
        </w:rPr>
        <w:t>„palengvinančiuoju inhaliatorium“, pvz. salbutamoliu.</w:t>
      </w:r>
    </w:p>
    <w:p w14:paraId="63604E5D" w14:textId="77777777" w:rsidR="00E62575" w:rsidRDefault="00E62575" w:rsidP="00E62575">
      <w:pPr>
        <w:spacing w:line="12" w:lineRule="exact"/>
        <w:rPr>
          <w:rFonts w:eastAsia="Times New Roman"/>
          <w:b/>
          <w:bCs/>
        </w:rPr>
      </w:pPr>
    </w:p>
    <w:p w14:paraId="00AB4013" w14:textId="77777777" w:rsidR="00E62575" w:rsidRDefault="00E62575" w:rsidP="00E62575">
      <w:pPr>
        <w:spacing w:line="244" w:lineRule="auto"/>
        <w:ind w:left="562" w:right="26" w:hanging="567"/>
        <w:rPr>
          <w:rFonts w:eastAsia="Times New Roman"/>
          <w:b/>
          <w:bCs/>
        </w:rPr>
      </w:pPr>
      <w:r>
        <w:rPr>
          <w:rFonts w:ascii="Arial" w:eastAsia="Arial" w:hAnsi="Arial" w:cs="Arial"/>
        </w:rPr>
        <w:t>•</w:t>
      </w:r>
      <w:r>
        <w:rPr>
          <w:rFonts w:eastAsia="Times New Roman"/>
        </w:rPr>
        <w:t>DuoResp Spiromax vartokite kasdien. Tai padeda išvengti astmos simptomų, tokių kaip dusulys ir švokštimas, pasireiškimo.</w:t>
      </w:r>
    </w:p>
    <w:p w14:paraId="44C5B6CC" w14:textId="77777777" w:rsidR="00E62575" w:rsidRDefault="00E62575" w:rsidP="00E62575">
      <w:pPr>
        <w:spacing w:line="280" w:lineRule="auto"/>
        <w:ind w:left="562" w:right="306" w:hanging="566"/>
        <w:rPr>
          <w:rFonts w:eastAsia="Times New Roman"/>
          <w:b/>
          <w:bCs/>
        </w:rPr>
      </w:pPr>
      <w:r>
        <w:rPr>
          <w:rFonts w:ascii="Arial" w:eastAsia="Arial" w:hAnsi="Arial" w:cs="Arial"/>
        </w:rPr>
        <w:t>•</w:t>
      </w:r>
      <w:r>
        <w:rPr>
          <w:rFonts w:eastAsia="Times New Roman"/>
        </w:rPr>
        <w:t>Jei atsirado astmos simptomų, vartokite „palengvinamąjį inhaliatorių“, kad vėl būtų lengviau kvėpuoti.</w:t>
      </w:r>
    </w:p>
    <w:p w14:paraId="70029C28" w14:textId="77777777" w:rsidR="00E62575" w:rsidRDefault="00E62575" w:rsidP="00E62575">
      <w:pPr>
        <w:spacing w:line="169" w:lineRule="exact"/>
        <w:rPr>
          <w:rFonts w:eastAsia="Times New Roman"/>
          <w:b/>
          <w:bCs/>
        </w:rPr>
      </w:pPr>
    </w:p>
    <w:p w14:paraId="2F2D8CFD" w14:textId="77777777" w:rsidR="00E62575" w:rsidRDefault="00E62575" w:rsidP="00E62575">
      <w:pPr>
        <w:numPr>
          <w:ilvl w:val="0"/>
          <w:numId w:val="5"/>
        </w:numPr>
        <w:tabs>
          <w:tab w:val="left" w:pos="262"/>
        </w:tabs>
        <w:ind w:left="262" w:hanging="261"/>
        <w:rPr>
          <w:rFonts w:eastAsia="Times New Roman"/>
          <w:b/>
          <w:bCs/>
        </w:rPr>
      </w:pPr>
      <w:r>
        <w:rPr>
          <w:rFonts w:eastAsia="Times New Roman"/>
          <w:b/>
          <w:bCs/>
        </w:rPr>
        <w:t>Jums gali būti skiriamas DuoResp Spiromax kaip vienintelis inhaliatorius nuo astmos:</w:t>
      </w:r>
    </w:p>
    <w:p w14:paraId="01869377" w14:textId="77777777" w:rsidR="00E62575" w:rsidRDefault="00E62575" w:rsidP="00E62575">
      <w:pPr>
        <w:spacing w:line="200" w:lineRule="exact"/>
        <w:rPr>
          <w:sz w:val="20"/>
          <w:szCs w:val="20"/>
        </w:rPr>
      </w:pPr>
    </w:p>
    <w:p w14:paraId="22D3EFA2" w14:textId="77777777" w:rsidR="00E62575" w:rsidRDefault="00E62575" w:rsidP="00E62575">
      <w:pPr>
        <w:spacing w:line="350" w:lineRule="exact"/>
        <w:rPr>
          <w:sz w:val="20"/>
          <w:szCs w:val="20"/>
        </w:rPr>
      </w:pPr>
    </w:p>
    <w:p w14:paraId="379CE48F" w14:textId="77777777" w:rsidR="00E62575" w:rsidRDefault="00E62575" w:rsidP="00E62575">
      <w:pPr>
        <w:ind w:right="64"/>
        <w:jc w:val="center"/>
        <w:rPr>
          <w:sz w:val="20"/>
          <w:szCs w:val="20"/>
        </w:rPr>
      </w:pPr>
      <w:r>
        <w:rPr>
          <w:rFonts w:ascii="Arial" w:eastAsia="Arial" w:hAnsi="Arial" w:cs="Arial"/>
          <w:sz w:val="16"/>
          <w:szCs w:val="16"/>
        </w:rPr>
        <w:t>48</w:t>
      </w:r>
    </w:p>
    <w:p w14:paraId="18F9049A" w14:textId="77777777" w:rsidR="00E62575" w:rsidRDefault="00E62575" w:rsidP="00E62575">
      <w:pPr>
        <w:sectPr w:rsidR="00E62575">
          <w:pgSz w:w="11900" w:h="16841"/>
          <w:pgMar w:top="1358" w:right="1440" w:bottom="208" w:left="1418" w:header="0" w:footer="0" w:gutter="0"/>
          <w:cols w:space="720"/>
        </w:sectPr>
      </w:pPr>
    </w:p>
    <w:p w14:paraId="24323E0C" w14:textId="77777777" w:rsidR="00E62575" w:rsidRDefault="00E62575" w:rsidP="00E62575">
      <w:pPr>
        <w:numPr>
          <w:ilvl w:val="0"/>
          <w:numId w:val="6"/>
        </w:numPr>
        <w:tabs>
          <w:tab w:val="left" w:pos="562"/>
        </w:tabs>
        <w:spacing w:line="244" w:lineRule="auto"/>
        <w:ind w:left="562" w:right="40" w:hanging="562"/>
        <w:rPr>
          <w:rFonts w:ascii="Arial" w:eastAsia="Arial" w:hAnsi="Arial" w:cs="Arial"/>
        </w:rPr>
      </w:pPr>
      <w:bookmarkStart w:id="0" w:name="page49"/>
      <w:bookmarkEnd w:id="0"/>
      <w:r>
        <w:rPr>
          <w:rFonts w:eastAsia="Times New Roman"/>
        </w:rPr>
        <w:lastRenderedPageBreak/>
        <w:t>DuoResp Spiromax vartokite kasdien. Tai padeda išvengti astmos simptomų, tokių kaip dusulys ir švokštimas, pasireiškimo.</w:t>
      </w:r>
    </w:p>
    <w:p w14:paraId="36830B61" w14:textId="77777777" w:rsidR="00E62575" w:rsidRDefault="00E62575" w:rsidP="00E62575">
      <w:pPr>
        <w:spacing w:line="1" w:lineRule="exact"/>
        <w:rPr>
          <w:rFonts w:ascii="Arial" w:eastAsia="Arial" w:hAnsi="Arial" w:cs="Arial"/>
        </w:rPr>
      </w:pPr>
    </w:p>
    <w:p w14:paraId="5C586AD8" w14:textId="77777777" w:rsidR="00E62575" w:rsidRDefault="00E62575" w:rsidP="00E62575">
      <w:pPr>
        <w:numPr>
          <w:ilvl w:val="0"/>
          <w:numId w:val="6"/>
        </w:numPr>
        <w:tabs>
          <w:tab w:val="left" w:pos="562"/>
        </w:tabs>
        <w:spacing w:line="252" w:lineRule="auto"/>
        <w:ind w:left="562" w:right="260" w:hanging="561"/>
        <w:rPr>
          <w:rFonts w:ascii="Arial" w:eastAsia="Arial" w:hAnsi="Arial" w:cs="Arial"/>
        </w:rPr>
      </w:pPr>
      <w:r>
        <w:rPr>
          <w:rFonts w:eastAsia="Times New Roman"/>
        </w:rPr>
        <w:t>Vartokite DuoResp Spiromax, kai prireikia papildomų inhaliacijų arba išpurškimų astmos simptomams palengvinti, kad vėl būtų lengviau kvėpuoti ir, jei suderinta su gydytoju, taip pat tam, kad būtų išvengta astmos simptomų pasireiškimo (pvz., mankštinantis arba veikiant alergenams). Tam nereikia atskiro inhaliatoriaus.</w:t>
      </w:r>
    </w:p>
    <w:p w14:paraId="4707BBCE" w14:textId="77777777" w:rsidR="00E62575" w:rsidRDefault="00E62575" w:rsidP="00E62575">
      <w:pPr>
        <w:spacing w:line="198" w:lineRule="exact"/>
        <w:rPr>
          <w:sz w:val="20"/>
          <w:szCs w:val="20"/>
        </w:rPr>
      </w:pPr>
    </w:p>
    <w:p w14:paraId="0EBCB7CA" w14:textId="77777777" w:rsidR="00E62575" w:rsidRDefault="00E62575" w:rsidP="00E62575">
      <w:pPr>
        <w:ind w:left="2"/>
        <w:rPr>
          <w:sz w:val="20"/>
          <w:szCs w:val="20"/>
        </w:rPr>
      </w:pPr>
      <w:r>
        <w:rPr>
          <w:rFonts w:eastAsia="Times New Roman"/>
          <w:b/>
          <w:bCs/>
        </w:rPr>
        <w:t>Lėtinė obstrukcinė plaučių ligą (LOPL)</w:t>
      </w:r>
    </w:p>
    <w:p w14:paraId="78E36DB6" w14:textId="77777777" w:rsidR="00E62575" w:rsidRDefault="00E62575" w:rsidP="00E62575">
      <w:pPr>
        <w:spacing w:line="259" w:lineRule="auto"/>
        <w:ind w:left="2" w:right="180"/>
        <w:rPr>
          <w:sz w:val="20"/>
          <w:szCs w:val="20"/>
        </w:rPr>
      </w:pPr>
      <w:r>
        <w:rPr>
          <w:rFonts w:eastAsia="Times New Roman"/>
        </w:rPr>
        <w:t>LOPL yra ilgai trunkanti plaučių kvėpavimo takų liga, kurią dažnai sukelia rūkymas. Simptomai gali būti dusulys, kosulys, diskomfortas krūtinėje ir skreplių atkosėjimas. DuoResp Spiromax taip pat galima vartoti sunkios suaugusiųjų LOPL simptomams gydyti.</w:t>
      </w:r>
    </w:p>
    <w:p w14:paraId="47F4DB33" w14:textId="77777777" w:rsidR="00E62575" w:rsidRDefault="00E62575" w:rsidP="00E62575">
      <w:pPr>
        <w:spacing w:line="200" w:lineRule="exact"/>
        <w:rPr>
          <w:sz w:val="20"/>
          <w:szCs w:val="20"/>
        </w:rPr>
      </w:pPr>
    </w:p>
    <w:p w14:paraId="178A0594" w14:textId="77777777" w:rsidR="00E62575" w:rsidRDefault="00E62575" w:rsidP="00E62575">
      <w:pPr>
        <w:spacing w:line="244" w:lineRule="exact"/>
        <w:rPr>
          <w:sz w:val="20"/>
          <w:szCs w:val="20"/>
        </w:rPr>
      </w:pPr>
    </w:p>
    <w:p w14:paraId="2504AE46" w14:textId="77777777" w:rsidR="00E62575" w:rsidRDefault="00E62575" w:rsidP="00E62575">
      <w:pPr>
        <w:numPr>
          <w:ilvl w:val="0"/>
          <w:numId w:val="7"/>
        </w:numPr>
        <w:tabs>
          <w:tab w:val="left" w:pos="562"/>
        </w:tabs>
        <w:ind w:left="562" w:hanging="561"/>
        <w:rPr>
          <w:rFonts w:eastAsia="Times New Roman"/>
          <w:b/>
          <w:bCs/>
        </w:rPr>
      </w:pPr>
      <w:r>
        <w:rPr>
          <w:rFonts w:eastAsia="Times New Roman"/>
          <w:b/>
          <w:bCs/>
        </w:rPr>
        <w:t>Kas žinotina prieš vartojant DuoResp Spiromax</w:t>
      </w:r>
    </w:p>
    <w:p w14:paraId="3F9E6D0D" w14:textId="77777777" w:rsidR="00E62575" w:rsidRDefault="00E62575" w:rsidP="00E62575">
      <w:pPr>
        <w:spacing w:line="251" w:lineRule="exact"/>
        <w:rPr>
          <w:sz w:val="20"/>
          <w:szCs w:val="20"/>
        </w:rPr>
      </w:pPr>
    </w:p>
    <w:p w14:paraId="3BCA5959" w14:textId="77777777" w:rsidR="00E62575" w:rsidRDefault="00E62575" w:rsidP="00E62575">
      <w:pPr>
        <w:ind w:left="2"/>
        <w:rPr>
          <w:sz w:val="20"/>
          <w:szCs w:val="20"/>
        </w:rPr>
      </w:pPr>
      <w:r>
        <w:rPr>
          <w:rFonts w:eastAsia="Times New Roman"/>
          <w:b/>
          <w:bCs/>
        </w:rPr>
        <w:t>DuoResp Spiromax vartoti negalima:</w:t>
      </w:r>
    </w:p>
    <w:p w14:paraId="5CD28C10" w14:textId="77777777" w:rsidR="00E62575" w:rsidRDefault="00E62575" w:rsidP="00E62575">
      <w:pPr>
        <w:spacing w:line="280" w:lineRule="auto"/>
        <w:ind w:left="2" w:right="180"/>
        <w:rPr>
          <w:sz w:val="20"/>
          <w:szCs w:val="20"/>
        </w:rPr>
      </w:pPr>
      <w:r>
        <w:rPr>
          <w:rFonts w:eastAsia="Times New Roman"/>
        </w:rPr>
        <w:t>Jeigu yra alergija budezonidui, formoterolio fumarato dihidratui, arba bet kuriai pagalbinei šio vaisto medžiagai (jos išvardytos 6 skyriuje).</w:t>
      </w:r>
    </w:p>
    <w:p w14:paraId="14542EC3" w14:textId="77777777" w:rsidR="00E62575" w:rsidRDefault="00E62575" w:rsidP="00E62575">
      <w:pPr>
        <w:spacing w:line="167" w:lineRule="exact"/>
        <w:rPr>
          <w:sz w:val="20"/>
          <w:szCs w:val="20"/>
        </w:rPr>
      </w:pPr>
    </w:p>
    <w:p w14:paraId="7C92A65C" w14:textId="77777777" w:rsidR="00E62575" w:rsidRDefault="00E62575" w:rsidP="00E62575">
      <w:pPr>
        <w:ind w:left="2"/>
        <w:rPr>
          <w:sz w:val="20"/>
          <w:szCs w:val="20"/>
        </w:rPr>
      </w:pPr>
      <w:r>
        <w:rPr>
          <w:rFonts w:eastAsia="Times New Roman"/>
          <w:b/>
          <w:bCs/>
        </w:rPr>
        <w:t>Įspėjimai ir atsargumo priemonės</w:t>
      </w:r>
    </w:p>
    <w:p w14:paraId="2105081E" w14:textId="77777777" w:rsidR="00E62575" w:rsidRDefault="00E62575" w:rsidP="00E62575">
      <w:pPr>
        <w:ind w:left="2"/>
        <w:rPr>
          <w:sz w:val="20"/>
          <w:szCs w:val="20"/>
        </w:rPr>
      </w:pPr>
      <w:r>
        <w:rPr>
          <w:rFonts w:eastAsia="Times New Roman"/>
        </w:rPr>
        <w:t>Pasitarkite su gydytoju, vaistininku arba slaugytoja prieš pradėdami vartoti DuoResp Spiromax, jei:</w:t>
      </w:r>
    </w:p>
    <w:p w14:paraId="59152191" w14:textId="77777777" w:rsidR="00E62575" w:rsidRDefault="00E62575" w:rsidP="00E62575">
      <w:pPr>
        <w:spacing w:line="14" w:lineRule="exact"/>
        <w:rPr>
          <w:sz w:val="20"/>
          <w:szCs w:val="20"/>
        </w:rPr>
      </w:pPr>
    </w:p>
    <w:p w14:paraId="1AB59A22" w14:textId="77777777" w:rsidR="00E62575" w:rsidRDefault="00E62575" w:rsidP="00E62575">
      <w:pPr>
        <w:numPr>
          <w:ilvl w:val="0"/>
          <w:numId w:val="8"/>
        </w:numPr>
        <w:tabs>
          <w:tab w:val="left" w:pos="562"/>
        </w:tabs>
        <w:ind w:left="562" w:hanging="561"/>
        <w:rPr>
          <w:rFonts w:ascii="Arial" w:eastAsia="Arial" w:hAnsi="Arial" w:cs="Arial"/>
        </w:rPr>
      </w:pPr>
      <w:r>
        <w:rPr>
          <w:rFonts w:eastAsia="Times New Roman"/>
        </w:rPr>
        <w:t>sergate diabetu;</w:t>
      </w:r>
    </w:p>
    <w:p w14:paraId="43E6D7C1" w14:textId="77777777" w:rsidR="00E62575" w:rsidRDefault="00E62575" w:rsidP="00E62575">
      <w:pPr>
        <w:spacing w:line="14" w:lineRule="exact"/>
        <w:rPr>
          <w:rFonts w:ascii="Arial" w:eastAsia="Arial" w:hAnsi="Arial" w:cs="Arial"/>
        </w:rPr>
      </w:pPr>
    </w:p>
    <w:p w14:paraId="09EFD2F2" w14:textId="77777777" w:rsidR="00E62575" w:rsidRDefault="00E62575" w:rsidP="00E62575">
      <w:pPr>
        <w:numPr>
          <w:ilvl w:val="0"/>
          <w:numId w:val="8"/>
        </w:numPr>
        <w:tabs>
          <w:tab w:val="left" w:pos="562"/>
        </w:tabs>
        <w:ind w:left="562" w:hanging="561"/>
        <w:rPr>
          <w:rFonts w:ascii="Arial" w:eastAsia="Arial" w:hAnsi="Arial" w:cs="Arial"/>
        </w:rPr>
      </w:pPr>
      <w:r>
        <w:rPr>
          <w:rFonts w:eastAsia="Times New Roman"/>
        </w:rPr>
        <w:t>jums yra plaučių infekcija;</w:t>
      </w:r>
    </w:p>
    <w:p w14:paraId="507C3A7F" w14:textId="77777777" w:rsidR="00E62575" w:rsidRDefault="00E62575" w:rsidP="00E62575">
      <w:pPr>
        <w:spacing w:line="14" w:lineRule="exact"/>
        <w:rPr>
          <w:rFonts w:ascii="Arial" w:eastAsia="Arial" w:hAnsi="Arial" w:cs="Arial"/>
        </w:rPr>
      </w:pPr>
    </w:p>
    <w:p w14:paraId="48DCF6E6" w14:textId="77777777" w:rsidR="00E62575" w:rsidRDefault="00E62575" w:rsidP="00E62575">
      <w:pPr>
        <w:numPr>
          <w:ilvl w:val="0"/>
          <w:numId w:val="8"/>
        </w:numPr>
        <w:tabs>
          <w:tab w:val="left" w:pos="562"/>
        </w:tabs>
        <w:spacing w:line="244" w:lineRule="auto"/>
        <w:ind w:left="562" w:right="720" w:hanging="561"/>
        <w:rPr>
          <w:rFonts w:ascii="Arial" w:eastAsia="Arial" w:hAnsi="Arial" w:cs="Arial"/>
        </w:rPr>
      </w:pPr>
      <w:r>
        <w:rPr>
          <w:rFonts w:eastAsia="Times New Roman"/>
        </w:rPr>
        <w:t>jūsų aukštas kraujospūdis arba esate turėję širdies problemų (įskaitant netolygų plakimą, padažnėjusį pulsą, arterijų susiaurėjimą ar širdies nepakankamumą);</w:t>
      </w:r>
    </w:p>
    <w:p w14:paraId="5FF8AA72" w14:textId="77777777" w:rsidR="00E62575" w:rsidRDefault="00E62575" w:rsidP="00E62575">
      <w:pPr>
        <w:spacing w:line="2" w:lineRule="exact"/>
        <w:rPr>
          <w:rFonts w:ascii="Arial" w:eastAsia="Arial" w:hAnsi="Arial" w:cs="Arial"/>
        </w:rPr>
      </w:pPr>
    </w:p>
    <w:p w14:paraId="61AFCFE6" w14:textId="77777777" w:rsidR="00E62575" w:rsidRDefault="00E62575" w:rsidP="00E62575">
      <w:pPr>
        <w:numPr>
          <w:ilvl w:val="0"/>
          <w:numId w:val="8"/>
        </w:numPr>
        <w:tabs>
          <w:tab w:val="left" w:pos="562"/>
        </w:tabs>
        <w:ind w:left="562" w:hanging="562"/>
        <w:rPr>
          <w:rFonts w:ascii="Arial" w:eastAsia="Arial" w:hAnsi="Arial" w:cs="Arial"/>
          <w:strike/>
        </w:rPr>
      </w:pPr>
      <w:r>
        <w:rPr>
          <w:rFonts w:eastAsia="Times New Roman"/>
        </w:rPr>
        <w:t>turite problemų su skydliauke ar antinksčiais;</w:t>
      </w:r>
    </w:p>
    <w:p w14:paraId="30C78764" w14:textId="77777777" w:rsidR="00E62575" w:rsidRDefault="00E62575" w:rsidP="00E62575">
      <w:pPr>
        <w:spacing w:line="14" w:lineRule="exact"/>
        <w:rPr>
          <w:rFonts w:ascii="Arial" w:eastAsia="Arial" w:hAnsi="Arial" w:cs="Arial"/>
          <w:strike/>
        </w:rPr>
      </w:pPr>
    </w:p>
    <w:p w14:paraId="71A1E330" w14:textId="77777777" w:rsidR="00E62575" w:rsidRDefault="00E62575" w:rsidP="00E62575">
      <w:pPr>
        <w:numPr>
          <w:ilvl w:val="0"/>
          <w:numId w:val="8"/>
        </w:numPr>
        <w:tabs>
          <w:tab w:val="left" w:pos="562"/>
        </w:tabs>
        <w:ind w:left="562" w:hanging="562"/>
        <w:rPr>
          <w:rFonts w:ascii="Arial" w:eastAsia="Arial" w:hAnsi="Arial" w:cs="Arial"/>
        </w:rPr>
      </w:pPr>
      <w:r>
        <w:rPr>
          <w:rFonts w:eastAsia="Times New Roman"/>
        </w:rPr>
        <w:t>yra didelė kalio koncentracija kraujyje;</w:t>
      </w:r>
    </w:p>
    <w:p w14:paraId="6A959CCD" w14:textId="77777777" w:rsidR="00E62575" w:rsidRDefault="00E62575" w:rsidP="00E62575">
      <w:pPr>
        <w:spacing w:line="14" w:lineRule="exact"/>
        <w:rPr>
          <w:rFonts w:ascii="Arial" w:eastAsia="Arial" w:hAnsi="Arial" w:cs="Arial"/>
        </w:rPr>
      </w:pPr>
    </w:p>
    <w:p w14:paraId="08AD41C3" w14:textId="77777777" w:rsidR="00E62575" w:rsidRDefault="00E62575" w:rsidP="00E62575">
      <w:pPr>
        <w:numPr>
          <w:ilvl w:val="0"/>
          <w:numId w:val="8"/>
        </w:numPr>
        <w:tabs>
          <w:tab w:val="left" w:pos="562"/>
        </w:tabs>
        <w:ind w:left="562" w:hanging="561"/>
        <w:rPr>
          <w:rFonts w:ascii="Arial" w:eastAsia="Arial" w:hAnsi="Arial" w:cs="Arial"/>
        </w:rPr>
      </w:pPr>
      <w:r>
        <w:rPr>
          <w:rFonts w:eastAsia="Times New Roman"/>
        </w:rPr>
        <w:t>turite sunkių kepenų sutrikimų;</w:t>
      </w:r>
    </w:p>
    <w:p w14:paraId="79C08EC8" w14:textId="77777777" w:rsidR="00E62575" w:rsidRDefault="00E62575" w:rsidP="00E62575">
      <w:pPr>
        <w:spacing w:line="14" w:lineRule="exact"/>
        <w:rPr>
          <w:rFonts w:ascii="Arial" w:eastAsia="Arial" w:hAnsi="Arial" w:cs="Arial"/>
        </w:rPr>
      </w:pPr>
    </w:p>
    <w:p w14:paraId="6B3290A8" w14:textId="77777777" w:rsidR="00E62575" w:rsidRDefault="00E62575" w:rsidP="00E62575">
      <w:pPr>
        <w:numPr>
          <w:ilvl w:val="0"/>
          <w:numId w:val="8"/>
        </w:numPr>
        <w:tabs>
          <w:tab w:val="left" w:pos="562"/>
        </w:tabs>
        <w:ind w:left="562" w:hanging="561"/>
        <w:rPr>
          <w:rFonts w:ascii="Arial" w:eastAsia="Arial" w:hAnsi="Arial" w:cs="Arial"/>
        </w:rPr>
      </w:pPr>
      <w:r>
        <w:rPr>
          <w:rFonts w:eastAsia="Times New Roman"/>
        </w:rPr>
        <w:t>reguliariai geriate alkoholio.</w:t>
      </w:r>
    </w:p>
    <w:p w14:paraId="0DE45C91" w14:textId="77777777" w:rsidR="00E62575" w:rsidRDefault="00E62575" w:rsidP="00E62575">
      <w:pPr>
        <w:spacing w:line="252" w:lineRule="exact"/>
        <w:rPr>
          <w:sz w:val="20"/>
          <w:szCs w:val="20"/>
        </w:rPr>
      </w:pPr>
    </w:p>
    <w:p w14:paraId="0CBFF0EF" w14:textId="77777777" w:rsidR="00E62575" w:rsidRDefault="00E62575" w:rsidP="00E62575">
      <w:pPr>
        <w:spacing w:line="242" w:lineRule="auto"/>
        <w:ind w:left="2"/>
        <w:rPr>
          <w:sz w:val="20"/>
          <w:szCs w:val="20"/>
        </w:rPr>
      </w:pPr>
      <w:r>
        <w:rPr>
          <w:rFonts w:eastAsia="Times New Roman"/>
        </w:rPr>
        <w:t xml:space="preserve">Jeigu vartojate steroidų tabletes nuo astmos arba LOPL, kai pradėsite vartoti DuoResp Spiromax, gydytojas gali sumažinti vartojamų tablečių skaičių. Jei steroidų tabletes vartojote ilgą laiką, gydytojas gali paprašyti atlikti reguliarius kraujo tyrimus. Sumažinus steroidų tablečių skaičių, bendra savijauta gali pablogėti, nors simptomai krūtinėje gali gerėti. Galite pajusti tokius simptomus kaip nosies užgulimas arba varvėjimas, silpnumas arba sąnarių ar raumenų skausmas ir iš bėrimas (egzema). Jei šie simptomai Jus vargina arba atsiranda tokių simptomų, kaip galvos skausmas, nuovargis, pykinimas ir vėmimas, prašome </w:t>
      </w:r>
      <w:r>
        <w:rPr>
          <w:rFonts w:eastAsia="Times New Roman"/>
          <w:b/>
          <w:bCs/>
        </w:rPr>
        <w:t>nedelsiant</w:t>
      </w:r>
      <w:r>
        <w:rPr>
          <w:rFonts w:eastAsia="Times New Roman"/>
        </w:rPr>
        <w:t xml:space="preserve"> kreiptis į gydytoją. Pasireiškus alergijos ar artrito simptomams, Jums gali tekti vartoti kitus vaistus. Jei nerimaujate, ar Jums verta toliau vartoti DuoResp Spiromax, pasikalbėkite su gydytoju.</w:t>
      </w:r>
    </w:p>
    <w:p w14:paraId="3A8AB487" w14:textId="77777777" w:rsidR="00E62575" w:rsidRDefault="00E62575" w:rsidP="00E62575">
      <w:pPr>
        <w:spacing w:line="214" w:lineRule="exact"/>
        <w:rPr>
          <w:sz w:val="20"/>
          <w:szCs w:val="20"/>
        </w:rPr>
      </w:pPr>
    </w:p>
    <w:p w14:paraId="763C5F41" w14:textId="77777777" w:rsidR="00E62575" w:rsidRDefault="00E62575" w:rsidP="00E62575">
      <w:pPr>
        <w:spacing w:line="278" w:lineRule="auto"/>
        <w:ind w:left="2" w:right="440"/>
        <w:rPr>
          <w:sz w:val="20"/>
          <w:szCs w:val="20"/>
        </w:rPr>
      </w:pPr>
      <w:r>
        <w:rPr>
          <w:rFonts w:eastAsia="Times New Roman"/>
        </w:rPr>
        <w:t>Gydytojas gali skirti papildomų steroidų tablečių kartu su įprastai vartojamais vaistais, jei sergate, pvz., kai yra plaučių infekcija, arba prieš operaciją.</w:t>
      </w:r>
    </w:p>
    <w:p w14:paraId="051F3402" w14:textId="77777777" w:rsidR="00E62575" w:rsidRDefault="00E62575" w:rsidP="00E62575">
      <w:pPr>
        <w:spacing w:line="170" w:lineRule="exact"/>
        <w:rPr>
          <w:sz w:val="20"/>
          <w:szCs w:val="20"/>
        </w:rPr>
      </w:pPr>
    </w:p>
    <w:p w14:paraId="191AD9B7" w14:textId="77777777" w:rsidR="00E62575" w:rsidRDefault="00E62575" w:rsidP="00E62575">
      <w:pPr>
        <w:spacing w:line="280" w:lineRule="auto"/>
        <w:ind w:left="2"/>
        <w:rPr>
          <w:sz w:val="20"/>
          <w:szCs w:val="20"/>
        </w:rPr>
      </w:pPr>
      <w:r>
        <w:rPr>
          <w:rFonts w:eastAsia="Times New Roman"/>
        </w:rPr>
        <w:t>Jeigu pradėtumėte matyti lyg per miglą arba jums pasireikštų kiti regėjimo sutrikimai, kreipkitės į savo gydytoją.</w:t>
      </w:r>
    </w:p>
    <w:p w14:paraId="361F02AB" w14:textId="77777777" w:rsidR="00E62575" w:rsidRDefault="00E62575" w:rsidP="00E62575">
      <w:pPr>
        <w:spacing w:line="167" w:lineRule="exact"/>
        <w:rPr>
          <w:sz w:val="20"/>
          <w:szCs w:val="20"/>
        </w:rPr>
      </w:pPr>
    </w:p>
    <w:p w14:paraId="5EB63502" w14:textId="77777777" w:rsidR="00E62575" w:rsidRDefault="00E62575" w:rsidP="00E62575">
      <w:pPr>
        <w:ind w:left="2"/>
        <w:rPr>
          <w:sz w:val="20"/>
          <w:szCs w:val="20"/>
        </w:rPr>
      </w:pPr>
      <w:r>
        <w:rPr>
          <w:rFonts w:eastAsia="Times New Roman"/>
          <w:b/>
          <w:bCs/>
        </w:rPr>
        <w:t>Vaikai ir paaugliai</w:t>
      </w:r>
    </w:p>
    <w:p w14:paraId="0F1C743B" w14:textId="77777777" w:rsidR="00E62575" w:rsidRDefault="00E62575" w:rsidP="00E62575">
      <w:pPr>
        <w:ind w:left="2"/>
        <w:rPr>
          <w:sz w:val="20"/>
          <w:szCs w:val="20"/>
        </w:rPr>
      </w:pPr>
      <w:r>
        <w:rPr>
          <w:rFonts w:eastAsia="Times New Roman"/>
        </w:rPr>
        <w:t>Šio vaisto negalima vartoti vaikams ar paaugliams iki 18 metų.</w:t>
      </w:r>
    </w:p>
    <w:p w14:paraId="51A3C17E" w14:textId="77777777" w:rsidR="00E62575" w:rsidRDefault="00E62575" w:rsidP="00E62575">
      <w:pPr>
        <w:spacing w:line="252" w:lineRule="exact"/>
        <w:rPr>
          <w:sz w:val="20"/>
          <w:szCs w:val="20"/>
        </w:rPr>
      </w:pPr>
    </w:p>
    <w:p w14:paraId="1242D23F" w14:textId="77777777" w:rsidR="00E62575" w:rsidRDefault="00E62575" w:rsidP="00E62575">
      <w:pPr>
        <w:ind w:left="2"/>
        <w:rPr>
          <w:sz w:val="20"/>
          <w:szCs w:val="20"/>
        </w:rPr>
      </w:pPr>
      <w:r>
        <w:rPr>
          <w:rFonts w:eastAsia="Times New Roman"/>
          <w:b/>
          <w:bCs/>
        </w:rPr>
        <w:t>Kiti vaistai ir DuoResp Spiromax</w:t>
      </w:r>
    </w:p>
    <w:p w14:paraId="28887BB4" w14:textId="77777777" w:rsidR="00E62575" w:rsidRDefault="00E62575" w:rsidP="00E62575">
      <w:pPr>
        <w:spacing w:line="280" w:lineRule="auto"/>
        <w:ind w:left="2" w:right="300"/>
        <w:rPr>
          <w:sz w:val="20"/>
          <w:szCs w:val="20"/>
        </w:rPr>
      </w:pPr>
      <w:r>
        <w:rPr>
          <w:rFonts w:eastAsia="Times New Roman"/>
        </w:rPr>
        <w:t>Jeigu vartojate ar neseniai vartojote kitų vaistų arba dėl to nesate tikri, apie tai pasakykite gydytojui arba vaistininkui.</w:t>
      </w:r>
    </w:p>
    <w:p w14:paraId="16FE6071" w14:textId="77777777" w:rsidR="00E62575" w:rsidRDefault="00E62575" w:rsidP="00E62575">
      <w:pPr>
        <w:spacing w:line="166" w:lineRule="exact"/>
        <w:rPr>
          <w:sz w:val="20"/>
          <w:szCs w:val="20"/>
        </w:rPr>
      </w:pPr>
    </w:p>
    <w:p w14:paraId="37C67D6F" w14:textId="77777777" w:rsidR="00E62575" w:rsidRDefault="00E62575" w:rsidP="00E62575">
      <w:pPr>
        <w:ind w:left="2"/>
        <w:rPr>
          <w:sz w:val="20"/>
          <w:szCs w:val="20"/>
        </w:rPr>
      </w:pPr>
      <w:r>
        <w:rPr>
          <w:rFonts w:eastAsia="Times New Roman"/>
        </w:rPr>
        <w:t>Ypatingai svarbu, kad gydytojui ar vaistininkui pasakytumėte, jei vartojate :</w:t>
      </w:r>
    </w:p>
    <w:p w14:paraId="54C6CF82" w14:textId="77777777" w:rsidR="00E62575" w:rsidRDefault="00E62575" w:rsidP="00E62575">
      <w:pPr>
        <w:spacing w:line="16" w:lineRule="exact"/>
        <w:rPr>
          <w:sz w:val="20"/>
          <w:szCs w:val="20"/>
        </w:rPr>
      </w:pPr>
    </w:p>
    <w:p w14:paraId="6A13934D" w14:textId="77777777" w:rsidR="00E62575" w:rsidRDefault="00E62575" w:rsidP="00E62575">
      <w:pPr>
        <w:numPr>
          <w:ilvl w:val="0"/>
          <w:numId w:val="9"/>
        </w:numPr>
        <w:tabs>
          <w:tab w:val="left" w:pos="562"/>
        </w:tabs>
        <w:spacing w:line="278" w:lineRule="auto"/>
        <w:ind w:left="562" w:right="20" w:hanging="561"/>
        <w:rPr>
          <w:rFonts w:ascii="Arial" w:eastAsia="Arial" w:hAnsi="Arial" w:cs="Arial"/>
        </w:rPr>
      </w:pPr>
      <w:r>
        <w:rPr>
          <w:rFonts w:eastAsia="Times New Roman"/>
        </w:rPr>
        <w:t>β blokatorius (pvz., atenololį arba propranololį nuo aukšto kraujospūdžio ar širdies ligai gydyti), įskaitant akių lašus (pvz., timololį nuo glaukomos);</w:t>
      </w:r>
    </w:p>
    <w:p w14:paraId="0C06F274" w14:textId="77777777" w:rsidR="00E62575" w:rsidRDefault="00E62575" w:rsidP="00E62575">
      <w:pPr>
        <w:sectPr w:rsidR="00E62575">
          <w:pgSz w:w="11900" w:h="16841"/>
          <w:pgMar w:top="1116" w:right="1426" w:bottom="208" w:left="1418" w:header="0" w:footer="0" w:gutter="0"/>
          <w:cols w:space="720"/>
        </w:sectPr>
      </w:pPr>
    </w:p>
    <w:p w14:paraId="018FFAD3" w14:textId="77777777" w:rsidR="00E62575" w:rsidRDefault="00E62575" w:rsidP="00E62575">
      <w:pPr>
        <w:spacing w:line="372" w:lineRule="exact"/>
        <w:rPr>
          <w:sz w:val="20"/>
          <w:szCs w:val="20"/>
        </w:rPr>
      </w:pPr>
    </w:p>
    <w:p w14:paraId="0B962A5A" w14:textId="77777777" w:rsidR="00E62575" w:rsidRDefault="00E62575" w:rsidP="00E62575">
      <w:pPr>
        <w:ind w:right="78"/>
        <w:jc w:val="center"/>
        <w:rPr>
          <w:sz w:val="20"/>
          <w:szCs w:val="20"/>
        </w:rPr>
      </w:pPr>
      <w:r>
        <w:rPr>
          <w:rFonts w:ascii="Arial" w:eastAsia="Arial" w:hAnsi="Arial" w:cs="Arial"/>
          <w:sz w:val="16"/>
          <w:szCs w:val="16"/>
        </w:rPr>
        <w:t>49</w:t>
      </w:r>
    </w:p>
    <w:p w14:paraId="1AE36CEE" w14:textId="77777777" w:rsidR="00E62575" w:rsidRDefault="00E62575" w:rsidP="00E62575">
      <w:pPr>
        <w:sectPr w:rsidR="00E62575">
          <w:type w:val="continuous"/>
          <w:pgSz w:w="11900" w:h="16841"/>
          <w:pgMar w:top="1116" w:right="1426" w:bottom="208" w:left="1418" w:header="0" w:footer="0" w:gutter="0"/>
          <w:cols w:space="720"/>
        </w:sectPr>
      </w:pPr>
    </w:p>
    <w:p w14:paraId="21D6A836" w14:textId="77777777" w:rsidR="00E62575" w:rsidRDefault="00E62575" w:rsidP="00E62575">
      <w:pPr>
        <w:numPr>
          <w:ilvl w:val="0"/>
          <w:numId w:val="10"/>
        </w:numPr>
        <w:tabs>
          <w:tab w:val="left" w:pos="562"/>
        </w:tabs>
        <w:ind w:left="562" w:hanging="562"/>
        <w:rPr>
          <w:rFonts w:ascii="Arial" w:eastAsia="Arial" w:hAnsi="Arial" w:cs="Arial"/>
        </w:rPr>
      </w:pPr>
      <w:bookmarkStart w:id="1" w:name="page50"/>
      <w:bookmarkEnd w:id="1"/>
      <w:r>
        <w:rPr>
          <w:rFonts w:eastAsia="Times New Roman"/>
        </w:rPr>
        <w:lastRenderedPageBreak/>
        <w:t>oksitociną, kuris skiriamas nėščioms moterims gimdymui skatinti;</w:t>
      </w:r>
    </w:p>
    <w:p w14:paraId="42FFF539" w14:textId="77777777" w:rsidR="00E62575" w:rsidRDefault="00E62575" w:rsidP="00E62575">
      <w:pPr>
        <w:spacing w:line="14" w:lineRule="exact"/>
        <w:rPr>
          <w:rFonts w:ascii="Arial" w:eastAsia="Arial" w:hAnsi="Arial" w:cs="Arial"/>
        </w:rPr>
      </w:pPr>
    </w:p>
    <w:p w14:paraId="706F667B" w14:textId="77777777" w:rsidR="00E62575" w:rsidRDefault="00E62575" w:rsidP="00E62575">
      <w:pPr>
        <w:numPr>
          <w:ilvl w:val="0"/>
          <w:numId w:val="10"/>
        </w:numPr>
        <w:tabs>
          <w:tab w:val="left" w:pos="562"/>
        </w:tabs>
        <w:spacing w:line="244" w:lineRule="auto"/>
        <w:ind w:left="562" w:right="106" w:hanging="561"/>
        <w:rPr>
          <w:rFonts w:ascii="Arial" w:eastAsia="Arial" w:hAnsi="Arial" w:cs="Arial"/>
        </w:rPr>
      </w:pPr>
      <w:r>
        <w:rPr>
          <w:rFonts w:eastAsia="Times New Roman"/>
        </w:rPr>
        <w:t>vaistus nuo greito arba netolygaus širdies ritmo (pvz., chinidiną, dizopiramidą, prokainamidą ir terfenadiną);</w:t>
      </w:r>
    </w:p>
    <w:p w14:paraId="7CBB6BE0" w14:textId="77777777" w:rsidR="00E62575" w:rsidRDefault="00E62575" w:rsidP="00E62575">
      <w:pPr>
        <w:spacing w:line="1" w:lineRule="exact"/>
        <w:rPr>
          <w:rFonts w:ascii="Arial" w:eastAsia="Arial" w:hAnsi="Arial" w:cs="Arial"/>
        </w:rPr>
      </w:pPr>
    </w:p>
    <w:p w14:paraId="3D265F7F" w14:textId="77777777" w:rsidR="00E62575" w:rsidRDefault="00E62575" w:rsidP="00E62575">
      <w:pPr>
        <w:numPr>
          <w:ilvl w:val="0"/>
          <w:numId w:val="10"/>
        </w:numPr>
        <w:tabs>
          <w:tab w:val="left" w:pos="562"/>
        </w:tabs>
        <w:ind w:left="562" w:hanging="561"/>
        <w:rPr>
          <w:rFonts w:ascii="Arial" w:eastAsia="Arial" w:hAnsi="Arial" w:cs="Arial"/>
        </w:rPr>
      </w:pPr>
      <w:r>
        <w:rPr>
          <w:rFonts w:eastAsia="Times New Roman"/>
        </w:rPr>
        <w:t>tokius vaistus kaip digoksinas, dažnai vartojamus širdies nepakankamumui gydyti;</w:t>
      </w:r>
    </w:p>
    <w:p w14:paraId="042A4D01" w14:textId="77777777" w:rsidR="00E62575" w:rsidRDefault="00E62575" w:rsidP="00E62575">
      <w:pPr>
        <w:spacing w:line="14" w:lineRule="exact"/>
        <w:rPr>
          <w:rFonts w:ascii="Arial" w:eastAsia="Arial" w:hAnsi="Arial" w:cs="Arial"/>
        </w:rPr>
      </w:pPr>
    </w:p>
    <w:p w14:paraId="65D8C5E0" w14:textId="77777777" w:rsidR="00E62575" w:rsidRDefault="00E62575" w:rsidP="00E62575">
      <w:pPr>
        <w:numPr>
          <w:ilvl w:val="0"/>
          <w:numId w:val="10"/>
        </w:numPr>
        <w:tabs>
          <w:tab w:val="left" w:pos="562"/>
        </w:tabs>
        <w:spacing w:line="244" w:lineRule="auto"/>
        <w:ind w:left="562" w:right="26" w:hanging="561"/>
        <w:rPr>
          <w:rFonts w:ascii="Arial" w:eastAsia="Arial" w:hAnsi="Arial" w:cs="Arial"/>
        </w:rPr>
      </w:pPr>
      <w:r>
        <w:rPr>
          <w:rFonts w:eastAsia="Times New Roman"/>
        </w:rPr>
        <w:t>šlapimo išskyrimą skatinančius vaistus , dar vadinamus ,,šlapimą varančiomis tabletėmis“ (pvz., furosemidą). Jie vartojami aukštam kraujospūdžiui gydyti;</w:t>
      </w:r>
    </w:p>
    <w:p w14:paraId="482C0A27" w14:textId="77777777" w:rsidR="00E62575" w:rsidRDefault="00E62575" w:rsidP="00E62575">
      <w:pPr>
        <w:spacing w:line="1" w:lineRule="exact"/>
        <w:rPr>
          <w:rFonts w:ascii="Arial" w:eastAsia="Arial" w:hAnsi="Arial" w:cs="Arial"/>
        </w:rPr>
      </w:pPr>
    </w:p>
    <w:p w14:paraId="5C8E4399" w14:textId="77777777" w:rsidR="00E62575" w:rsidRDefault="00E62575" w:rsidP="00E62575">
      <w:pPr>
        <w:numPr>
          <w:ilvl w:val="0"/>
          <w:numId w:val="10"/>
        </w:numPr>
        <w:tabs>
          <w:tab w:val="left" w:pos="562"/>
        </w:tabs>
        <w:ind w:left="562" w:hanging="561"/>
        <w:rPr>
          <w:rFonts w:ascii="Arial" w:eastAsia="Arial" w:hAnsi="Arial" w:cs="Arial"/>
        </w:rPr>
      </w:pPr>
      <w:r>
        <w:rPr>
          <w:rFonts w:eastAsia="Times New Roman"/>
        </w:rPr>
        <w:t>per burną vartojamas steroidų tabletes (pvz., prednizoloną);</w:t>
      </w:r>
    </w:p>
    <w:p w14:paraId="58C41EB8" w14:textId="77777777" w:rsidR="00E62575" w:rsidRDefault="00E62575" w:rsidP="00E62575">
      <w:pPr>
        <w:spacing w:line="14" w:lineRule="exact"/>
        <w:rPr>
          <w:rFonts w:ascii="Arial" w:eastAsia="Arial" w:hAnsi="Arial" w:cs="Arial"/>
        </w:rPr>
      </w:pPr>
    </w:p>
    <w:p w14:paraId="76DB6663" w14:textId="77777777" w:rsidR="00E62575" w:rsidRDefault="00E62575" w:rsidP="00E62575">
      <w:pPr>
        <w:numPr>
          <w:ilvl w:val="0"/>
          <w:numId w:val="10"/>
        </w:numPr>
        <w:tabs>
          <w:tab w:val="left" w:pos="562"/>
        </w:tabs>
        <w:ind w:left="562" w:hanging="560"/>
        <w:rPr>
          <w:rFonts w:ascii="Arial" w:eastAsia="Arial" w:hAnsi="Arial" w:cs="Arial"/>
        </w:rPr>
      </w:pPr>
      <w:r>
        <w:rPr>
          <w:rFonts w:eastAsia="Times New Roman"/>
        </w:rPr>
        <w:t>ksantinų grupės vaistus (pvz., teofiliną arba aminofiliną). Jie dažnai vartojami astmai gydyti;</w:t>
      </w:r>
    </w:p>
    <w:p w14:paraId="59F3D33B" w14:textId="77777777" w:rsidR="00E62575" w:rsidRDefault="00E62575" w:rsidP="00E62575">
      <w:pPr>
        <w:spacing w:line="14" w:lineRule="exact"/>
        <w:rPr>
          <w:rFonts w:ascii="Arial" w:eastAsia="Arial" w:hAnsi="Arial" w:cs="Arial"/>
        </w:rPr>
      </w:pPr>
    </w:p>
    <w:p w14:paraId="79FB7498" w14:textId="77777777" w:rsidR="00E62575" w:rsidRDefault="00E62575" w:rsidP="00E62575">
      <w:pPr>
        <w:numPr>
          <w:ilvl w:val="0"/>
          <w:numId w:val="10"/>
        </w:numPr>
        <w:tabs>
          <w:tab w:val="left" w:pos="562"/>
        </w:tabs>
        <w:ind w:left="562" w:hanging="560"/>
        <w:rPr>
          <w:rFonts w:ascii="Arial" w:eastAsia="Arial" w:hAnsi="Arial" w:cs="Arial"/>
        </w:rPr>
      </w:pPr>
      <w:r>
        <w:rPr>
          <w:rFonts w:eastAsia="Times New Roman"/>
        </w:rPr>
        <w:t>kitus vaistus, kurie plečia bronchus (pvz., salbutamolį);</w:t>
      </w:r>
    </w:p>
    <w:p w14:paraId="3EB4D637" w14:textId="77777777" w:rsidR="00E62575" w:rsidRDefault="00E62575" w:rsidP="00E62575">
      <w:pPr>
        <w:spacing w:line="14" w:lineRule="exact"/>
        <w:rPr>
          <w:rFonts w:ascii="Arial" w:eastAsia="Arial" w:hAnsi="Arial" w:cs="Arial"/>
        </w:rPr>
      </w:pPr>
    </w:p>
    <w:p w14:paraId="3A8AE482" w14:textId="77777777" w:rsidR="00E62575" w:rsidRDefault="00E62575" w:rsidP="00E62575">
      <w:pPr>
        <w:numPr>
          <w:ilvl w:val="0"/>
          <w:numId w:val="10"/>
        </w:numPr>
        <w:tabs>
          <w:tab w:val="left" w:pos="562"/>
        </w:tabs>
        <w:ind w:left="562" w:hanging="560"/>
        <w:rPr>
          <w:rFonts w:ascii="Arial" w:eastAsia="Arial" w:hAnsi="Arial" w:cs="Arial"/>
        </w:rPr>
      </w:pPr>
      <w:r>
        <w:rPr>
          <w:rFonts w:eastAsia="Times New Roman"/>
        </w:rPr>
        <w:t>triciklius antidepresantus (pvz., amitriptiliną) ir antidepresantą nefazodoną;</w:t>
      </w:r>
    </w:p>
    <w:p w14:paraId="7D6D119C" w14:textId="77777777" w:rsidR="00E62575" w:rsidRDefault="00E62575" w:rsidP="00E62575">
      <w:pPr>
        <w:spacing w:line="14" w:lineRule="exact"/>
        <w:rPr>
          <w:rFonts w:ascii="Arial" w:eastAsia="Arial" w:hAnsi="Arial" w:cs="Arial"/>
        </w:rPr>
      </w:pPr>
    </w:p>
    <w:p w14:paraId="5C498B53" w14:textId="77777777" w:rsidR="00E62575" w:rsidRDefault="00E62575" w:rsidP="00E62575">
      <w:pPr>
        <w:numPr>
          <w:ilvl w:val="0"/>
          <w:numId w:val="10"/>
        </w:numPr>
        <w:tabs>
          <w:tab w:val="left" w:pos="562"/>
        </w:tabs>
        <w:spacing w:line="244" w:lineRule="auto"/>
        <w:ind w:left="562" w:right="606" w:hanging="560"/>
        <w:rPr>
          <w:rFonts w:ascii="Arial" w:eastAsia="Arial" w:hAnsi="Arial" w:cs="Arial"/>
        </w:rPr>
      </w:pPr>
      <w:r>
        <w:rPr>
          <w:rFonts w:eastAsia="Times New Roman"/>
        </w:rPr>
        <w:t>antidepresantus, pvz., monoaminooksidazės inhibitorius, ir panašių savybių vaistus (pvz., antibiotiką furazolidoną ir chemoterapinį vaistą prokarbaziną);</w:t>
      </w:r>
    </w:p>
    <w:p w14:paraId="0C72E086" w14:textId="77777777" w:rsidR="00E62575" w:rsidRDefault="00E62575" w:rsidP="00E62575">
      <w:pPr>
        <w:spacing w:line="1" w:lineRule="exact"/>
        <w:rPr>
          <w:rFonts w:ascii="Arial" w:eastAsia="Arial" w:hAnsi="Arial" w:cs="Arial"/>
        </w:rPr>
      </w:pPr>
    </w:p>
    <w:p w14:paraId="2E1C2157" w14:textId="77777777" w:rsidR="00E62575" w:rsidRDefault="00E62575" w:rsidP="00E62575">
      <w:pPr>
        <w:numPr>
          <w:ilvl w:val="0"/>
          <w:numId w:val="10"/>
        </w:numPr>
        <w:tabs>
          <w:tab w:val="left" w:pos="562"/>
        </w:tabs>
        <w:ind w:left="562" w:hanging="560"/>
        <w:rPr>
          <w:rFonts w:ascii="Arial" w:eastAsia="Arial" w:hAnsi="Arial" w:cs="Arial"/>
        </w:rPr>
      </w:pPr>
      <w:r>
        <w:rPr>
          <w:rFonts w:eastAsia="Times New Roman"/>
        </w:rPr>
        <w:t>fenotiazinų grupės antipsichozinius vaistus (pvz., chlorpromaziną ir prochlorperaziną);</w:t>
      </w:r>
    </w:p>
    <w:p w14:paraId="0837C3FA" w14:textId="77777777" w:rsidR="00E62575" w:rsidRDefault="00E62575" w:rsidP="00E62575">
      <w:pPr>
        <w:spacing w:line="14" w:lineRule="exact"/>
        <w:rPr>
          <w:rFonts w:ascii="Arial" w:eastAsia="Arial" w:hAnsi="Arial" w:cs="Arial"/>
        </w:rPr>
      </w:pPr>
    </w:p>
    <w:p w14:paraId="5E65F83A" w14:textId="77777777" w:rsidR="00E62575" w:rsidRDefault="00E62575" w:rsidP="00E62575">
      <w:pPr>
        <w:numPr>
          <w:ilvl w:val="0"/>
          <w:numId w:val="10"/>
        </w:numPr>
        <w:tabs>
          <w:tab w:val="left" w:pos="562"/>
        </w:tabs>
        <w:ind w:left="562" w:hanging="560"/>
        <w:rPr>
          <w:rFonts w:ascii="Arial" w:eastAsia="Arial" w:hAnsi="Arial" w:cs="Arial"/>
        </w:rPr>
      </w:pPr>
      <w:r>
        <w:rPr>
          <w:rFonts w:eastAsia="Times New Roman"/>
        </w:rPr>
        <w:t>vaistus ŽIV infekcijai gydyti, vadinamus ŽIV proteazės inhibitorius (pvz., ritonavirą);</w:t>
      </w:r>
    </w:p>
    <w:p w14:paraId="08F0C1EF" w14:textId="77777777" w:rsidR="00E62575" w:rsidRDefault="00E62575" w:rsidP="00E62575">
      <w:pPr>
        <w:spacing w:line="14" w:lineRule="exact"/>
        <w:rPr>
          <w:rFonts w:ascii="Arial" w:eastAsia="Arial" w:hAnsi="Arial" w:cs="Arial"/>
        </w:rPr>
      </w:pPr>
    </w:p>
    <w:p w14:paraId="174CA0C7" w14:textId="77777777" w:rsidR="00E62575" w:rsidRDefault="00E62575" w:rsidP="00E62575">
      <w:pPr>
        <w:numPr>
          <w:ilvl w:val="0"/>
          <w:numId w:val="10"/>
        </w:numPr>
        <w:tabs>
          <w:tab w:val="left" w:pos="562"/>
        </w:tabs>
        <w:spacing w:line="244" w:lineRule="auto"/>
        <w:ind w:left="562" w:right="766" w:hanging="560"/>
        <w:rPr>
          <w:rFonts w:ascii="Arial" w:eastAsia="Arial" w:hAnsi="Arial" w:cs="Arial"/>
        </w:rPr>
      </w:pPr>
      <w:r>
        <w:rPr>
          <w:rFonts w:eastAsia="Times New Roman"/>
        </w:rPr>
        <w:t>vaistus infekcijai gydyti (pvz., ketokonazolą, itrakonazolą, vorikonazolą, posakonazolą, klaritromiciną ir telitromiciną);</w:t>
      </w:r>
    </w:p>
    <w:p w14:paraId="71C0B98C" w14:textId="77777777" w:rsidR="00E62575" w:rsidRDefault="00E62575" w:rsidP="00E62575">
      <w:pPr>
        <w:spacing w:line="1" w:lineRule="exact"/>
        <w:rPr>
          <w:rFonts w:ascii="Arial" w:eastAsia="Arial" w:hAnsi="Arial" w:cs="Arial"/>
        </w:rPr>
      </w:pPr>
    </w:p>
    <w:p w14:paraId="099B261A" w14:textId="77777777" w:rsidR="00E62575" w:rsidRDefault="00E62575" w:rsidP="00E62575">
      <w:pPr>
        <w:numPr>
          <w:ilvl w:val="0"/>
          <w:numId w:val="10"/>
        </w:numPr>
        <w:tabs>
          <w:tab w:val="left" w:pos="562"/>
        </w:tabs>
        <w:ind w:left="562" w:hanging="559"/>
        <w:rPr>
          <w:rFonts w:ascii="Arial" w:eastAsia="Arial" w:hAnsi="Arial" w:cs="Arial"/>
        </w:rPr>
      </w:pPr>
      <w:r>
        <w:rPr>
          <w:rFonts w:eastAsia="Times New Roman"/>
        </w:rPr>
        <w:t>vaistus nuo Parkinsono ligos (pvz., levodopą);</w:t>
      </w:r>
    </w:p>
    <w:p w14:paraId="201158D6" w14:textId="77777777" w:rsidR="00E62575" w:rsidRDefault="00E62575" w:rsidP="00E62575">
      <w:pPr>
        <w:spacing w:line="14" w:lineRule="exact"/>
        <w:rPr>
          <w:rFonts w:ascii="Arial" w:eastAsia="Arial" w:hAnsi="Arial" w:cs="Arial"/>
        </w:rPr>
      </w:pPr>
    </w:p>
    <w:p w14:paraId="5489D5B8" w14:textId="77777777" w:rsidR="00E62575" w:rsidRDefault="00E62575" w:rsidP="00E62575">
      <w:pPr>
        <w:numPr>
          <w:ilvl w:val="0"/>
          <w:numId w:val="10"/>
        </w:numPr>
        <w:tabs>
          <w:tab w:val="left" w:pos="562"/>
        </w:tabs>
        <w:ind w:left="562" w:hanging="559"/>
        <w:rPr>
          <w:rFonts w:ascii="Arial" w:eastAsia="Arial" w:hAnsi="Arial" w:cs="Arial"/>
        </w:rPr>
      </w:pPr>
      <w:r>
        <w:rPr>
          <w:rFonts w:eastAsia="Times New Roman"/>
        </w:rPr>
        <w:t>vaistus nuo skydliaukės negalavimų (pvz., levotiroksiną).</w:t>
      </w:r>
    </w:p>
    <w:p w14:paraId="46D8D4BA" w14:textId="77777777" w:rsidR="00E62575" w:rsidRDefault="00E62575" w:rsidP="00E62575">
      <w:pPr>
        <w:spacing w:line="252" w:lineRule="exact"/>
        <w:rPr>
          <w:sz w:val="20"/>
          <w:szCs w:val="20"/>
        </w:rPr>
      </w:pPr>
    </w:p>
    <w:p w14:paraId="0765B818" w14:textId="77777777" w:rsidR="00E62575" w:rsidRDefault="00E62575" w:rsidP="00E62575">
      <w:pPr>
        <w:spacing w:line="259" w:lineRule="auto"/>
        <w:ind w:left="2" w:right="526"/>
        <w:rPr>
          <w:sz w:val="20"/>
          <w:szCs w:val="20"/>
        </w:rPr>
      </w:pPr>
      <w:r>
        <w:rPr>
          <w:rFonts w:eastAsia="Times New Roman"/>
        </w:rPr>
        <w:t>Vartojant kai kurių vaistų, gali sustiprėti DuoResp Spiromax poveikis ir, jeigu jūs vartojate tokių vaistų (įskaitant kai kuriuos vaistus nuo ŽIV, pvz., ritonavirą, kobicistatą), Jūsų gydytojas gali pageidauti atidžiai stebėti Jūsų būklę.</w:t>
      </w:r>
    </w:p>
    <w:p w14:paraId="64541FFF" w14:textId="77777777" w:rsidR="00E62575" w:rsidRDefault="00E62575" w:rsidP="00E62575">
      <w:pPr>
        <w:spacing w:line="190" w:lineRule="exact"/>
        <w:rPr>
          <w:sz w:val="20"/>
          <w:szCs w:val="20"/>
        </w:rPr>
      </w:pPr>
    </w:p>
    <w:p w14:paraId="0A5C6B15" w14:textId="77777777" w:rsidR="00E62575" w:rsidRDefault="00E62575" w:rsidP="00E62575">
      <w:pPr>
        <w:spacing w:line="278" w:lineRule="auto"/>
        <w:ind w:left="2" w:right="766"/>
        <w:rPr>
          <w:sz w:val="20"/>
          <w:szCs w:val="20"/>
        </w:rPr>
      </w:pPr>
      <w:r>
        <w:rPr>
          <w:rFonts w:eastAsia="Times New Roman"/>
        </w:rPr>
        <w:t>Jei kuris nors iš pirmiau išvardintų teiginių Jums tinka arba dėl to nesate tikri, prieš vartodami DuoResp Spiromax, pasitarkite su gydytoju, vaistininku arba slaugytoja.</w:t>
      </w:r>
    </w:p>
    <w:p w14:paraId="1684B842" w14:textId="77777777" w:rsidR="00E62575" w:rsidRDefault="00E62575" w:rsidP="00E62575">
      <w:pPr>
        <w:spacing w:line="170" w:lineRule="exact"/>
        <w:rPr>
          <w:sz w:val="20"/>
          <w:szCs w:val="20"/>
        </w:rPr>
      </w:pPr>
    </w:p>
    <w:p w14:paraId="7C9D7538" w14:textId="77777777" w:rsidR="00E62575" w:rsidRDefault="00E62575" w:rsidP="00E62575">
      <w:pPr>
        <w:spacing w:line="259" w:lineRule="auto"/>
        <w:ind w:left="2" w:right="286"/>
        <w:jc w:val="both"/>
        <w:rPr>
          <w:sz w:val="20"/>
          <w:szCs w:val="20"/>
        </w:rPr>
      </w:pPr>
      <w:r>
        <w:rPr>
          <w:rFonts w:eastAsia="Times New Roman"/>
        </w:rPr>
        <w:t>Be to, pasakykite gydytojui, vaistininkui arba slaugytojai, jeigu Jums bus taikoma bendroji nejautra chirurginei arba odontologinei operacijai, kad būtų sumažinta sąveikos su Jums skiriamu anestetiku rizika.</w:t>
      </w:r>
    </w:p>
    <w:p w14:paraId="3FA6DCDB" w14:textId="77777777" w:rsidR="00E62575" w:rsidRDefault="00E62575" w:rsidP="00E62575">
      <w:pPr>
        <w:spacing w:line="192" w:lineRule="exact"/>
        <w:rPr>
          <w:sz w:val="20"/>
          <w:szCs w:val="20"/>
        </w:rPr>
      </w:pPr>
    </w:p>
    <w:p w14:paraId="7F738C9B" w14:textId="77777777" w:rsidR="00E62575" w:rsidRDefault="00E62575" w:rsidP="00E62575">
      <w:pPr>
        <w:ind w:left="2"/>
        <w:rPr>
          <w:sz w:val="20"/>
          <w:szCs w:val="20"/>
        </w:rPr>
      </w:pPr>
      <w:r>
        <w:rPr>
          <w:rFonts w:eastAsia="Times New Roman"/>
          <w:b/>
          <w:bCs/>
        </w:rPr>
        <w:t>Nėštumas ir žindymo laikotarpis</w:t>
      </w:r>
    </w:p>
    <w:p w14:paraId="0EE6085A" w14:textId="77777777" w:rsidR="00E62575" w:rsidRDefault="00E62575" w:rsidP="00E62575">
      <w:pPr>
        <w:spacing w:line="14" w:lineRule="exact"/>
        <w:rPr>
          <w:sz w:val="20"/>
          <w:szCs w:val="20"/>
        </w:rPr>
      </w:pPr>
    </w:p>
    <w:p w14:paraId="29DB29DB" w14:textId="77777777" w:rsidR="00E62575" w:rsidRDefault="00E62575" w:rsidP="00E62575">
      <w:pPr>
        <w:numPr>
          <w:ilvl w:val="0"/>
          <w:numId w:val="11"/>
        </w:numPr>
        <w:tabs>
          <w:tab w:val="left" w:pos="562"/>
        </w:tabs>
        <w:spacing w:line="237" w:lineRule="auto"/>
        <w:ind w:left="562" w:right="426" w:hanging="562"/>
        <w:rPr>
          <w:rFonts w:ascii="Arial" w:eastAsia="Arial" w:hAnsi="Arial" w:cs="Arial"/>
          <w:strike/>
        </w:rPr>
      </w:pPr>
      <w:r>
        <w:rPr>
          <w:rFonts w:eastAsia="Times New Roman"/>
        </w:rPr>
        <w:t>Jeigu esate nėščia, žindote kūdikį, manote, kad galite būti nėščia arba planuojate pastoti, tai prieš vartodama DuoResp Spiromax pasitarkite su gydytoju, vaistininku arba slaugytoju.</w:t>
      </w:r>
    </w:p>
    <w:p w14:paraId="57E18322" w14:textId="77777777" w:rsidR="00E62575" w:rsidRDefault="00E62575" w:rsidP="00E62575">
      <w:pPr>
        <w:spacing w:line="1" w:lineRule="exact"/>
        <w:rPr>
          <w:rFonts w:ascii="Arial" w:eastAsia="Arial" w:hAnsi="Arial" w:cs="Arial"/>
          <w:strike/>
        </w:rPr>
      </w:pPr>
    </w:p>
    <w:p w14:paraId="0170A19F" w14:textId="77777777" w:rsidR="00E62575" w:rsidRDefault="00E62575" w:rsidP="00E62575">
      <w:pPr>
        <w:ind w:left="562"/>
        <w:rPr>
          <w:rFonts w:ascii="Arial" w:eastAsia="Arial" w:hAnsi="Arial" w:cs="Arial"/>
          <w:strike/>
        </w:rPr>
      </w:pPr>
      <w:r>
        <w:rPr>
          <w:rFonts w:eastAsia="Times New Roman"/>
        </w:rPr>
        <w:t>NEVARTOKITE šio vaisto, jeigu nenurodė gydytojas.</w:t>
      </w:r>
    </w:p>
    <w:p w14:paraId="58F50450" w14:textId="77777777" w:rsidR="00E62575" w:rsidRDefault="00E62575" w:rsidP="00E62575">
      <w:pPr>
        <w:spacing w:line="12" w:lineRule="exact"/>
        <w:rPr>
          <w:rFonts w:ascii="Arial" w:eastAsia="Arial" w:hAnsi="Arial" w:cs="Arial"/>
          <w:strike/>
        </w:rPr>
      </w:pPr>
    </w:p>
    <w:p w14:paraId="4AB349B4" w14:textId="77777777" w:rsidR="00E62575" w:rsidRDefault="00E62575" w:rsidP="00E62575">
      <w:pPr>
        <w:numPr>
          <w:ilvl w:val="0"/>
          <w:numId w:val="11"/>
        </w:numPr>
        <w:tabs>
          <w:tab w:val="left" w:pos="562"/>
        </w:tabs>
        <w:spacing w:line="292" w:lineRule="auto"/>
        <w:ind w:left="562" w:right="586" w:hanging="562"/>
        <w:rPr>
          <w:rFonts w:ascii="Arial" w:eastAsia="Arial" w:hAnsi="Arial" w:cs="Arial"/>
          <w:strike/>
        </w:rPr>
      </w:pPr>
      <w:r>
        <w:rPr>
          <w:rFonts w:eastAsia="Times New Roman"/>
        </w:rPr>
        <w:t xml:space="preserve">Jei pastojote vartodama DuoResp Spiromax, NENUSTOKITE jo vartoti, bet </w:t>
      </w:r>
      <w:r>
        <w:rPr>
          <w:rFonts w:eastAsia="Times New Roman"/>
          <w:b/>
          <w:bCs/>
        </w:rPr>
        <w:t>nedelsdama</w:t>
      </w:r>
      <w:r>
        <w:rPr>
          <w:rFonts w:eastAsia="Times New Roman"/>
        </w:rPr>
        <w:t xml:space="preserve"> </w:t>
      </w:r>
      <w:r>
        <w:rPr>
          <w:rFonts w:eastAsia="Times New Roman"/>
          <w:b/>
          <w:bCs/>
        </w:rPr>
        <w:t>pasikalbėkite su gydytoju.</w:t>
      </w:r>
    </w:p>
    <w:p w14:paraId="5B1F5F1F" w14:textId="77777777" w:rsidR="00E62575" w:rsidRDefault="00E62575" w:rsidP="00E62575">
      <w:pPr>
        <w:spacing w:line="142" w:lineRule="exact"/>
        <w:rPr>
          <w:sz w:val="20"/>
          <w:szCs w:val="20"/>
        </w:rPr>
      </w:pPr>
    </w:p>
    <w:p w14:paraId="5D911535" w14:textId="77777777" w:rsidR="00E62575" w:rsidRDefault="00E62575" w:rsidP="00E62575">
      <w:pPr>
        <w:ind w:left="2"/>
        <w:rPr>
          <w:sz w:val="20"/>
          <w:szCs w:val="20"/>
        </w:rPr>
      </w:pPr>
      <w:r>
        <w:rPr>
          <w:rFonts w:eastAsia="Times New Roman"/>
          <w:b/>
          <w:bCs/>
        </w:rPr>
        <w:t>Vairavimas ir mechanizmų valdymas</w:t>
      </w:r>
    </w:p>
    <w:p w14:paraId="21E77024" w14:textId="77777777" w:rsidR="00E62575" w:rsidRDefault="00E62575" w:rsidP="00E62575">
      <w:pPr>
        <w:ind w:left="2"/>
        <w:rPr>
          <w:sz w:val="20"/>
          <w:szCs w:val="20"/>
        </w:rPr>
      </w:pPr>
      <w:r>
        <w:rPr>
          <w:rFonts w:eastAsia="Times New Roman"/>
        </w:rPr>
        <w:t>DuoResp Spiromax neturėtų pakenkti Jūsų gebėjimui vairuoti arba valdyti stakles ir mechanizmus.</w:t>
      </w:r>
    </w:p>
    <w:p w14:paraId="46C5DF68" w14:textId="77777777" w:rsidR="00E62575" w:rsidRDefault="00E62575" w:rsidP="00E62575">
      <w:pPr>
        <w:spacing w:line="252" w:lineRule="exact"/>
        <w:rPr>
          <w:sz w:val="20"/>
          <w:szCs w:val="20"/>
        </w:rPr>
      </w:pPr>
    </w:p>
    <w:p w14:paraId="301879D1" w14:textId="77777777" w:rsidR="00E62575" w:rsidRDefault="00E62575" w:rsidP="00E62575">
      <w:pPr>
        <w:ind w:left="2"/>
        <w:rPr>
          <w:sz w:val="20"/>
          <w:szCs w:val="20"/>
        </w:rPr>
      </w:pPr>
      <w:r>
        <w:rPr>
          <w:rFonts w:eastAsia="Times New Roman"/>
          <w:b/>
          <w:bCs/>
        </w:rPr>
        <w:t>DuoResp Spiromax sudėtyje yra laktozės</w:t>
      </w:r>
    </w:p>
    <w:p w14:paraId="36060305" w14:textId="77777777" w:rsidR="00E62575" w:rsidRDefault="00E62575" w:rsidP="00E62575">
      <w:pPr>
        <w:spacing w:line="280" w:lineRule="auto"/>
        <w:ind w:left="2" w:right="226"/>
        <w:rPr>
          <w:sz w:val="20"/>
          <w:szCs w:val="20"/>
        </w:rPr>
      </w:pPr>
      <w:r>
        <w:rPr>
          <w:rFonts w:eastAsia="Times New Roman"/>
        </w:rPr>
        <w:t>Laktozė – tai pieno sudėtyje esantis cukrus. Jeigu gydytojas Jums yra sakęs, kad netoleruojate kokių nors angliavandenių, kreipkitės į jį prieš pradėdami vartoti šį vaistą.</w:t>
      </w:r>
    </w:p>
    <w:p w14:paraId="1FAEA438" w14:textId="77777777" w:rsidR="00E62575" w:rsidRDefault="00E62575" w:rsidP="00E62575">
      <w:pPr>
        <w:spacing w:line="200" w:lineRule="exact"/>
        <w:rPr>
          <w:sz w:val="20"/>
          <w:szCs w:val="20"/>
        </w:rPr>
      </w:pPr>
    </w:p>
    <w:p w14:paraId="09DEC42D" w14:textId="77777777" w:rsidR="00E62575" w:rsidRDefault="00E62575" w:rsidP="00E62575">
      <w:pPr>
        <w:spacing w:line="222" w:lineRule="exact"/>
        <w:rPr>
          <w:sz w:val="20"/>
          <w:szCs w:val="20"/>
        </w:rPr>
      </w:pPr>
    </w:p>
    <w:p w14:paraId="42189EEE" w14:textId="77777777" w:rsidR="00E62575" w:rsidRDefault="00E62575" w:rsidP="00E62575">
      <w:pPr>
        <w:numPr>
          <w:ilvl w:val="0"/>
          <w:numId w:val="12"/>
        </w:numPr>
        <w:tabs>
          <w:tab w:val="left" w:pos="422"/>
        </w:tabs>
        <w:ind w:left="422" w:hanging="422"/>
        <w:rPr>
          <w:rFonts w:eastAsia="Times New Roman"/>
          <w:b/>
          <w:bCs/>
        </w:rPr>
      </w:pPr>
      <w:r>
        <w:rPr>
          <w:rFonts w:eastAsia="Times New Roman"/>
          <w:b/>
          <w:bCs/>
        </w:rPr>
        <w:t>Kaip vartoti DuoResp Spiromax</w:t>
      </w:r>
    </w:p>
    <w:p w14:paraId="4595ED39" w14:textId="77777777" w:rsidR="00E62575" w:rsidRDefault="00E62575" w:rsidP="00E62575">
      <w:pPr>
        <w:spacing w:line="252" w:lineRule="exact"/>
        <w:rPr>
          <w:sz w:val="20"/>
          <w:szCs w:val="20"/>
        </w:rPr>
      </w:pPr>
    </w:p>
    <w:p w14:paraId="23BA789A" w14:textId="77777777" w:rsidR="00E62575" w:rsidRDefault="00E62575" w:rsidP="00E62575">
      <w:pPr>
        <w:spacing w:line="278" w:lineRule="auto"/>
        <w:ind w:left="2" w:right="106"/>
        <w:rPr>
          <w:sz w:val="20"/>
          <w:szCs w:val="20"/>
        </w:rPr>
      </w:pPr>
      <w:r>
        <w:rPr>
          <w:rFonts w:eastAsia="Times New Roman"/>
        </w:rPr>
        <w:t>Visada vartokite šį vaistą tiksliai kaip nurodė gydytojas arba vaistininkas. Jeigu abejojate, kreipkitės į gydytoją arba vaistininką.</w:t>
      </w:r>
    </w:p>
    <w:p w14:paraId="43B17E11" w14:textId="77777777" w:rsidR="00E62575" w:rsidRDefault="00E62575" w:rsidP="00E62575">
      <w:pPr>
        <w:spacing w:line="184" w:lineRule="exact"/>
        <w:rPr>
          <w:sz w:val="20"/>
          <w:szCs w:val="20"/>
        </w:rPr>
      </w:pPr>
    </w:p>
    <w:p w14:paraId="0B3E2F04" w14:textId="77777777" w:rsidR="00E62575" w:rsidRDefault="00E62575" w:rsidP="00E62575">
      <w:pPr>
        <w:numPr>
          <w:ilvl w:val="0"/>
          <w:numId w:val="13"/>
        </w:numPr>
        <w:tabs>
          <w:tab w:val="left" w:pos="562"/>
        </w:tabs>
        <w:spacing w:line="244" w:lineRule="auto"/>
        <w:ind w:left="562" w:right="426" w:hanging="562"/>
        <w:rPr>
          <w:rFonts w:ascii="Arial" w:eastAsia="Arial" w:hAnsi="Arial" w:cs="Arial"/>
        </w:rPr>
      </w:pPr>
      <w:r>
        <w:rPr>
          <w:rFonts w:eastAsia="Times New Roman"/>
        </w:rPr>
        <w:t>DuoResp Spiromax svarbu vartoti kiekvieną dieną, net jei tuo metu neturite jokių astmos ar LOPL simptomų.</w:t>
      </w:r>
    </w:p>
    <w:p w14:paraId="6B9E61F3" w14:textId="77777777" w:rsidR="00E62575" w:rsidRDefault="00E62575" w:rsidP="00E62575">
      <w:pPr>
        <w:spacing w:line="1" w:lineRule="exact"/>
        <w:rPr>
          <w:rFonts w:ascii="Arial" w:eastAsia="Arial" w:hAnsi="Arial" w:cs="Arial"/>
        </w:rPr>
      </w:pPr>
    </w:p>
    <w:p w14:paraId="36209BA4" w14:textId="77777777" w:rsidR="00E62575" w:rsidRDefault="00E62575" w:rsidP="00E62575">
      <w:pPr>
        <w:numPr>
          <w:ilvl w:val="0"/>
          <w:numId w:val="13"/>
        </w:numPr>
        <w:tabs>
          <w:tab w:val="left" w:pos="562"/>
        </w:tabs>
        <w:spacing w:line="278" w:lineRule="auto"/>
        <w:ind w:left="562" w:right="806" w:hanging="561"/>
        <w:rPr>
          <w:rFonts w:ascii="Arial" w:eastAsia="Arial" w:hAnsi="Arial" w:cs="Arial"/>
        </w:rPr>
      </w:pPr>
      <w:r>
        <w:rPr>
          <w:rFonts w:eastAsia="Times New Roman"/>
        </w:rPr>
        <w:t>Jeigu vartojate DuoResp Spiromax nuo astmos, gydytojas norės reguliariai tikrinti Jūsų simptomus.</w:t>
      </w:r>
    </w:p>
    <w:p w14:paraId="1BFFBFDE" w14:textId="77777777" w:rsidR="00E62575" w:rsidRDefault="00E62575" w:rsidP="00E62575">
      <w:pPr>
        <w:spacing w:line="171" w:lineRule="exact"/>
        <w:rPr>
          <w:sz w:val="20"/>
          <w:szCs w:val="20"/>
        </w:rPr>
      </w:pPr>
    </w:p>
    <w:p w14:paraId="3D706098" w14:textId="77777777" w:rsidR="00E62575" w:rsidRDefault="00E62575" w:rsidP="00E62575">
      <w:pPr>
        <w:ind w:left="2"/>
        <w:rPr>
          <w:sz w:val="20"/>
          <w:szCs w:val="20"/>
        </w:rPr>
      </w:pPr>
      <w:r>
        <w:rPr>
          <w:rFonts w:eastAsia="Times New Roman"/>
          <w:b/>
          <w:bCs/>
        </w:rPr>
        <w:t>Astma</w:t>
      </w:r>
    </w:p>
    <w:p w14:paraId="1B3682DC" w14:textId="77777777" w:rsidR="00E62575" w:rsidRDefault="00E62575" w:rsidP="00E62575">
      <w:pPr>
        <w:sectPr w:rsidR="00E62575">
          <w:pgSz w:w="11900" w:h="16841"/>
          <w:pgMar w:top="1116" w:right="1440" w:bottom="208" w:left="1418" w:header="0" w:footer="0" w:gutter="0"/>
          <w:cols w:space="720"/>
        </w:sectPr>
      </w:pPr>
    </w:p>
    <w:p w14:paraId="1546EB05" w14:textId="77777777" w:rsidR="00E62575" w:rsidRDefault="00E62575" w:rsidP="00E62575">
      <w:pPr>
        <w:spacing w:line="329" w:lineRule="exact"/>
        <w:rPr>
          <w:sz w:val="20"/>
          <w:szCs w:val="20"/>
        </w:rPr>
      </w:pPr>
    </w:p>
    <w:p w14:paraId="5CB2E207" w14:textId="77777777" w:rsidR="00E62575" w:rsidRDefault="00E62575" w:rsidP="00E62575">
      <w:pPr>
        <w:ind w:right="65"/>
        <w:jc w:val="center"/>
        <w:rPr>
          <w:sz w:val="20"/>
          <w:szCs w:val="20"/>
        </w:rPr>
      </w:pPr>
      <w:r>
        <w:rPr>
          <w:rFonts w:ascii="Arial" w:eastAsia="Arial" w:hAnsi="Arial" w:cs="Arial"/>
          <w:sz w:val="16"/>
          <w:szCs w:val="16"/>
        </w:rPr>
        <w:t>50</w:t>
      </w:r>
    </w:p>
    <w:p w14:paraId="5595FDC2" w14:textId="77777777" w:rsidR="00E62575" w:rsidRDefault="00E62575" w:rsidP="00E62575">
      <w:pPr>
        <w:sectPr w:rsidR="00E62575">
          <w:type w:val="continuous"/>
          <w:pgSz w:w="11900" w:h="16841"/>
          <w:pgMar w:top="1116" w:right="1440" w:bottom="208" w:left="1418" w:header="0" w:footer="0" w:gutter="0"/>
          <w:cols w:space="720"/>
        </w:sectPr>
      </w:pPr>
    </w:p>
    <w:p w14:paraId="7634E5CC" w14:textId="77777777" w:rsidR="00E62575" w:rsidRDefault="00E62575" w:rsidP="00E62575">
      <w:pPr>
        <w:spacing w:line="244" w:lineRule="auto"/>
        <w:ind w:left="1" w:right="226"/>
        <w:rPr>
          <w:sz w:val="20"/>
          <w:szCs w:val="20"/>
        </w:rPr>
      </w:pPr>
      <w:bookmarkStart w:id="2" w:name="page51"/>
      <w:bookmarkEnd w:id="2"/>
      <w:r>
        <w:rPr>
          <w:rFonts w:eastAsia="Times New Roman"/>
        </w:rPr>
        <w:lastRenderedPageBreak/>
        <w:t>DuoResp Spiromax gali būti skiriamas nuo astmos dviem metodais. Vartojamas DuoResp Spiromax kiekis ir vartojimo laikas priklauso nuo to, kaip jis Jums buvo paskirtas.</w:t>
      </w:r>
    </w:p>
    <w:p w14:paraId="6660B9A5" w14:textId="77777777" w:rsidR="00E62575" w:rsidRDefault="00E62575" w:rsidP="00E62575">
      <w:pPr>
        <w:numPr>
          <w:ilvl w:val="0"/>
          <w:numId w:val="14"/>
        </w:numPr>
        <w:tabs>
          <w:tab w:val="left" w:pos="561"/>
        </w:tabs>
        <w:spacing w:line="242" w:lineRule="auto"/>
        <w:ind w:left="561" w:right="586" w:hanging="561"/>
        <w:rPr>
          <w:rFonts w:ascii="Arial" w:eastAsia="Arial" w:hAnsi="Arial" w:cs="Arial"/>
        </w:rPr>
      </w:pPr>
      <w:r>
        <w:rPr>
          <w:rFonts w:eastAsia="Times New Roman"/>
        </w:rPr>
        <w:t xml:space="preserve">Jeigu Jums buvo paskirtas DuoResp Spiromax ir atskiras palengvinamasis inhaliatorius, skaitykite skyrių </w:t>
      </w:r>
      <w:r>
        <w:rPr>
          <w:rFonts w:eastAsia="Times New Roman"/>
          <w:b/>
          <w:bCs/>
        </w:rPr>
        <w:t>„(A) DuoResp Spiromax ir atskiro „palengvinamojo inhaliatoriaus“</w:t>
      </w:r>
      <w:r>
        <w:rPr>
          <w:rFonts w:eastAsia="Times New Roman"/>
        </w:rPr>
        <w:t xml:space="preserve"> </w:t>
      </w:r>
      <w:r>
        <w:rPr>
          <w:rFonts w:eastAsia="Times New Roman"/>
          <w:b/>
          <w:bCs/>
        </w:rPr>
        <w:t>naudojimas“.</w:t>
      </w:r>
    </w:p>
    <w:p w14:paraId="27BED692" w14:textId="77777777" w:rsidR="00E62575" w:rsidRDefault="00E62575" w:rsidP="00E62575">
      <w:pPr>
        <w:spacing w:line="2" w:lineRule="exact"/>
        <w:rPr>
          <w:rFonts w:ascii="Arial" w:eastAsia="Arial" w:hAnsi="Arial" w:cs="Arial"/>
        </w:rPr>
      </w:pPr>
    </w:p>
    <w:p w14:paraId="5F3A5A88" w14:textId="77777777" w:rsidR="00E62575" w:rsidRDefault="00E62575" w:rsidP="00E62575">
      <w:pPr>
        <w:numPr>
          <w:ilvl w:val="0"/>
          <w:numId w:val="14"/>
        </w:numPr>
        <w:tabs>
          <w:tab w:val="left" w:pos="561"/>
        </w:tabs>
        <w:ind w:left="561" w:hanging="561"/>
        <w:rPr>
          <w:rFonts w:ascii="Arial" w:eastAsia="Arial" w:hAnsi="Arial" w:cs="Arial"/>
        </w:rPr>
      </w:pPr>
      <w:r>
        <w:rPr>
          <w:rFonts w:eastAsia="Times New Roman"/>
        </w:rPr>
        <w:t xml:space="preserve">Jeigu Jums DuoResp Spiromax buvo skirtas kaip vienintelis inhaliatorius, skaitykite skyrių </w:t>
      </w:r>
      <w:r>
        <w:rPr>
          <w:rFonts w:eastAsia="Times New Roman"/>
          <w:b/>
          <w:bCs/>
        </w:rPr>
        <w:t>„(B)</w:t>
      </w:r>
    </w:p>
    <w:p w14:paraId="5CAFF5C9" w14:textId="77777777" w:rsidR="00E62575" w:rsidRDefault="00E62575" w:rsidP="00E62575">
      <w:pPr>
        <w:spacing w:line="1" w:lineRule="exact"/>
        <w:rPr>
          <w:rFonts w:ascii="Arial" w:eastAsia="Arial" w:hAnsi="Arial" w:cs="Arial"/>
        </w:rPr>
      </w:pPr>
    </w:p>
    <w:p w14:paraId="65750CD0" w14:textId="77777777" w:rsidR="00E62575" w:rsidRDefault="00E62575" w:rsidP="00E62575">
      <w:pPr>
        <w:ind w:left="561"/>
        <w:rPr>
          <w:rFonts w:ascii="Arial" w:eastAsia="Arial" w:hAnsi="Arial" w:cs="Arial"/>
        </w:rPr>
      </w:pPr>
      <w:r>
        <w:rPr>
          <w:rFonts w:eastAsia="Times New Roman"/>
          <w:b/>
          <w:bCs/>
        </w:rPr>
        <w:t>DuoResp Spiromax kaip vienintelio inhaliatoriaus nuo astmos naudojimas“.</w:t>
      </w:r>
    </w:p>
    <w:p w14:paraId="56797DE0" w14:textId="77777777" w:rsidR="00E62575" w:rsidRDefault="00E62575" w:rsidP="00E62575">
      <w:pPr>
        <w:spacing w:line="253" w:lineRule="exact"/>
        <w:rPr>
          <w:rFonts w:ascii="Arial" w:eastAsia="Arial" w:hAnsi="Arial" w:cs="Arial"/>
        </w:rPr>
      </w:pPr>
    </w:p>
    <w:p w14:paraId="0DDECCF3" w14:textId="77777777" w:rsidR="00E62575" w:rsidRDefault="00E62575" w:rsidP="00E62575">
      <w:pPr>
        <w:numPr>
          <w:ilvl w:val="1"/>
          <w:numId w:val="14"/>
        </w:numPr>
        <w:tabs>
          <w:tab w:val="left" w:pos="361"/>
        </w:tabs>
        <w:ind w:left="361" w:hanging="361"/>
        <w:rPr>
          <w:rFonts w:eastAsia="Times New Roman"/>
          <w:b/>
          <w:bCs/>
        </w:rPr>
      </w:pPr>
      <w:r>
        <w:rPr>
          <w:rFonts w:eastAsia="Times New Roman"/>
          <w:b/>
          <w:bCs/>
        </w:rPr>
        <w:t>DuoResp Spiromax ir atskiro „palengvinamojo inhaliatoriaus“ naudojimas</w:t>
      </w:r>
    </w:p>
    <w:p w14:paraId="37694033" w14:textId="77777777" w:rsidR="00E62575" w:rsidRDefault="00E62575" w:rsidP="00E62575">
      <w:pPr>
        <w:spacing w:line="248" w:lineRule="exact"/>
        <w:rPr>
          <w:sz w:val="20"/>
          <w:szCs w:val="20"/>
        </w:rPr>
      </w:pPr>
    </w:p>
    <w:p w14:paraId="5BD0A7A9" w14:textId="77777777" w:rsidR="00E62575" w:rsidRDefault="00E62575" w:rsidP="00E62575">
      <w:pPr>
        <w:ind w:left="1"/>
        <w:rPr>
          <w:sz w:val="20"/>
          <w:szCs w:val="20"/>
        </w:rPr>
      </w:pPr>
      <w:r>
        <w:rPr>
          <w:rFonts w:eastAsia="Times New Roman"/>
          <w:b/>
          <w:bCs/>
        </w:rPr>
        <w:t xml:space="preserve">DuoResp Spiromax vartokite kasdien. </w:t>
      </w:r>
      <w:r>
        <w:rPr>
          <w:rFonts w:eastAsia="Times New Roman"/>
        </w:rPr>
        <w:t>Tai padeda išvengti astmos simptomų pasireiškimo.</w:t>
      </w:r>
    </w:p>
    <w:p w14:paraId="6EBCF501" w14:textId="77777777" w:rsidR="00E62575" w:rsidRDefault="00E62575" w:rsidP="00E62575">
      <w:pPr>
        <w:spacing w:line="256" w:lineRule="exact"/>
        <w:rPr>
          <w:sz w:val="20"/>
          <w:szCs w:val="20"/>
        </w:rPr>
      </w:pPr>
    </w:p>
    <w:p w14:paraId="621015CE" w14:textId="77777777" w:rsidR="00E62575" w:rsidRDefault="00E62575" w:rsidP="00E62575">
      <w:pPr>
        <w:ind w:left="1"/>
        <w:rPr>
          <w:sz w:val="20"/>
          <w:szCs w:val="20"/>
        </w:rPr>
      </w:pPr>
      <w:r>
        <w:rPr>
          <w:rFonts w:eastAsia="Times New Roman"/>
          <w:b/>
          <w:bCs/>
        </w:rPr>
        <w:t>Rekomenduojama dozė:</w:t>
      </w:r>
    </w:p>
    <w:p w14:paraId="1E217626" w14:textId="77777777" w:rsidR="00E62575" w:rsidRDefault="00E62575" w:rsidP="00E62575">
      <w:pPr>
        <w:spacing w:line="237" w:lineRule="auto"/>
        <w:ind w:left="1"/>
        <w:rPr>
          <w:sz w:val="20"/>
          <w:szCs w:val="20"/>
        </w:rPr>
      </w:pPr>
      <w:r>
        <w:rPr>
          <w:rFonts w:eastAsia="Times New Roman"/>
        </w:rPr>
        <w:t>Suaugusiems (18 metų ir vyresniems)</w:t>
      </w:r>
    </w:p>
    <w:p w14:paraId="04BE6261" w14:textId="77777777" w:rsidR="00E62575" w:rsidRDefault="00E62575" w:rsidP="00E62575">
      <w:pPr>
        <w:ind w:left="1"/>
        <w:rPr>
          <w:sz w:val="20"/>
          <w:szCs w:val="20"/>
        </w:rPr>
      </w:pPr>
      <w:r>
        <w:rPr>
          <w:rFonts w:eastAsia="Times New Roman"/>
        </w:rPr>
        <w:t>1 arba 2 įkvėpimai (suaktyvinimai) du kartus per parą, ryte ir vakare.</w:t>
      </w:r>
    </w:p>
    <w:p w14:paraId="16D0DD29" w14:textId="77777777" w:rsidR="00E62575" w:rsidRDefault="00E62575" w:rsidP="00E62575">
      <w:pPr>
        <w:ind w:left="1"/>
        <w:rPr>
          <w:sz w:val="20"/>
          <w:szCs w:val="20"/>
        </w:rPr>
      </w:pPr>
      <w:r>
        <w:rPr>
          <w:rFonts w:eastAsia="Times New Roman"/>
        </w:rPr>
        <w:t>Jūsų gydytojas gali padidinti dozę iki 4 įkvėpimų du kartus per parą.</w:t>
      </w:r>
    </w:p>
    <w:p w14:paraId="65C13107" w14:textId="77777777" w:rsidR="00E62575" w:rsidRDefault="00E62575" w:rsidP="00E62575">
      <w:pPr>
        <w:ind w:left="1"/>
        <w:rPr>
          <w:sz w:val="20"/>
          <w:szCs w:val="20"/>
        </w:rPr>
      </w:pPr>
      <w:r>
        <w:rPr>
          <w:rFonts w:eastAsia="Times New Roman"/>
        </w:rPr>
        <w:t>Jeigu simptomai gerai kontroliuojami, gydytojas gali paprašyti vartoti vaistą vieną kartą per parą.</w:t>
      </w:r>
    </w:p>
    <w:p w14:paraId="3F82D028" w14:textId="77777777" w:rsidR="00E62575" w:rsidRDefault="00E62575" w:rsidP="00E62575">
      <w:pPr>
        <w:spacing w:line="253" w:lineRule="exact"/>
        <w:rPr>
          <w:sz w:val="20"/>
          <w:szCs w:val="20"/>
        </w:rPr>
      </w:pPr>
    </w:p>
    <w:p w14:paraId="1878569D" w14:textId="77777777" w:rsidR="00E62575" w:rsidRDefault="00E62575" w:rsidP="00E62575">
      <w:pPr>
        <w:spacing w:line="249" w:lineRule="auto"/>
        <w:ind w:left="1" w:right="126"/>
        <w:rPr>
          <w:sz w:val="20"/>
          <w:szCs w:val="20"/>
        </w:rPr>
      </w:pPr>
      <w:r>
        <w:rPr>
          <w:rFonts w:eastAsia="Times New Roman"/>
        </w:rPr>
        <w:t>Jūsų gydytojas padės suvaldyti astmą ir pakoreguos šio vaisto dozę iki mažiausios dozės, kuri kontroliuoja astmą. Jeigu gydytojui atrodys, kad Jums reikia mažesnės dozės, nei galima gauti naudojant DuoResp Spiromax, gydytojas gali skirti kita inhaliatorių su ta pačia veikliąja medžiaga kaip ir DuoResp Spiromax, bet su mažesne kortikosteroido doze. Vis dėlto nekeiskite gydytojo skirto inhaliacijų skaičiaus iš pradžių nepasitarę su gydytoju.</w:t>
      </w:r>
    </w:p>
    <w:p w14:paraId="5B9F94D5" w14:textId="77777777" w:rsidR="00E62575" w:rsidRDefault="00E62575" w:rsidP="00E62575">
      <w:pPr>
        <w:spacing w:line="200" w:lineRule="exact"/>
        <w:rPr>
          <w:sz w:val="20"/>
          <w:szCs w:val="20"/>
        </w:rPr>
      </w:pPr>
    </w:p>
    <w:p w14:paraId="141D9A61" w14:textId="77777777" w:rsidR="00E62575" w:rsidRDefault="00E62575" w:rsidP="00E62575">
      <w:pPr>
        <w:spacing w:line="256" w:lineRule="auto"/>
        <w:ind w:left="1" w:right="306"/>
        <w:rPr>
          <w:sz w:val="20"/>
          <w:szCs w:val="20"/>
        </w:rPr>
      </w:pPr>
      <w:r>
        <w:rPr>
          <w:rFonts w:eastAsia="Times New Roman"/>
          <w:b/>
          <w:bCs/>
        </w:rPr>
        <w:t xml:space="preserve">Atsiradusius astmos simptomus gydykite atskiru „palengvinančiuoju inhaliatoriumi“. </w:t>
      </w:r>
      <w:r>
        <w:rPr>
          <w:rFonts w:eastAsia="Times New Roman"/>
        </w:rPr>
        <w:t>Visada turėkite „palengvinamąjį inhaliatorių“ su savimi ir jį naudokite staigių dusulio ir švokštimo priepuolių lengvinimui. Nenaudokite DuoResp Spiromax šiems astmos simptomams gydyti.</w:t>
      </w:r>
    </w:p>
    <w:p w14:paraId="4EB83D66" w14:textId="77777777" w:rsidR="00E62575" w:rsidRDefault="00E62575" w:rsidP="00E62575">
      <w:pPr>
        <w:spacing w:line="194" w:lineRule="exact"/>
        <w:rPr>
          <w:sz w:val="20"/>
          <w:szCs w:val="20"/>
        </w:rPr>
      </w:pPr>
    </w:p>
    <w:p w14:paraId="0D185ACF" w14:textId="77777777" w:rsidR="00E62575" w:rsidRDefault="00E62575" w:rsidP="00E62575">
      <w:pPr>
        <w:ind w:left="1"/>
        <w:rPr>
          <w:sz w:val="20"/>
          <w:szCs w:val="20"/>
        </w:rPr>
      </w:pPr>
      <w:r>
        <w:rPr>
          <w:rFonts w:eastAsia="Times New Roman"/>
          <w:b/>
          <w:bCs/>
        </w:rPr>
        <w:t>(B) DuoResp Spiromax kaip vienintelio inhaliatoriaus nuo astmos naudojimas</w:t>
      </w:r>
    </w:p>
    <w:p w14:paraId="7A606820" w14:textId="77777777" w:rsidR="00E62575" w:rsidRDefault="00E62575" w:rsidP="00E62575">
      <w:pPr>
        <w:spacing w:line="252" w:lineRule="exact"/>
        <w:rPr>
          <w:sz w:val="20"/>
          <w:szCs w:val="20"/>
        </w:rPr>
      </w:pPr>
    </w:p>
    <w:p w14:paraId="5F8784EA" w14:textId="77777777" w:rsidR="00E62575" w:rsidRDefault="00E62575" w:rsidP="00E62575">
      <w:pPr>
        <w:ind w:left="1"/>
        <w:rPr>
          <w:sz w:val="20"/>
          <w:szCs w:val="20"/>
        </w:rPr>
      </w:pPr>
      <w:r>
        <w:rPr>
          <w:rFonts w:eastAsia="Times New Roman"/>
        </w:rPr>
        <w:t>Šiuo būdu DuoResp Spiromax naudokite tik tada, jei taip nurodė gydytojas.</w:t>
      </w:r>
    </w:p>
    <w:p w14:paraId="6D02F76C" w14:textId="77777777" w:rsidR="00E62575" w:rsidRDefault="00E62575" w:rsidP="00E62575">
      <w:pPr>
        <w:spacing w:line="250" w:lineRule="exact"/>
        <w:rPr>
          <w:sz w:val="20"/>
          <w:szCs w:val="20"/>
        </w:rPr>
      </w:pPr>
    </w:p>
    <w:p w14:paraId="25DAD216" w14:textId="77777777" w:rsidR="00E62575" w:rsidRDefault="00E62575" w:rsidP="00E62575">
      <w:pPr>
        <w:ind w:left="1"/>
        <w:rPr>
          <w:sz w:val="20"/>
          <w:szCs w:val="20"/>
        </w:rPr>
      </w:pPr>
      <w:r>
        <w:rPr>
          <w:rFonts w:eastAsia="Times New Roman"/>
          <w:b/>
          <w:bCs/>
        </w:rPr>
        <w:t xml:space="preserve">DuoResp Spiromax vartokite kasdien. </w:t>
      </w:r>
      <w:r>
        <w:rPr>
          <w:rFonts w:eastAsia="Times New Roman"/>
        </w:rPr>
        <w:t>Tai padeda išvengti astmos simptomų pasireiškimo.</w:t>
      </w:r>
    </w:p>
    <w:p w14:paraId="56BA668A" w14:textId="77777777" w:rsidR="00E62575" w:rsidRDefault="00E62575" w:rsidP="00E62575">
      <w:pPr>
        <w:spacing w:line="256" w:lineRule="exact"/>
        <w:rPr>
          <w:sz w:val="20"/>
          <w:szCs w:val="20"/>
        </w:rPr>
      </w:pPr>
    </w:p>
    <w:p w14:paraId="47FCA016" w14:textId="77777777" w:rsidR="00E62575" w:rsidRDefault="00E62575" w:rsidP="00E62575">
      <w:pPr>
        <w:ind w:left="1"/>
        <w:rPr>
          <w:sz w:val="20"/>
          <w:szCs w:val="20"/>
        </w:rPr>
      </w:pPr>
      <w:r>
        <w:rPr>
          <w:rFonts w:eastAsia="Times New Roman"/>
          <w:b/>
          <w:bCs/>
        </w:rPr>
        <w:t>Rekomenduojama dozė</w:t>
      </w:r>
    </w:p>
    <w:p w14:paraId="419651AC" w14:textId="77777777" w:rsidR="00E62575" w:rsidRDefault="00E62575" w:rsidP="00E62575">
      <w:pPr>
        <w:ind w:left="1"/>
        <w:rPr>
          <w:sz w:val="20"/>
          <w:szCs w:val="20"/>
        </w:rPr>
      </w:pPr>
      <w:r>
        <w:rPr>
          <w:rFonts w:eastAsia="Times New Roman"/>
        </w:rPr>
        <w:t>Suaugusiems (18 metų ir vyresniems)</w:t>
      </w:r>
    </w:p>
    <w:p w14:paraId="3EC7F99E" w14:textId="77777777" w:rsidR="00E62575" w:rsidRDefault="00E62575" w:rsidP="00E62575">
      <w:pPr>
        <w:spacing w:line="250" w:lineRule="exact"/>
        <w:rPr>
          <w:sz w:val="20"/>
          <w:szCs w:val="20"/>
        </w:rPr>
      </w:pPr>
    </w:p>
    <w:p w14:paraId="18BFFCD7" w14:textId="77777777" w:rsidR="00E62575" w:rsidRDefault="00E62575" w:rsidP="00E62575">
      <w:pPr>
        <w:ind w:left="1"/>
        <w:rPr>
          <w:sz w:val="20"/>
          <w:szCs w:val="20"/>
        </w:rPr>
      </w:pPr>
      <w:r>
        <w:rPr>
          <w:rFonts w:eastAsia="Times New Roman"/>
        </w:rPr>
        <w:t xml:space="preserve">1 įkvėpimas ryte </w:t>
      </w:r>
      <w:r>
        <w:rPr>
          <w:rFonts w:eastAsia="Times New Roman"/>
          <w:b/>
          <w:bCs/>
        </w:rPr>
        <w:t>ir</w:t>
      </w:r>
      <w:r>
        <w:rPr>
          <w:rFonts w:eastAsia="Times New Roman"/>
        </w:rPr>
        <w:t xml:space="preserve"> 1 įkvėpimas vakare</w:t>
      </w:r>
    </w:p>
    <w:p w14:paraId="185380CD" w14:textId="77777777" w:rsidR="00E62575" w:rsidRDefault="00E62575" w:rsidP="00E62575">
      <w:pPr>
        <w:spacing w:line="2" w:lineRule="exact"/>
        <w:rPr>
          <w:sz w:val="20"/>
          <w:szCs w:val="20"/>
        </w:rPr>
      </w:pPr>
    </w:p>
    <w:p w14:paraId="5680F0E5" w14:textId="77777777" w:rsidR="00E62575" w:rsidRDefault="00E62575" w:rsidP="00E62575">
      <w:pPr>
        <w:ind w:left="1"/>
        <w:rPr>
          <w:sz w:val="20"/>
          <w:szCs w:val="20"/>
        </w:rPr>
      </w:pPr>
      <w:r>
        <w:rPr>
          <w:rFonts w:eastAsia="Times New Roman"/>
        </w:rPr>
        <w:t>arba</w:t>
      </w:r>
    </w:p>
    <w:p w14:paraId="2BA6526A" w14:textId="77777777" w:rsidR="00E62575" w:rsidRDefault="00E62575" w:rsidP="00E62575">
      <w:pPr>
        <w:ind w:left="1"/>
        <w:rPr>
          <w:sz w:val="20"/>
          <w:szCs w:val="20"/>
        </w:rPr>
      </w:pPr>
      <w:r>
        <w:rPr>
          <w:rFonts w:eastAsia="Times New Roman"/>
        </w:rPr>
        <w:t>2 įkvėpimai ryte</w:t>
      </w:r>
    </w:p>
    <w:p w14:paraId="26B48274" w14:textId="77777777" w:rsidR="00E62575" w:rsidRDefault="00E62575" w:rsidP="00E62575">
      <w:pPr>
        <w:spacing w:line="237" w:lineRule="auto"/>
        <w:ind w:left="1"/>
        <w:rPr>
          <w:sz w:val="20"/>
          <w:szCs w:val="20"/>
        </w:rPr>
      </w:pPr>
      <w:r>
        <w:rPr>
          <w:rFonts w:eastAsia="Times New Roman"/>
        </w:rPr>
        <w:t>arba</w:t>
      </w:r>
    </w:p>
    <w:p w14:paraId="75FD5CBA" w14:textId="77777777" w:rsidR="00E62575" w:rsidRDefault="00E62575" w:rsidP="00E62575">
      <w:pPr>
        <w:ind w:left="1"/>
        <w:rPr>
          <w:sz w:val="20"/>
          <w:szCs w:val="20"/>
        </w:rPr>
      </w:pPr>
      <w:r>
        <w:rPr>
          <w:rFonts w:eastAsia="Times New Roman"/>
        </w:rPr>
        <w:t>2 įkvėpimai vakare.</w:t>
      </w:r>
    </w:p>
    <w:p w14:paraId="13DB3B71" w14:textId="77777777" w:rsidR="00E62575" w:rsidRDefault="00E62575" w:rsidP="00E62575">
      <w:pPr>
        <w:spacing w:line="253" w:lineRule="exact"/>
        <w:rPr>
          <w:sz w:val="20"/>
          <w:szCs w:val="20"/>
        </w:rPr>
      </w:pPr>
    </w:p>
    <w:p w14:paraId="5C8418DE" w14:textId="77777777" w:rsidR="00E62575" w:rsidRDefault="00E62575" w:rsidP="00E62575">
      <w:pPr>
        <w:ind w:left="1"/>
        <w:rPr>
          <w:sz w:val="20"/>
          <w:szCs w:val="20"/>
        </w:rPr>
      </w:pPr>
      <w:r>
        <w:rPr>
          <w:rFonts w:eastAsia="Times New Roman"/>
        </w:rPr>
        <w:t>Gydytojas gali padidinti dozę iki 2 įkvėpimų du kartus per parą.</w:t>
      </w:r>
    </w:p>
    <w:p w14:paraId="52BAED0A" w14:textId="77777777" w:rsidR="00E62575" w:rsidRDefault="00E62575" w:rsidP="00E62575">
      <w:pPr>
        <w:spacing w:line="253" w:lineRule="exact"/>
        <w:rPr>
          <w:sz w:val="20"/>
          <w:szCs w:val="20"/>
        </w:rPr>
      </w:pPr>
    </w:p>
    <w:p w14:paraId="68248427" w14:textId="77777777" w:rsidR="00E62575" w:rsidRDefault="00E62575" w:rsidP="00E62575">
      <w:pPr>
        <w:spacing w:line="242" w:lineRule="auto"/>
        <w:ind w:left="1" w:right="466"/>
        <w:rPr>
          <w:sz w:val="20"/>
          <w:szCs w:val="20"/>
        </w:rPr>
      </w:pPr>
      <w:r>
        <w:rPr>
          <w:rFonts w:eastAsia="Times New Roman"/>
        </w:rPr>
        <w:t>Be to, naudokite DuoResp Spiromax kaip „palengvinamąjį inhaliatorių“ atsiradusiems astmos simptomams gydyti, kai jie pasireiškia, ir kad būtų išvengta astmos simptomų pasireiškimo (pvz., mankštinantis arba veikiant alergenams).</w:t>
      </w:r>
    </w:p>
    <w:p w14:paraId="5BEEBF1B" w14:textId="77777777" w:rsidR="00E62575" w:rsidRDefault="00E62575" w:rsidP="00E62575">
      <w:pPr>
        <w:spacing w:line="1" w:lineRule="exact"/>
        <w:rPr>
          <w:sz w:val="20"/>
          <w:szCs w:val="20"/>
        </w:rPr>
      </w:pPr>
    </w:p>
    <w:p w14:paraId="71266112" w14:textId="77777777" w:rsidR="00E62575" w:rsidRDefault="00E62575" w:rsidP="00E62575">
      <w:pPr>
        <w:numPr>
          <w:ilvl w:val="0"/>
          <w:numId w:val="15"/>
        </w:numPr>
        <w:tabs>
          <w:tab w:val="left" w:pos="561"/>
        </w:tabs>
        <w:ind w:left="561" w:hanging="561"/>
        <w:rPr>
          <w:rFonts w:ascii="Arial" w:eastAsia="Arial" w:hAnsi="Arial" w:cs="Arial"/>
        </w:rPr>
      </w:pPr>
      <w:r>
        <w:rPr>
          <w:rFonts w:eastAsia="Times New Roman"/>
        </w:rPr>
        <w:t>Pasireiškus astmos simptomams, įkvėpkite vaisto 1 kartą ir palaukite keletą minučių.</w:t>
      </w:r>
    </w:p>
    <w:p w14:paraId="6866EFD0" w14:textId="77777777" w:rsidR="00E62575" w:rsidRDefault="00E62575" w:rsidP="00E62575">
      <w:pPr>
        <w:spacing w:line="14" w:lineRule="exact"/>
        <w:rPr>
          <w:rFonts w:ascii="Arial" w:eastAsia="Arial" w:hAnsi="Arial" w:cs="Arial"/>
        </w:rPr>
      </w:pPr>
    </w:p>
    <w:p w14:paraId="500AFD91" w14:textId="77777777" w:rsidR="00E62575" w:rsidRDefault="00E62575" w:rsidP="00E62575">
      <w:pPr>
        <w:numPr>
          <w:ilvl w:val="0"/>
          <w:numId w:val="15"/>
        </w:numPr>
        <w:tabs>
          <w:tab w:val="left" w:pos="561"/>
        </w:tabs>
        <w:ind w:left="561" w:hanging="560"/>
        <w:rPr>
          <w:rFonts w:ascii="Arial" w:eastAsia="Arial" w:hAnsi="Arial" w:cs="Arial"/>
        </w:rPr>
      </w:pPr>
      <w:r>
        <w:rPr>
          <w:rFonts w:eastAsia="Times New Roman"/>
        </w:rPr>
        <w:t>Jei nepasijusite geriau, įkvėpkite vaisto dar kartą.</w:t>
      </w:r>
    </w:p>
    <w:p w14:paraId="50AE78F2" w14:textId="77777777" w:rsidR="00E62575" w:rsidRDefault="00E62575" w:rsidP="00E62575">
      <w:pPr>
        <w:spacing w:line="14" w:lineRule="exact"/>
        <w:rPr>
          <w:rFonts w:ascii="Arial" w:eastAsia="Arial" w:hAnsi="Arial" w:cs="Arial"/>
        </w:rPr>
      </w:pPr>
    </w:p>
    <w:p w14:paraId="5062AA83" w14:textId="77777777" w:rsidR="00E62575" w:rsidRDefault="00E62575" w:rsidP="00E62575">
      <w:pPr>
        <w:numPr>
          <w:ilvl w:val="0"/>
          <w:numId w:val="15"/>
        </w:numPr>
        <w:tabs>
          <w:tab w:val="left" w:pos="561"/>
        </w:tabs>
        <w:ind w:left="561" w:hanging="560"/>
        <w:rPr>
          <w:rFonts w:ascii="Arial" w:eastAsia="Arial" w:hAnsi="Arial" w:cs="Arial"/>
        </w:rPr>
      </w:pPr>
      <w:r>
        <w:rPr>
          <w:rFonts w:eastAsia="Times New Roman"/>
        </w:rPr>
        <w:t>Per vieną atvejį neįkvėpkite vaisto daugiau kaip 6 kartus.</w:t>
      </w:r>
    </w:p>
    <w:p w14:paraId="7434522E" w14:textId="77777777" w:rsidR="00E62575" w:rsidRDefault="00E62575" w:rsidP="00E62575">
      <w:pPr>
        <w:spacing w:line="255" w:lineRule="exact"/>
        <w:rPr>
          <w:sz w:val="20"/>
          <w:szCs w:val="20"/>
        </w:rPr>
      </w:pPr>
    </w:p>
    <w:p w14:paraId="1641B2D0" w14:textId="77777777" w:rsidR="00E62575" w:rsidRDefault="00E62575" w:rsidP="00E62575">
      <w:pPr>
        <w:spacing w:line="278" w:lineRule="auto"/>
        <w:ind w:left="1" w:right="486"/>
        <w:rPr>
          <w:sz w:val="20"/>
          <w:szCs w:val="20"/>
        </w:rPr>
      </w:pPr>
      <w:r>
        <w:rPr>
          <w:rFonts w:eastAsia="Times New Roman"/>
        </w:rPr>
        <w:t>Visada turėkite DuoResp Spiromax su savimi ir jį naudokite norint palengvinti staigius dusulio ir švokštimo priepuolius.</w:t>
      </w:r>
    </w:p>
    <w:p w14:paraId="71759207" w14:textId="77777777" w:rsidR="00E62575" w:rsidRDefault="00E62575" w:rsidP="00E62575">
      <w:pPr>
        <w:spacing w:line="170" w:lineRule="exact"/>
        <w:rPr>
          <w:sz w:val="20"/>
          <w:szCs w:val="20"/>
        </w:rPr>
      </w:pPr>
    </w:p>
    <w:p w14:paraId="467006C9" w14:textId="77777777" w:rsidR="00E62575" w:rsidRDefault="00E62575" w:rsidP="00E62575">
      <w:pPr>
        <w:spacing w:line="278" w:lineRule="auto"/>
        <w:ind w:left="1" w:right="86"/>
        <w:rPr>
          <w:sz w:val="20"/>
          <w:szCs w:val="20"/>
        </w:rPr>
      </w:pPr>
      <w:r>
        <w:rPr>
          <w:rFonts w:eastAsia="Times New Roman"/>
        </w:rPr>
        <w:t>Paprastai per parą nereikia daugiau kaip 8 įkvėpimų, tačiau gydytojas gali leisti ribotą laiką vartoti iki 12 įkvėpimų per parą.</w:t>
      </w:r>
    </w:p>
    <w:p w14:paraId="52C12AC1" w14:textId="77777777" w:rsidR="00E62575" w:rsidRDefault="00E62575" w:rsidP="00E62575">
      <w:pPr>
        <w:sectPr w:rsidR="00E62575">
          <w:pgSz w:w="11900" w:h="16841"/>
          <w:pgMar w:top="1102" w:right="1440" w:bottom="208" w:left="1419" w:header="0" w:footer="0" w:gutter="0"/>
          <w:cols w:space="720"/>
        </w:sectPr>
      </w:pPr>
    </w:p>
    <w:p w14:paraId="579210DE" w14:textId="77777777" w:rsidR="00E62575" w:rsidRDefault="00E62575" w:rsidP="00E62575">
      <w:pPr>
        <w:spacing w:line="201" w:lineRule="exact"/>
        <w:rPr>
          <w:sz w:val="20"/>
          <w:szCs w:val="20"/>
        </w:rPr>
      </w:pPr>
    </w:p>
    <w:p w14:paraId="199DFDED" w14:textId="77777777" w:rsidR="00E62575" w:rsidRDefault="00E62575" w:rsidP="00E62575">
      <w:pPr>
        <w:ind w:right="65"/>
        <w:jc w:val="center"/>
        <w:rPr>
          <w:sz w:val="20"/>
          <w:szCs w:val="20"/>
        </w:rPr>
      </w:pPr>
      <w:r>
        <w:rPr>
          <w:rFonts w:ascii="Arial" w:eastAsia="Arial" w:hAnsi="Arial" w:cs="Arial"/>
          <w:sz w:val="16"/>
          <w:szCs w:val="16"/>
        </w:rPr>
        <w:t>51</w:t>
      </w:r>
    </w:p>
    <w:p w14:paraId="5D232870" w14:textId="77777777" w:rsidR="00E62575" w:rsidRDefault="00E62575" w:rsidP="00E62575">
      <w:pPr>
        <w:sectPr w:rsidR="00E62575">
          <w:type w:val="continuous"/>
          <w:pgSz w:w="11900" w:h="16841"/>
          <w:pgMar w:top="1102" w:right="1440" w:bottom="208" w:left="1419" w:header="0" w:footer="0" w:gutter="0"/>
          <w:cols w:space="720"/>
        </w:sectPr>
      </w:pPr>
    </w:p>
    <w:p w14:paraId="28D34B7F" w14:textId="77777777" w:rsidR="00E62575" w:rsidRDefault="00E62575" w:rsidP="00E62575">
      <w:pPr>
        <w:spacing w:line="278" w:lineRule="auto"/>
        <w:ind w:left="2" w:right="126"/>
        <w:rPr>
          <w:sz w:val="20"/>
          <w:szCs w:val="20"/>
        </w:rPr>
      </w:pPr>
      <w:bookmarkStart w:id="3" w:name="page52"/>
      <w:bookmarkEnd w:id="3"/>
      <w:r>
        <w:rPr>
          <w:rFonts w:eastAsia="Times New Roman"/>
        </w:rPr>
        <w:lastRenderedPageBreak/>
        <w:t>Jeigu Jums pastoviai reikia 8 ar daugiau vaisto įkvėpimų per parą, kreipkitės į gydytoją. Gali prireikti pakeisti Jūsų gydymo būdą.</w:t>
      </w:r>
    </w:p>
    <w:p w14:paraId="4D0415D0" w14:textId="77777777" w:rsidR="00E62575" w:rsidRDefault="00E62575" w:rsidP="00E62575">
      <w:pPr>
        <w:spacing w:line="170" w:lineRule="exact"/>
        <w:rPr>
          <w:sz w:val="20"/>
          <w:szCs w:val="20"/>
        </w:rPr>
      </w:pPr>
    </w:p>
    <w:p w14:paraId="30C59BC3" w14:textId="77777777" w:rsidR="00E62575" w:rsidRDefault="00E62575" w:rsidP="00E62575">
      <w:pPr>
        <w:ind w:left="2"/>
        <w:rPr>
          <w:sz w:val="20"/>
          <w:szCs w:val="20"/>
        </w:rPr>
      </w:pPr>
      <w:r>
        <w:rPr>
          <w:rFonts w:eastAsia="Times New Roman"/>
        </w:rPr>
        <w:t>Per parą NEVARTOKITE daugiau kaip 12 vaisto įkvėpimų.</w:t>
      </w:r>
    </w:p>
    <w:p w14:paraId="27F56175" w14:textId="77777777" w:rsidR="00E62575" w:rsidRDefault="00E62575" w:rsidP="00E62575">
      <w:pPr>
        <w:spacing w:line="253" w:lineRule="exact"/>
        <w:rPr>
          <w:sz w:val="20"/>
          <w:szCs w:val="20"/>
        </w:rPr>
      </w:pPr>
    </w:p>
    <w:p w14:paraId="0BA88246" w14:textId="77777777" w:rsidR="00E62575" w:rsidRDefault="00E62575" w:rsidP="00E62575">
      <w:pPr>
        <w:spacing w:line="259" w:lineRule="auto"/>
        <w:ind w:left="2" w:right="546"/>
        <w:jc w:val="both"/>
        <w:rPr>
          <w:sz w:val="20"/>
          <w:szCs w:val="20"/>
        </w:rPr>
      </w:pPr>
      <w:r>
        <w:rPr>
          <w:rFonts w:eastAsia="Times New Roman"/>
        </w:rPr>
        <w:t>Jei mankštinatės ir pajuntate astmos simptomus, vartokite DuoResp Spiromax kaip čia aprašyta. Tačiau nevartokite DuoResp Spiromax prieš pat mankštindamiesi tam, kad apsisaugotumėte nuo astmos simptomų pasireiškimo.</w:t>
      </w:r>
    </w:p>
    <w:p w14:paraId="5A9A76D1" w14:textId="77777777" w:rsidR="00E62575" w:rsidRDefault="00E62575" w:rsidP="00E62575">
      <w:pPr>
        <w:spacing w:line="192" w:lineRule="exact"/>
        <w:rPr>
          <w:sz w:val="20"/>
          <w:szCs w:val="20"/>
        </w:rPr>
      </w:pPr>
    </w:p>
    <w:p w14:paraId="72CD2363" w14:textId="77777777" w:rsidR="00E62575" w:rsidRDefault="00E62575" w:rsidP="00E62575">
      <w:pPr>
        <w:ind w:left="2"/>
        <w:rPr>
          <w:sz w:val="20"/>
          <w:szCs w:val="20"/>
        </w:rPr>
      </w:pPr>
      <w:r>
        <w:rPr>
          <w:rFonts w:eastAsia="Times New Roman"/>
          <w:b/>
          <w:bCs/>
        </w:rPr>
        <w:t>Lėtinė obstrukcinė plaučių ligą (LOPL)</w:t>
      </w:r>
    </w:p>
    <w:p w14:paraId="42D389A5" w14:textId="77777777" w:rsidR="00E62575" w:rsidRDefault="00E62575" w:rsidP="00E62575">
      <w:pPr>
        <w:spacing w:line="251" w:lineRule="exact"/>
        <w:rPr>
          <w:sz w:val="20"/>
          <w:szCs w:val="20"/>
        </w:rPr>
      </w:pPr>
    </w:p>
    <w:p w14:paraId="4854625F" w14:textId="77777777" w:rsidR="00E62575" w:rsidRDefault="00E62575" w:rsidP="00E62575">
      <w:pPr>
        <w:ind w:left="2"/>
        <w:rPr>
          <w:sz w:val="20"/>
          <w:szCs w:val="20"/>
        </w:rPr>
      </w:pPr>
      <w:r>
        <w:rPr>
          <w:rFonts w:eastAsia="Times New Roman"/>
          <w:b/>
          <w:bCs/>
        </w:rPr>
        <w:t>Rekomenduojama dozė:</w:t>
      </w:r>
    </w:p>
    <w:p w14:paraId="684EB1C6" w14:textId="77777777" w:rsidR="00E62575" w:rsidRDefault="00E62575" w:rsidP="00E62575">
      <w:pPr>
        <w:ind w:left="2"/>
        <w:rPr>
          <w:sz w:val="20"/>
          <w:szCs w:val="20"/>
        </w:rPr>
      </w:pPr>
      <w:r>
        <w:rPr>
          <w:rFonts w:eastAsia="Times New Roman"/>
        </w:rPr>
        <w:t>Suaugusiems (18 metų ir vyresniems)</w:t>
      </w:r>
    </w:p>
    <w:p w14:paraId="2E06DBE9" w14:textId="77777777" w:rsidR="00E62575" w:rsidRDefault="00E62575" w:rsidP="00E62575">
      <w:pPr>
        <w:ind w:left="2"/>
        <w:rPr>
          <w:sz w:val="20"/>
          <w:szCs w:val="20"/>
        </w:rPr>
      </w:pPr>
      <w:r>
        <w:rPr>
          <w:rFonts w:eastAsia="Times New Roman"/>
        </w:rPr>
        <w:t>2 įkvėpimai du kartus per parą, ryte ir vakare.</w:t>
      </w:r>
    </w:p>
    <w:p w14:paraId="582F5176" w14:textId="77777777" w:rsidR="00E62575" w:rsidRDefault="00E62575" w:rsidP="00E62575">
      <w:pPr>
        <w:spacing w:line="253" w:lineRule="exact"/>
        <w:rPr>
          <w:sz w:val="20"/>
          <w:szCs w:val="20"/>
        </w:rPr>
      </w:pPr>
    </w:p>
    <w:p w14:paraId="2A54F136" w14:textId="77777777" w:rsidR="00E62575" w:rsidRDefault="00E62575" w:rsidP="00E62575">
      <w:pPr>
        <w:spacing w:line="278" w:lineRule="auto"/>
        <w:ind w:left="2" w:right="66"/>
        <w:rPr>
          <w:sz w:val="20"/>
          <w:szCs w:val="20"/>
        </w:rPr>
      </w:pPr>
      <w:r>
        <w:rPr>
          <w:rFonts w:eastAsia="Times New Roman"/>
        </w:rPr>
        <w:t>Jūsų gydytojas gali skirti ir kitų bronchus plečiančių vaistų, pvz., anticholinerginių (pvz., tiotropį arba ipratropio bromidą), nuo LOPL.</w:t>
      </w:r>
    </w:p>
    <w:p w14:paraId="17B67A30" w14:textId="77777777" w:rsidR="00E62575" w:rsidRDefault="00E62575" w:rsidP="00E62575">
      <w:pPr>
        <w:spacing w:line="171" w:lineRule="exact"/>
        <w:rPr>
          <w:sz w:val="20"/>
          <w:szCs w:val="20"/>
        </w:rPr>
      </w:pPr>
    </w:p>
    <w:p w14:paraId="4E7A478C" w14:textId="77777777" w:rsidR="00E62575" w:rsidRDefault="00E62575" w:rsidP="00E62575">
      <w:pPr>
        <w:ind w:left="2"/>
        <w:rPr>
          <w:sz w:val="20"/>
          <w:szCs w:val="20"/>
        </w:rPr>
      </w:pPr>
      <w:r>
        <w:rPr>
          <w:rFonts w:eastAsia="Times New Roman"/>
          <w:b/>
          <w:bCs/>
        </w:rPr>
        <w:t>Naujo DuoResp Spiromax paruošimas</w:t>
      </w:r>
    </w:p>
    <w:p w14:paraId="4417A3F8" w14:textId="77777777" w:rsidR="00E62575" w:rsidRDefault="00E62575" w:rsidP="00E62575">
      <w:pPr>
        <w:spacing w:line="249" w:lineRule="exact"/>
        <w:rPr>
          <w:sz w:val="20"/>
          <w:szCs w:val="20"/>
        </w:rPr>
      </w:pPr>
    </w:p>
    <w:p w14:paraId="59FA4054" w14:textId="77777777" w:rsidR="00E62575" w:rsidRDefault="00E62575" w:rsidP="00E62575">
      <w:pPr>
        <w:ind w:left="2"/>
        <w:rPr>
          <w:sz w:val="20"/>
          <w:szCs w:val="20"/>
        </w:rPr>
      </w:pPr>
      <w:r>
        <w:rPr>
          <w:rFonts w:eastAsia="Times New Roman"/>
        </w:rPr>
        <w:t xml:space="preserve">Prieš vartodami DuoResp Spiromax </w:t>
      </w:r>
      <w:r>
        <w:rPr>
          <w:rFonts w:eastAsia="Times New Roman"/>
          <w:b/>
          <w:bCs/>
        </w:rPr>
        <w:t>pirmą kartą</w:t>
      </w:r>
      <w:r>
        <w:rPr>
          <w:rFonts w:eastAsia="Times New Roman"/>
        </w:rPr>
        <w:t>, turite jį paruošti taip:</w:t>
      </w:r>
    </w:p>
    <w:p w14:paraId="7082AB2F" w14:textId="77777777" w:rsidR="00E62575" w:rsidRDefault="00E62575" w:rsidP="00E62575">
      <w:pPr>
        <w:spacing w:line="17" w:lineRule="exact"/>
        <w:rPr>
          <w:sz w:val="20"/>
          <w:szCs w:val="20"/>
        </w:rPr>
      </w:pPr>
    </w:p>
    <w:p w14:paraId="5FEE0DA7" w14:textId="77777777" w:rsidR="00E62575" w:rsidRDefault="00E62575" w:rsidP="00E62575">
      <w:pPr>
        <w:numPr>
          <w:ilvl w:val="0"/>
          <w:numId w:val="16"/>
        </w:numPr>
        <w:tabs>
          <w:tab w:val="left" w:pos="562"/>
        </w:tabs>
        <w:ind w:left="562" w:hanging="562"/>
        <w:rPr>
          <w:rFonts w:ascii="Arial" w:eastAsia="Arial" w:hAnsi="Arial" w:cs="Arial"/>
        </w:rPr>
      </w:pPr>
      <w:r>
        <w:rPr>
          <w:rFonts w:eastAsia="Times New Roman"/>
        </w:rPr>
        <w:t>Atidarykite folijos maišelį nuplėšiant jo viršų ties įpjova ir išimkite inhaliatorių.</w:t>
      </w:r>
    </w:p>
    <w:p w14:paraId="4A8EA8F1" w14:textId="77777777" w:rsidR="00E62575" w:rsidRDefault="00E62575" w:rsidP="00E62575">
      <w:pPr>
        <w:spacing w:line="14" w:lineRule="exact"/>
        <w:rPr>
          <w:rFonts w:ascii="Arial" w:eastAsia="Arial" w:hAnsi="Arial" w:cs="Arial"/>
        </w:rPr>
      </w:pPr>
    </w:p>
    <w:p w14:paraId="5DF40741" w14:textId="77777777" w:rsidR="00E62575" w:rsidRDefault="00E62575" w:rsidP="00E62575">
      <w:pPr>
        <w:numPr>
          <w:ilvl w:val="0"/>
          <w:numId w:val="16"/>
        </w:numPr>
        <w:tabs>
          <w:tab w:val="left" w:pos="562"/>
        </w:tabs>
        <w:ind w:left="562" w:hanging="561"/>
        <w:rPr>
          <w:rFonts w:ascii="Arial" w:eastAsia="Arial" w:hAnsi="Arial" w:cs="Arial"/>
        </w:rPr>
      </w:pPr>
      <w:r>
        <w:rPr>
          <w:rFonts w:eastAsia="Times New Roman"/>
        </w:rPr>
        <w:t>Patikrinkite, ar inhaliatoriaus dozių indikatorius rodo 120 inhaliacijų.</w:t>
      </w:r>
    </w:p>
    <w:p w14:paraId="75C7436B" w14:textId="77777777" w:rsidR="00E62575" w:rsidRDefault="00E62575" w:rsidP="00E62575">
      <w:pPr>
        <w:spacing w:line="14" w:lineRule="exact"/>
        <w:rPr>
          <w:rFonts w:ascii="Arial" w:eastAsia="Arial" w:hAnsi="Arial" w:cs="Arial"/>
        </w:rPr>
      </w:pPr>
    </w:p>
    <w:p w14:paraId="787254E8" w14:textId="77777777" w:rsidR="00E62575" w:rsidRDefault="00E62575" w:rsidP="00E62575">
      <w:pPr>
        <w:numPr>
          <w:ilvl w:val="0"/>
          <w:numId w:val="16"/>
        </w:numPr>
        <w:tabs>
          <w:tab w:val="left" w:pos="562"/>
        </w:tabs>
        <w:ind w:left="562" w:hanging="561"/>
        <w:rPr>
          <w:rFonts w:ascii="Arial" w:eastAsia="Arial" w:hAnsi="Arial" w:cs="Arial"/>
        </w:rPr>
      </w:pPr>
      <w:r>
        <w:rPr>
          <w:rFonts w:eastAsia="Times New Roman"/>
        </w:rPr>
        <w:t>Ant inhaliatoriaus etiketės užrašykite folijos maišelio atplėšimo datą.</w:t>
      </w:r>
    </w:p>
    <w:p w14:paraId="55303DFE" w14:textId="77777777" w:rsidR="00E62575" w:rsidRDefault="00E62575" w:rsidP="00E62575">
      <w:pPr>
        <w:spacing w:line="14" w:lineRule="exact"/>
        <w:rPr>
          <w:rFonts w:ascii="Arial" w:eastAsia="Arial" w:hAnsi="Arial" w:cs="Arial"/>
        </w:rPr>
      </w:pPr>
    </w:p>
    <w:p w14:paraId="36C720E6" w14:textId="77777777" w:rsidR="00E62575" w:rsidRDefault="00E62575" w:rsidP="00E62575">
      <w:pPr>
        <w:numPr>
          <w:ilvl w:val="0"/>
          <w:numId w:val="16"/>
        </w:numPr>
        <w:tabs>
          <w:tab w:val="left" w:pos="562"/>
        </w:tabs>
        <w:ind w:left="562" w:hanging="561"/>
        <w:rPr>
          <w:rFonts w:ascii="Arial" w:eastAsia="Arial" w:hAnsi="Arial" w:cs="Arial"/>
        </w:rPr>
      </w:pPr>
      <w:r>
        <w:rPr>
          <w:rFonts w:eastAsia="Times New Roman"/>
        </w:rPr>
        <w:t>Prieš naudodami nekratykite inhaliatoriaus.</w:t>
      </w:r>
    </w:p>
    <w:p w14:paraId="1045F96A" w14:textId="77777777" w:rsidR="00E62575" w:rsidRDefault="00E62575" w:rsidP="00E62575">
      <w:pPr>
        <w:spacing w:line="254" w:lineRule="exact"/>
        <w:rPr>
          <w:sz w:val="20"/>
          <w:szCs w:val="20"/>
        </w:rPr>
      </w:pPr>
    </w:p>
    <w:p w14:paraId="677E1386" w14:textId="77777777" w:rsidR="00E62575" w:rsidRDefault="00E62575" w:rsidP="00E62575">
      <w:pPr>
        <w:ind w:left="2"/>
        <w:rPr>
          <w:sz w:val="20"/>
          <w:szCs w:val="20"/>
        </w:rPr>
      </w:pPr>
      <w:r>
        <w:rPr>
          <w:rFonts w:eastAsia="Times New Roman"/>
          <w:b/>
          <w:bCs/>
        </w:rPr>
        <w:t>Kaip įkvėpti</w:t>
      </w:r>
    </w:p>
    <w:p w14:paraId="6ABFE879" w14:textId="77777777" w:rsidR="00E62575" w:rsidRDefault="00E62575" w:rsidP="00E62575">
      <w:pPr>
        <w:ind w:left="2"/>
        <w:rPr>
          <w:sz w:val="20"/>
          <w:szCs w:val="20"/>
        </w:rPr>
      </w:pPr>
      <w:r>
        <w:rPr>
          <w:rFonts w:eastAsia="Times New Roman"/>
        </w:rPr>
        <w:t>Kiekvieną kartą, kai turėsite įkvėpti, laikykitės toliau pateiktų instrukcijų.</w:t>
      </w:r>
    </w:p>
    <w:p w14:paraId="5F466044" w14:textId="77777777" w:rsidR="00E62575" w:rsidRDefault="00E62575" w:rsidP="00E62575">
      <w:pPr>
        <w:spacing w:line="250" w:lineRule="exact"/>
        <w:rPr>
          <w:sz w:val="20"/>
          <w:szCs w:val="20"/>
        </w:rPr>
      </w:pPr>
    </w:p>
    <w:p w14:paraId="29E809A4" w14:textId="77777777" w:rsidR="00E62575" w:rsidRDefault="00E62575" w:rsidP="00E62575">
      <w:pPr>
        <w:numPr>
          <w:ilvl w:val="0"/>
          <w:numId w:val="17"/>
        </w:numPr>
        <w:tabs>
          <w:tab w:val="left" w:pos="222"/>
        </w:tabs>
        <w:ind w:left="222" w:hanging="220"/>
        <w:rPr>
          <w:rFonts w:eastAsia="Times New Roman"/>
        </w:rPr>
      </w:pPr>
      <w:r>
        <w:rPr>
          <w:rFonts w:eastAsia="Times New Roman"/>
          <w:b/>
          <w:bCs/>
        </w:rPr>
        <w:t xml:space="preserve">Laikykite inhaliatorių </w:t>
      </w:r>
      <w:r>
        <w:rPr>
          <w:rFonts w:eastAsia="Times New Roman"/>
        </w:rPr>
        <w:t>pusiau permatomu vyšniniu kandiklio dangteliu į apačią.</w:t>
      </w:r>
    </w:p>
    <w:p w14:paraId="45C6927F" w14:textId="1900E890" w:rsidR="00E62575" w:rsidRDefault="00E62575" w:rsidP="00E62575">
      <w:pPr>
        <w:spacing w:line="20" w:lineRule="exact"/>
        <w:rPr>
          <w:sz w:val="20"/>
          <w:szCs w:val="20"/>
        </w:rPr>
      </w:pPr>
      <w:r>
        <w:rPr>
          <w:noProof/>
        </w:rPr>
        <w:drawing>
          <wp:anchor distT="0" distB="0" distL="114300" distR="114300" simplePos="0" relativeHeight="251659264" behindDoc="1" locked="0" layoutInCell="0" allowOverlap="1" wp14:anchorId="3D0542BE" wp14:editId="0DEEB0CA">
            <wp:simplePos x="0" y="0"/>
            <wp:positionH relativeFrom="column">
              <wp:posOffset>635</wp:posOffset>
            </wp:positionH>
            <wp:positionV relativeFrom="paragraph">
              <wp:posOffset>183515</wp:posOffset>
            </wp:positionV>
            <wp:extent cx="1414780" cy="2046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780" cy="2046605"/>
                    </a:xfrm>
                    <a:prstGeom prst="rect">
                      <a:avLst/>
                    </a:prstGeom>
                    <a:noFill/>
                  </pic:spPr>
                </pic:pic>
              </a:graphicData>
            </a:graphic>
            <wp14:sizeRelH relativeFrom="page">
              <wp14:pctWidth>0</wp14:pctWidth>
            </wp14:sizeRelH>
            <wp14:sizeRelV relativeFrom="page">
              <wp14:pctHeight>0</wp14:pctHeight>
            </wp14:sizeRelV>
          </wp:anchor>
        </w:drawing>
      </w:r>
    </w:p>
    <w:p w14:paraId="6DEEFBA2" w14:textId="77777777" w:rsidR="00E62575" w:rsidRDefault="00E62575" w:rsidP="00E62575">
      <w:pPr>
        <w:spacing w:line="200" w:lineRule="exact"/>
        <w:rPr>
          <w:sz w:val="20"/>
          <w:szCs w:val="20"/>
        </w:rPr>
      </w:pPr>
    </w:p>
    <w:p w14:paraId="04386C78" w14:textId="77777777" w:rsidR="00E62575" w:rsidRDefault="00E62575" w:rsidP="00E62575">
      <w:pPr>
        <w:spacing w:line="200" w:lineRule="exact"/>
        <w:rPr>
          <w:sz w:val="20"/>
          <w:szCs w:val="20"/>
        </w:rPr>
      </w:pPr>
    </w:p>
    <w:p w14:paraId="03A5D964" w14:textId="77777777" w:rsidR="00E62575" w:rsidRDefault="00E62575" w:rsidP="00E62575">
      <w:pPr>
        <w:spacing w:line="200" w:lineRule="exact"/>
        <w:rPr>
          <w:sz w:val="20"/>
          <w:szCs w:val="20"/>
        </w:rPr>
      </w:pPr>
    </w:p>
    <w:p w14:paraId="0C9181BC" w14:textId="77777777" w:rsidR="00E62575" w:rsidRDefault="00E62575" w:rsidP="00E62575">
      <w:pPr>
        <w:spacing w:line="200" w:lineRule="exact"/>
        <w:rPr>
          <w:sz w:val="20"/>
          <w:szCs w:val="20"/>
        </w:rPr>
      </w:pPr>
    </w:p>
    <w:p w14:paraId="452AC9CF" w14:textId="77777777" w:rsidR="00E62575" w:rsidRDefault="00E62575" w:rsidP="00E62575">
      <w:pPr>
        <w:spacing w:line="200" w:lineRule="exact"/>
        <w:rPr>
          <w:sz w:val="20"/>
          <w:szCs w:val="20"/>
        </w:rPr>
      </w:pPr>
    </w:p>
    <w:p w14:paraId="158CF31A" w14:textId="77777777" w:rsidR="00E62575" w:rsidRDefault="00E62575" w:rsidP="00E62575">
      <w:pPr>
        <w:spacing w:line="200" w:lineRule="exact"/>
        <w:rPr>
          <w:sz w:val="20"/>
          <w:szCs w:val="20"/>
        </w:rPr>
      </w:pPr>
    </w:p>
    <w:p w14:paraId="5B56EB4F" w14:textId="77777777" w:rsidR="00E62575" w:rsidRDefault="00E62575" w:rsidP="00E62575">
      <w:pPr>
        <w:spacing w:line="200" w:lineRule="exact"/>
        <w:rPr>
          <w:sz w:val="20"/>
          <w:szCs w:val="20"/>
        </w:rPr>
      </w:pPr>
    </w:p>
    <w:p w14:paraId="308E1EC0" w14:textId="77777777" w:rsidR="00E62575" w:rsidRDefault="00E62575" w:rsidP="00E62575">
      <w:pPr>
        <w:spacing w:line="200" w:lineRule="exact"/>
        <w:rPr>
          <w:sz w:val="20"/>
          <w:szCs w:val="20"/>
        </w:rPr>
      </w:pPr>
    </w:p>
    <w:p w14:paraId="573E788D" w14:textId="77777777" w:rsidR="00E62575" w:rsidRDefault="00E62575" w:rsidP="00E62575">
      <w:pPr>
        <w:spacing w:line="200" w:lineRule="exact"/>
        <w:rPr>
          <w:sz w:val="20"/>
          <w:szCs w:val="20"/>
        </w:rPr>
      </w:pPr>
    </w:p>
    <w:p w14:paraId="12A39A08" w14:textId="77777777" w:rsidR="00E62575" w:rsidRDefault="00E62575" w:rsidP="00E62575">
      <w:pPr>
        <w:spacing w:line="200" w:lineRule="exact"/>
        <w:rPr>
          <w:sz w:val="20"/>
          <w:szCs w:val="20"/>
        </w:rPr>
      </w:pPr>
    </w:p>
    <w:p w14:paraId="2958F275" w14:textId="77777777" w:rsidR="00E62575" w:rsidRDefault="00E62575" w:rsidP="00E62575">
      <w:pPr>
        <w:spacing w:line="200" w:lineRule="exact"/>
        <w:rPr>
          <w:sz w:val="20"/>
          <w:szCs w:val="20"/>
        </w:rPr>
      </w:pPr>
    </w:p>
    <w:p w14:paraId="545A4C44" w14:textId="77777777" w:rsidR="00E62575" w:rsidRDefault="00E62575" w:rsidP="00E62575">
      <w:pPr>
        <w:spacing w:line="200" w:lineRule="exact"/>
        <w:rPr>
          <w:sz w:val="20"/>
          <w:szCs w:val="20"/>
        </w:rPr>
      </w:pPr>
    </w:p>
    <w:p w14:paraId="272CBDC6" w14:textId="77777777" w:rsidR="00E62575" w:rsidRDefault="00E62575" w:rsidP="00E62575">
      <w:pPr>
        <w:spacing w:line="200" w:lineRule="exact"/>
        <w:rPr>
          <w:sz w:val="20"/>
          <w:szCs w:val="20"/>
        </w:rPr>
      </w:pPr>
    </w:p>
    <w:p w14:paraId="7A790C13" w14:textId="77777777" w:rsidR="00E62575" w:rsidRDefault="00E62575" w:rsidP="00E62575">
      <w:pPr>
        <w:spacing w:line="200" w:lineRule="exact"/>
        <w:rPr>
          <w:sz w:val="20"/>
          <w:szCs w:val="20"/>
        </w:rPr>
      </w:pPr>
    </w:p>
    <w:p w14:paraId="10D1291F" w14:textId="77777777" w:rsidR="00E62575" w:rsidRDefault="00E62575" w:rsidP="00E62575">
      <w:pPr>
        <w:spacing w:line="200" w:lineRule="exact"/>
        <w:rPr>
          <w:sz w:val="20"/>
          <w:szCs w:val="20"/>
        </w:rPr>
      </w:pPr>
    </w:p>
    <w:p w14:paraId="4323333F" w14:textId="77777777" w:rsidR="00E62575" w:rsidRDefault="00E62575" w:rsidP="00E62575">
      <w:pPr>
        <w:spacing w:line="200" w:lineRule="exact"/>
        <w:rPr>
          <w:sz w:val="20"/>
          <w:szCs w:val="20"/>
        </w:rPr>
      </w:pPr>
    </w:p>
    <w:p w14:paraId="3871DF70" w14:textId="77777777" w:rsidR="00E62575" w:rsidRDefault="00E62575" w:rsidP="00E62575">
      <w:pPr>
        <w:spacing w:line="200" w:lineRule="exact"/>
        <w:rPr>
          <w:sz w:val="20"/>
          <w:szCs w:val="20"/>
        </w:rPr>
      </w:pPr>
    </w:p>
    <w:p w14:paraId="0395A694" w14:textId="77777777" w:rsidR="00E62575" w:rsidRDefault="00E62575" w:rsidP="00E62575">
      <w:pPr>
        <w:spacing w:line="313" w:lineRule="exact"/>
        <w:rPr>
          <w:sz w:val="20"/>
          <w:szCs w:val="20"/>
        </w:rPr>
      </w:pPr>
    </w:p>
    <w:p w14:paraId="1F243BE8" w14:textId="77777777" w:rsidR="00E62575" w:rsidRDefault="00E62575" w:rsidP="00E62575">
      <w:pPr>
        <w:numPr>
          <w:ilvl w:val="0"/>
          <w:numId w:val="18"/>
        </w:numPr>
        <w:tabs>
          <w:tab w:val="left" w:pos="362"/>
        </w:tabs>
        <w:spacing w:line="280" w:lineRule="auto"/>
        <w:ind w:left="362" w:right="266" w:hanging="362"/>
        <w:rPr>
          <w:rFonts w:eastAsia="Times New Roman"/>
        </w:rPr>
      </w:pPr>
      <w:r>
        <w:rPr>
          <w:rFonts w:eastAsia="Times New Roman"/>
        </w:rPr>
        <w:t>Atidarykite kandiklio dangtelį nulenkdami jį žemyn iki galo, kol pasigirs garsus spragtelėjimas. Vaisto dozės matuojamos naudojimo metu. Inhaliatorius paruoštas naudoti.</w:t>
      </w:r>
    </w:p>
    <w:p w14:paraId="4C1AF957" w14:textId="77777777" w:rsidR="00E62575" w:rsidRDefault="00E62575" w:rsidP="00E62575">
      <w:pPr>
        <w:spacing w:line="200" w:lineRule="exact"/>
        <w:rPr>
          <w:sz w:val="20"/>
          <w:szCs w:val="20"/>
        </w:rPr>
      </w:pPr>
    </w:p>
    <w:p w14:paraId="41DC5213" w14:textId="77777777" w:rsidR="00E62575" w:rsidRDefault="00E62575" w:rsidP="00E62575">
      <w:pPr>
        <w:spacing w:line="200" w:lineRule="exact"/>
        <w:rPr>
          <w:sz w:val="20"/>
          <w:szCs w:val="20"/>
        </w:rPr>
      </w:pPr>
    </w:p>
    <w:p w14:paraId="3C458A14" w14:textId="77777777" w:rsidR="00E62575" w:rsidRDefault="00E62575" w:rsidP="00E62575">
      <w:pPr>
        <w:spacing w:line="200" w:lineRule="exact"/>
        <w:rPr>
          <w:sz w:val="20"/>
          <w:szCs w:val="20"/>
        </w:rPr>
      </w:pPr>
    </w:p>
    <w:p w14:paraId="52CEFFAD" w14:textId="77777777" w:rsidR="00E62575" w:rsidRDefault="00E62575" w:rsidP="00E62575">
      <w:pPr>
        <w:spacing w:line="200" w:lineRule="exact"/>
        <w:rPr>
          <w:sz w:val="20"/>
          <w:szCs w:val="20"/>
        </w:rPr>
      </w:pPr>
    </w:p>
    <w:p w14:paraId="6A336497" w14:textId="77777777" w:rsidR="00E62575" w:rsidRDefault="00E62575" w:rsidP="00E62575">
      <w:pPr>
        <w:spacing w:line="200" w:lineRule="exact"/>
        <w:rPr>
          <w:sz w:val="20"/>
          <w:szCs w:val="20"/>
        </w:rPr>
      </w:pPr>
    </w:p>
    <w:p w14:paraId="50A6DF67" w14:textId="77777777" w:rsidR="00E62575" w:rsidRDefault="00E62575" w:rsidP="00E62575">
      <w:pPr>
        <w:spacing w:line="200" w:lineRule="exact"/>
        <w:rPr>
          <w:sz w:val="20"/>
          <w:szCs w:val="20"/>
        </w:rPr>
      </w:pPr>
    </w:p>
    <w:p w14:paraId="2CD5577F" w14:textId="77777777" w:rsidR="00E62575" w:rsidRDefault="00E62575" w:rsidP="00E62575">
      <w:pPr>
        <w:spacing w:line="200" w:lineRule="exact"/>
        <w:rPr>
          <w:sz w:val="20"/>
          <w:szCs w:val="20"/>
        </w:rPr>
      </w:pPr>
    </w:p>
    <w:p w14:paraId="0F8A7E41" w14:textId="77777777" w:rsidR="00E62575" w:rsidRDefault="00E62575" w:rsidP="00E62575">
      <w:pPr>
        <w:spacing w:line="200" w:lineRule="exact"/>
        <w:rPr>
          <w:sz w:val="20"/>
          <w:szCs w:val="20"/>
        </w:rPr>
      </w:pPr>
    </w:p>
    <w:p w14:paraId="4F1A324B" w14:textId="77777777" w:rsidR="00E62575" w:rsidRDefault="00E62575" w:rsidP="00E62575">
      <w:pPr>
        <w:spacing w:line="200" w:lineRule="exact"/>
        <w:rPr>
          <w:sz w:val="20"/>
          <w:szCs w:val="20"/>
        </w:rPr>
      </w:pPr>
    </w:p>
    <w:p w14:paraId="3B08474E" w14:textId="77777777" w:rsidR="00E62575" w:rsidRDefault="00E62575" w:rsidP="00E62575">
      <w:pPr>
        <w:spacing w:line="200" w:lineRule="exact"/>
        <w:rPr>
          <w:sz w:val="20"/>
          <w:szCs w:val="20"/>
        </w:rPr>
      </w:pPr>
    </w:p>
    <w:p w14:paraId="47A44FEE" w14:textId="77777777" w:rsidR="00E62575" w:rsidRDefault="00E62575" w:rsidP="00E62575">
      <w:pPr>
        <w:spacing w:line="200" w:lineRule="exact"/>
        <w:rPr>
          <w:sz w:val="20"/>
          <w:szCs w:val="20"/>
        </w:rPr>
      </w:pPr>
    </w:p>
    <w:p w14:paraId="059B3A14" w14:textId="77777777" w:rsidR="00E62575" w:rsidRDefault="00E62575" w:rsidP="00E62575">
      <w:pPr>
        <w:spacing w:line="354" w:lineRule="exact"/>
        <w:rPr>
          <w:sz w:val="20"/>
          <w:szCs w:val="20"/>
        </w:rPr>
      </w:pPr>
    </w:p>
    <w:p w14:paraId="2F0FB1DC" w14:textId="77777777" w:rsidR="00E62575" w:rsidRDefault="00E62575" w:rsidP="00E62575">
      <w:pPr>
        <w:ind w:right="65"/>
        <w:jc w:val="center"/>
        <w:rPr>
          <w:sz w:val="20"/>
          <w:szCs w:val="20"/>
        </w:rPr>
      </w:pPr>
      <w:r>
        <w:rPr>
          <w:rFonts w:ascii="Arial" w:eastAsia="Arial" w:hAnsi="Arial" w:cs="Arial"/>
          <w:sz w:val="16"/>
          <w:szCs w:val="16"/>
        </w:rPr>
        <w:t>52</w:t>
      </w:r>
    </w:p>
    <w:p w14:paraId="08271F4A" w14:textId="77777777" w:rsidR="00E62575" w:rsidRDefault="00E62575" w:rsidP="00E62575">
      <w:pPr>
        <w:sectPr w:rsidR="00E62575">
          <w:pgSz w:w="11900" w:h="16841"/>
          <w:pgMar w:top="1356" w:right="1440" w:bottom="208" w:left="1418" w:header="0" w:footer="0" w:gutter="0"/>
          <w:cols w:space="720"/>
        </w:sectPr>
      </w:pPr>
    </w:p>
    <w:p w14:paraId="5FE80F9B" w14:textId="71BAF666" w:rsidR="00E62575" w:rsidRDefault="00E62575" w:rsidP="00E62575">
      <w:pPr>
        <w:spacing w:line="200" w:lineRule="exact"/>
        <w:rPr>
          <w:sz w:val="20"/>
          <w:szCs w:val="20"/>
        </w:rPr>
      </w:pPr>
      <w:r>
        <w:rPr>
          <w:noProof/>
        </w:rPr>
        <w:lastRenderedPageBreak/>
        <w:drawing>
          <wp:anchor distT="0" distB="0" distL="114300" distR="114300" simplePos="0" relativeHeight="251660288" behindDoc="1" locked="0" layoutInCell="0" allowOverlap="1" wp14:anchorId="0DDE3DBB" wp14:editId="13BA6B81">
            <wp:simplePos x="0" y="0"/>
            <wp:positionH relativeFrom="page">
              <wp:posOffset>901065</wp:posOffset>
            </wp:positionH>
            <wp:positionV relativeFrom="page">
              <wp:posOffset>720090</wp:posOffset>
            </wp:positionV>
            <wp:extent cx="1324610" cy="193230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4610" cy="1932305"/>
                    </a:xfrm>
                    <a:prstGeom prst="rect">
                      <a:avLst/>
                    </a:prstGeom>
                    <a:noFill/>
                  </pic:spPr>
                </pic:pic>
              </a:graphicData>
            </a:graphic>
            <wp14:sizeRelH relativeFrom="page">
              <wp14:pctWidth>0</wp14:pctWidth>
            </wp14:sizeRelH>
            <wp14:sizeRelV relativeFrom="page">
              <wp14:pctHeight>0</wp14:pctHeight>
            </wp14:sizeRelV>
          </wp:anchor>
        </w:drawing>
      </w:r>
      <w:bookmarkStart w:id="4" w:name="page53"/>
      <w:bookmarkEnd w:id="4"/>
    </w:p>
    <w:p w14:paraId="64AB9036" w14:textId="77777777" w:rsidR="00E62575" w:rsidRDefault="00E62575" w:rsidP="00E62575">
      <w:pPr>
        <w:spacing w:line="200" w:lineRule="exact"/>
        <w:rPr>
          <w:sz w:val="20"/>
          <w:szCs w:val="20"/>
        </w:rPr>
      </w:pPr>
    </w:p>
    <w:p w14:paraId="24C85ED5" w14:textId="77777777" w:rsidR="00E62575" w:rsidRDefault="00E62575" w:rsidP="00E62575">
      <w:pPr>
        <w:spacing w:line="200" w:lineRule="exact"/>
        <w:rPr>
          <w:sz w:val="20"/>
          <w:szCs w:val="20"/>
        </w:rPr>
      </w:pPr>
    </w:p>
    <w:p w14:paraId="35EAC47B" w14:textId="77777777" w:rsidR="00E62575" w:rsidRDefault="00E62575" w:rsidP="00E62575">
      <w:pPr>
        <w:spacing w:line="200" w:lineRule="exact"/>
        <w:rPr>
          <w:sz w:val="20"/>
          <w:szCs w:val="20"/>
        </w:rPr>
      </w:pPr>
    </w:p>
    <w:p w14:paraId="0A8077E1" w14:textId="77777777" w:rsidR="00E62575" w:rsidRDefault="00E62575" w:rsidP="00E62575">
      <w:pPr>
        <w:spacing w:line="200" w:lineRule="exact"/>
        <w:rPr>
          <w:sz w:val="20"/>
          <w:szCs w:val="20"/>
        </w:rPr>
      </w:pPr>
    </w:p>
    <w:p w14:paraId="7D83BA5E" w14:textId="77777777" w:rsidR="00E62575" w:rsidRDefault="00E62575" w:rsidP="00E62575">
      <w:pPr>
        <w:spacing w:line="200" w:lineRule="exact"/>
        <w:rPr>
          <w:sz w:val="20"/>
          <w:szCs w:val="20"/>
        </w:rPr>
      </w:pPr>
    </w:p>
    <w:p w14:paraId="41919ADD" w14:textId="77777777" w:rsidR="00E62575" w:rsidRDefault="00E62575" w:rsidP="00E62575">
      <w:pPr>
        <w:spacing w:line="200" w:lineRule="exact"/>
        <w:rPr>
          <w:sz w:val="20"/>
          <w:szCs w:val="20"/>
        </w:rPr>
      </w:pPr>
    </w:p>
    <w:p w14:paraId="09EEEDB9" w14:textId="77777777" w:rsidR="00E62575" w:rsidRDefault="00E62575" w:rsidP="00E62575">
      <w:pPr>
        <w:spacing w:line="200" w:lineRule="exact"/>
        <w:rPr>
          <w:sz w:val="20"/>
          <w:szCs w:val="20"/>
        </w:rPr>
      </w:pPr>
    </w:p>
    <w:p w14:paraId="2E229917" w14:textId="77777777" w:rsidR="00E62575" w:rsidRDefault="00E62575" w:rsidP="00E62575">
      <w:pPr>
        <w:spacing w:line="200" w:lineRule="exact"/>
        <w:rPr>
          <w:sz w:val="20"/>
          <w:szCs w:val="20"/>
        </w:rPr>
      </w:pPr>
    </w:p>
    <w:p w14:paraId="0057DAC1" w14:textId="77777777" w:rsidR="00E62575" w:rsidRDefault="00E62575" w:rsidP="00E62575">
      <w:pPr>
        <w:spacing w:line="200" w:lineRule="exact"/>
        <w:rPr>
          <w:sz w:val="20"/>
          <w:szCs w:val="20"/>
        </w:rPr>
      </w:pPr>
    </w:p>
    <w:p w14:paraId="456FD7F5" w14:textId="77777777" w:rsidR="00E62575" w:rsidRDefault="00E62575" w:rsidP="00E62575">
      <w:pPr>
        <w:spacing w:line="200" w:lineRule="exact"/>
        <w:rPr>
          <w:sz w:val="20"/>
          <w:szCs w:val="20"/>
        </w:rPr>
      </w:pPr>
    </w:p>
    <w:p w14:paraId="6EBCB489" w14:textId="77777777" w:rsidR="00E62575" w:rsidRDefault="00E62575" w:rsidP="00E62575">
      <w:pPr>
        <w:spacing w:line="200" w:lineRule="exact"/>
        <w:rPr>
          <w:sz w:val="20"/>
          <w:szCs w:val="20"/>
        </w:rPr>
      </w:pPr>
    </w:p>
    <w:p w14:paraId="5866CE86" w14:textId="77777777" w:rsidR="00E62575" w:rsidRDefault="00E62575" w:rsidP="00E62575">
      <w:pPr>
        <w:spacing w:line="200" w:lineRule="exact"/>
        <w:rPr>
          <w:sz w:val="20"/>
          <w:szCs w:val="20"/>
        </w:rPr>
      </w:pPr>
    </w:p>
    <w:p w14:paraId="7B0DD41A" w14:textId="77777777" w:rsidR="00E62575" w:rsidRDefault="00E62575" w:rsidP="00E62575">
      <w:pPr>
        <w:spacing w:line="359" w:lineRule="exact"/>
        <w:rPr>
          <w:sz w:val="20"/>
          <w:szCs w:val="20"/>
        </w:rPr>
      </w:pPr>
    </w:p>
    <w:p w14:paraId="5C8ED916" w14:textId="77777777" w:rsidR="00E62575" w:rsidRDefault="00E62575" w:rsidP="00E62575">
      <w:pPr>
        <w:numPr>
          <w:ilvl w:val="0"/>
          <w:numId w:val="19"/>
        </w:numPr>
        <w:tabs>
          <w:tab w:val="left" w:pos="362"/>
        </w:tabs>
        <w:ind w:left="362" w:hanging="362"/>
        <w:rPr>
          <w:rFonts w:eastAsia="Times New Roman"/>
        </w:rPr>
      </w:pPr>
      <w:r>
        <w:rPr>
          <w:rFonts w:eastAsia="Times New Roman"/>
        </w:rPr>
        <w:t>Lėtai iškvėpkite (kiek patogu). Neiškvėpkite pro inhaliatorių.</w:t>
      </w:r>
    </w:p>
    <w:p w14:paraId="6F2B13B4" w14:textId="77777777" w:rsidR="00E62575" w:rsidRDefault="00E62575" w:rsidP="00E62575">
      <w:pPr>
        <w:numPr>
          <w:ilvl w:val="0"/>
          <w:numId w:val="19"/>
        </w:numPr>
        <w:tabs>
          <w:tab w:val="left" w:pos="223"/>
        </w:tabs>
        <w:spacing w:line="280" w:lineRule="auto"/>
        <w:ind w:left="2" w:right="86" w:hanging="2"/>
        <w:rPr>
          <w:rFonts w:eastAsia="Times New Roman"/>
        </w:rPr>
      </w:pPr>
      <w:r>
        <w:rPr>
          <w:rFonts w:eastAsia="Times New Roman"/>
        </w:rPr>
        <w:t>Kandiklį įdėkite į burną tarp dantų, bet nekąskite jo. Apžiokite jį lūpomis. Stenkitės neuždengti oro angų.</w:t>
      </w:r>
    </w:p>
    <w:p w14:paraId="629FE41D" w14:textId="77777777" w:rsidR="00E62575" w:rsidRDefault="00E62575" w:rsidP="00E62575">
      <w:pPr>
        <w:spacing w:line="200" w:lineRule="exact"/>
        <w:rPr>
          <w:sz w:val="20"/>
          <w:szCs w:val="20"/>
        </w:rPr>
      </w:pPr>
    </w:p>
    <w:p w14:paraId="2AFF12F7" w14:textId="77777777" w:rsidR="00E62575" w:rsidRDefault="00E62575" w:rsidP="00E62575">
      <w:pPr>
        <w:spacing w:line="220" w:lineRule="exact"/>
        <w:rPr>
          <w:sz w:val="20"/>
          <w:szCs w:val="20"/>
        </w:rPr>
      </w:pPr>
    </w:p>
    <w:p w14:paraId="16874CD3" w14:textId="77777777" w:rsidR="00E62575" w:rsidRDefault="00E62575" w:rsidP="00E62575">
      <w:pPr>
        <w:ind w:left="2"/>
        <w:rPr>
          <w:sz w:val="20"/>
          <w:szCs w:val="20"/>
        </w:rPr>
      </w:pPr>
      <w:r>
        <w:rPr>
          <w:rFonts w:eastAsia="Times New Roman"/>
        </w:rPr>
        <w:t>Įkvėpkite per burną taip giliai ir stipriai, kaip tik galite.</w:t>
      </w:r>
    </w:p>
    <w:p w14:paraId="5F9AEBE1" w14:textId="7FA8EF83" w:rsidR="00E62575" w:rsidRDefault="00E62575" w:rsidP="00E62575">
      <w:pPr>
        <w:spacing w:line="20" w:lineRule="exact"/>
        <w:rPr>
          <w:sz w:val="20"/>
          <w:szCs w:val="20"/>
        </w:rPr>
      </w:pPr>
      <w:r>
        <w:rPr>
          <w:noProof/>
        </w:rPr>
        <w:drawing>
          <wp:anchor distT="0" distB="0" distL="114300" distR="114300" simplePos="0" relativeHeight="251661312" behindDoc="1" locked="0" layoutInCell="0" allowOverlap="1" wp14:anchorId="21F2E615" wp14:editId="100735D5">
            <wp:simplePos x="0" y="0"/>
            <wp:positionH relativeFrom="column">
              <wp:posOffset>635</wp:posOffset>
            </wp:positionH>
            <wp:positionV relativeFrom="paragraph">
              <wp:posOffset>179705</wp:posOffset>
            </wp:positionV>
            <wp:extent cx="1268095" cy="1560830"/>
            <wp:effectExtent l="0" t="0" r="825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1560830"/>
                    </a:xfrm>
                    <a:prstGeom prst="rect">
                      <a:avLst/>
                    </a:prstGeom>
                    <a:noFill/>
                  </pic:spPr>
                </pic:pic>
              </a:graphicData>
            </a:graphic>
            <wp14:sizeRelH relativeFrom="page">
              <wp14:pctWidth>0</wp14:pctWidth>
            </wp14:sizeRelH>
            <wp14:sizeRelV relativeFrom="page">
              <wp14:pctHeight>0</wp14:pctHeight>
            </wp14:sizeRelV>
          </wp:anchor>
        </w:drawing>
      </w:r>
    </w:p>
    <w:p w14:paraId="5557FD8A" w14:textId="77777777" w:rsidR="00E62575" w:rsidRDefault="00E62575" w:rsidP="00E62575">
      <w:pPr>
        <w:spacing w:line="200" w:lineRule="exact"/>
        <w:rPr>
          <w:sz w:val="20"/>
          <w:szCs w:val="20"/>
        </w:rPr>
      </w:pPr>
    </w:p>
    <w:p w14:paraId="2BA67911" w14:textId="77777777" w:rsidR="00E62575" w:rsidRDefault="00E62575" w:rsidP="00E62575">
      <w:pPr>
        <w:spacing w:line="200" w:lineRule="exact"/>
        <w:rPr>
          <w:sz w:val="20"/>
          <w:szCs w:val="20"/>
        </w:rPr>
      </w:pPr>
    </w:p>
    <w:p w14:paraId="2C7F442A" w14:textId="77777777" w:rsidR="00E62575" w:rsidRDefault="00E62575" w:rsidP="00E62575">
      <w:pPr>
        <w:spacing w:line="200" w:lineRule="exact"/>
        <w:rPr>
          <w:sz w:val="20"/>
          <w:szCs w:val="20"/>
        </w:rPr>
      </w:pPr>
    </w:p>
    <w:p w14:paraId="2966C192" w14:textId="77777777" w:rsidR="00E62575" w:rsidRDefault="00E62575" w:rsidP="00E62575">
      <w:pPr>
        <w:spacing w:line="200" w:lineRule="exact"/>
        <w:rPr>
          <w:sz w:val="20"/>
          <w:szCs w:val="20"/>
        </w:rPr>
      </w:pPr>
    </w:p>
    <w:p w14:paraId="661CCE5C" w14:textId="77777777" w:rsidR="00E62575" w:rsidRDefault="00E62575" w:rsidP="00E62575">
      <w:pPr>
        <w:spacing w:line="200" w:lineRule="exact"/>
        <w:rPr>
          <w:sz w:val="20"/>
          <w:szCs w:val="20"/>
        </w:rPr>
      </w:pPr>
    </w:p>
    <w:p w14:paraId="7A2594D5" w14:textId="77777777" w:rsidR="00E62575" w:rsidRDefault="00E62575" w:rsidP="00E62575">
      <w:pPr>
        <w:spacing w:line="200" w:lineRule="exact"/>
        <w:rPr>
          <w:sz w:val="20"/>
          <w:szCs w:val="20"/>
        </w:rPr>
      </w:pPr>
    </w:p>
    <w:p w14:paraId="0ECBA16C" w14:textId="77777777" w:rsidR="00E62575" w:rsidRDefault="00E62575" w:rsidP="00E62575">
      <w:pPr>
        <w:spacing w:line="200" w:lineRule="exact"/>
        <w:rPr>
          <w:sz w:val="20"/>
          <w:szCs w:val="20"/>
        </w:rPr>
      </w:pPr>
    </w:p>
    <w:p w14:paraId="34FC7165" w14:textId="77777777" w:rsidR="00E62575" w:rsidRDefault="00E62575" w:rsidP="00E62575">
      <w:pPr>
        <w:spacing w:line="200" w:lineRule="exact"/>
        <w:rPr>
          <w:sz w:val="20"/>
          <w:szCs w:val="20"/>
        </w:rPr>
      </w:pPr>
    </w:p>
    <w:p w14:paraId="5396FC44" w14:textId="77777777" w:rsidR="00E62575" w:rsidRDefault="00E62575" w:rsidP="00E62575">
      <w:pPr>
        <w:spacing w:line="200" w:lineRule="exact"/>
        <w:rPr>
          <w:sz w:val="20"/>
          <w:szCs w:val="20"/>
        </w:rPr>
      </w:pPr>
    </w:p>
    <w:p w14:paraId="6258AEF8" w14:textId="77777777" w:rsidR="00E62575" w:rsidRDefault="00E62575" w:rsidP="00E62575">
      <w:pPr>
        <w:spacing w:line="200" w:lineRule="exact"/>
        <w:rPr>
          <w:sz w:val="20"/>
          <w:szCs w:val="20"/>
        </w:rPr>
      </w:pPr>
    </w:p>
    <w:p w14:paraId="7F3D3A01" w14:textId="77777777" w:rsidR="00E62575" w:rsidRDefault="00E62575" w:rsidP="00E62575">
      <w:pPr>
        <w:spacing w:line="200" w:lineRule="exact"/>
        <w:rPr>
          <w:sz w:val="20"/>
          <w:szCs w:val="20"/>
        </w:rPr>
      </w:pPr>
    </w:p>
    <w:p w14:paraId="6AE7375D" w14:textId="77777777" w:rsidR="00E62575" w:rsidRDefault="00E62575" w:rsidP="00E62575">
      <w:pPr>
        <w:spacing w:line="200" w:lineRule="exact"/>
        <w:rPr>
          <w:sz w:val="20"/>
          <w:szCs w:val="20"/>
        </w:rPr>
      </w:pPr>
    </w:p>
    <w:p w14:paraId="4343E67E" w14:textId="77777777" w:rsidR="00E62575" w:rsidRDefault="00E62575" w:rsidP="00E62575">
      <w:pPr>
        <w:spacing w:line="200" w:lineRule="exact"/>
        <w:rPr>
          <w:sz w:val="20"/>
          <w:szCs w:val="20"/>
        </w:rPr>
      </w:pPr>
    </w:p>
    <w:p w14:paraId="1EEE456B" w14:textId="77777777" w:rsidR="00E62575" w:rsidRDefault="00E62575" w:rsidP="00E62575">
      <w:pPr>
        <w:spacing w:line="343" w:lineRule="exact"/>
        <w:rPr>
          <w:sz w:val="20"/>
          <w:szCs w:val="20"/>
        </w:rPr>
      </w:pPr>
    </w:p>
    <w:p w14:paraId="35E9E4F3" w14:textId="77777777" w:rsidR="00E62575" w:rsidRDefault="00E62575" w:rsidP="00E62575">
      <w:pPr>
        <w:numPr>
          <w:ilvl w:val="0"/>
          <w:numId w:val="20"/>
        </w:numPr>
        <w:tabs>
          <w:tab w:val="left" w:pos="222"/>
        </w:tabs>
        <w:ind w:left="222" w:hanging="221"/>
        <w:rPr>
          <w:rFonts w:eastAsia="Times New Roman"/>
        </w:rPr>
      </w:pPr>
      <w:r>
        <w:rPr>
          <w:rFonts w:eastAsia="Times New Roman"/>
        </w:rPr>
        <w:t>Išimkite inhaliatorių iš burnos. Suvartoję dozę galite pajusti skonį.</w:t>
      </w:r>
    </w:p>
    <w:p w14:paraId="69011844" w14:textId="77777777" w:rsidR="00E62575" w:rsidRDefault="00E62575" w:rsidP="00E62575">
      <w:pPr>
        <w:spacing w:line="253" w:lineRule="exact"/>
        <w:rPr>
          <w:rFonts w:eastAsia="Times New Roman"/>
        </w:rPr>
      </w:pPr>
    </w:p>
    <w:p w14:paraId="6A0CC84F" w14:textId="77777777" w:rsidR="00E62575" w:rsidRDefault="00E62575" w:rsidP="00E62575">
      <w:pPr>
        <w:numPr>
          <w:ilvl w:val="0"/>
          <w:numId w:val="20"/>
        </w:numPr>
        <w:tabs>
          <w:tab w:val="left" w:pos="222"/>
        </w:tabs>
        <w:ind w:left="222" w:hanging="221"/>
        <w:rPr>
          <w:rFonts w:eastAsia="Times New Roman"/>
        </w:rPr>
      </w:pPr>
      <w:r>
        <w:rPr>
          <w:rFonts w:eastAsia="Times New Roman"/>
        </w:rPr>
        <w:t>Sulaikykite kvėpavimą 10 sekundžių ar kiek galite ilgiau (kiek patogu).</w:t>
      </w:r>
    </w:p>
    <w:p w14:paraId="076D7637" w14:textId="77777777" w:rsidR="00E62575" w:rsidRDefault="00E62575" w:rsidP="00E62575">
      <w:pPr>
        <w:spacing w:line="247" w:lineRule="exact"/>
        <w:rPr>
          <w:rFonts w:eastAsia="Times New Roman"/>
        </w:rPr>
      </w:pPr>
    </w:p>
    <w:p w14:paraId="0D5CC498" w14:textId="77777777" w:rsidR="00E62575" w:rsidRDefault="00E62575" w:rsidP="00E62575">
      <w:pPr>
        <w:numPr>
          <w:ilvl w:val="0"/>
          <w:numId w:val="20"/>
        </w:numPr>
        <w:tabs>
          <w:tab w:val="left" w:pos="562"/>
        </w:tabs>
        <w:ind w:left="562" w:hanging="561"/>
        <w:rPr>
          <w:rFonts w:eastAsia="Times New Roman"/>
        </w:rPr>
      </w:pPr>
      <w:r>
        <w:rPr>
          <w:rFonts w:eastAsia="Times New Roman"/>
          <w:b/>
          <w:bCs/>
        </w:rPr>
        <w:t xml:space="preserve">Po to lėtai iškvėpkite </w:t>
      </w:r>
      <w:r>
        <w:rPr>
          <w:rFonts w:eastAsia="Times New Roman"/>
        </w:rPr>
        <w:t>(ne pro inhaliatorių).</w:t>
      </w:r>
      <w:r>
        <w:rPr>
          <w:rFonts w:eastAsia="Times New Roman"/>
          <w:b/>
          <w:bCs/>
        </w:rPr>
        <w:t xml:space="preserve"> Uždarykite kandiklio dangtelį</w:t>
      </w:r>
      <w:r>
        <w:rPr>
          <w:rFonts w:eastAsia="Times New Roman"/>
        </w:rPr>
        <w:t>.</w:t>
      </w:r>
    </w:p>
    <w:p w14:paraId="3AEEBFEE" w14:textId="508A3BCB" w:rsidR="00E62575" w:rsidRDefault="00E62575" w:rsidP="00E62575">
      <w:pPr>
        <w:spacing w:line="20" w:lineRule="exact"/>
        <w:rPr>
          <w:sz w:val="20"/>
          <w:szCs w:val="20"/>
        </w:rPr>
      </w:pPr>
      <w:r>
        <w:rPr>
          <w:noProof/>
        </w:rPr>
        <w:drawing>
          <wp:anchor distT="0" distB="0" distL="114300" distR="114300" simplePos="0" relativeHeight="251662336" behindDoc="1" locked="0" layoutInCell="0" allowOverlap="1" wp14:anchorId="7E71817A" wp14:editId="5B511472">
            <wp:simplePos x="0" y="0"/>
            <wp:positionH relativeFrom="column">
              <wp:posOffset>635</wp:posOffset>
            </wp:positionH>
            <wp:positionV relativeFrom="paragraph">
              <wp:posOffset>183515</wp:posOffset>
            </wp:positionV>
            <wp:extent cx="1165860" cy="1572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572895"/>
                    </a:xfrm>
                    <a:prstGeom prst="rect">
                      <a:avLst/>
                    </a:prstGeom>
                    <a:noFill/>
                  </pic:spPr>
                </pic:pic>
              </a:graphicData>
            </a:graphic>
            <wp14:sizeRelH relativeFrom="page">
              <wp14:pctWidth>0</wp14:pctWidth>
            </wp14:sizeRelH>
            <wp14:sizeRelV relativeFrom="page">
              <wp14:pctHeight>0</wp14:pctHeight>
            </wp14:sizeRelV>
          </wp:anchor>
        </w:drawing>
      </w:r>
    </w:p>
    <w:p w14:paraId="7445D697" w14:textId="77777777" w:rsidR="00E62575" w:rsidRDefault="00E62575" w:rsidP="00E62575">
      <w:pPr>
        <w:spacing w:line="200" w:lineRule="exact"/>
        <w:rPr>
          <w:sz w:val="20"/>
          <w:szCs w:val="20"/>
        </w:rPr>
      </w:pPr>
    </w:p>
    <w:p w14:paraId="3646437C" w14:textId="77777777" w:rsidR="00E62575" w:rsidRDefault="00E62575" w:rsidP="00E62575">
      <w:pPr>
        <w:spacing w:line="200" w:lineRule="exact"/>
        <w:rPr>
          <w:sz w:val="20"/>
          <w:szCs w:val="20"/>
        </w:rPr>
      </w:pPr>
    </w:p>
    <w:p w14:paraId="4097C3CA" w14:textId="77777777" w:rsidR="00E62575" w:rsidRDefault="00E62575" w:rsidP="00E62575">
      <w:pPr>
        <w:spacing w:line="200" w:lineRule="exact"/>
        <w:rPr>
          <w:sz w:val="20"/>
          <w:szCs w:val="20"/>
        </w:rPr>
      </w:pPr>
    </w:p>
    <w:p w14:paraId="193EEAC3" w14:textId="77777777" w:rsidR="00E62575" w:rsidRDefault="00E62575" w:rsidP="00E62575">
      <w:pPr>
        <w:spacing w:line="200" w:lineRule="exact"/>
        <w:rPr>
          <w:sz w:val="20"/>
          <w:szCs w:val="20"/>
        </w:rPr>
      </w:pPr>
    </w:p>
    <w:p w14:paraId="1DC0EE2B" w14:textId="77777777" w:rsidR="00E62575" w:rsidRDefault="00E62575" w:rsidP="00E62575">
      <w:pPr>
        <w:spacing w:line="200" w:lineRule="exact"/>
        <w:rPr>
          <w:sz w:val="20"/>
          <w:szCs w:val="20"/>
        </w:rPr>
      </w:pPr>
    </w:p>
    <w:p w14:paraId="0D7DAB5C" w14:textId="77777777" w:rsidR="00E62575" w:rsidRDefault="00E62575" w:rsidP="00E62575">
      <w:pPr>
        <w:spacing w:line="200" w:lineRule="exact"/>
        <w:rPr>
          <w:sz w:val="20"/>
          <w:szCs w:val="20"/>
        </w:rPr>
      </w:pPr>
    </w:p>
    <w:p w14:paraId="2923A3B1" w14:textId="77777777" w:rsidR="00E62575" w:rsidRDefault="00E62575" w:rsidP="00E62575">
      <w:pPr>
        <w:spacing w:line="200" w:lineRule="exact"/>
        <w:rPr>
          <w:sz w:val="20"/>
          <w:szCs w:val="20"/>
        </w:rPr>
      </w:pPr>
    </w:p>
    <w:p w14:paraId="574B8AC7" w14:textId="77777777" w:rsidR="00E62575" w:rsidRDefault="00E62575" w:rsidP="00E62575">
      <w:pPr>
        <w:spacing w:line="200" w:lineRule="exact"/>
        <w:rPr>
          <w:sz w:val="20"/>
          <w:szCs w:val="20"/>
        </w:rPr>
      </w:pPr>
    </w:p>
    <w:p w14:paraId="0817C718" w14:textId="77777777" w:rsidR="00E62575" w:rsidRDefault="00E62575" w:rsidP="00E62575">
      <w:pPr>
        <w:spacing w:line="200" w:lineRule="exact"/>
        <w:rPr>
          <w:sz w:val="20"/>
          <w:szCs w:val="20"/>
        </w:rPr>
      </w:pPr>
    </w:p>
    <w:p w14:paraId="133D8C2F" w14:textId="77777777" w:rsidR="00E62575" w:rsidRDefault="00E62575" w:rsidP="00E62575">
      <w:pPr>
        <w:spacing w:line="200" w:lineRule="exact"/>
        <w:rPr>
          <w:sz w:val="20"/>
          <w:szCs w:val="20"/>
        </w:rPr>
      </w:pPr>
    </w:p>
    <w:p w14:paraId="3B379DD9" w14:textId="77777777" w:rsidR="00E62575" w:rsidRDefault="00E62575" w:rsidP="00E62575">
      <w:pPr>
        <w:spacing w:line="200" w:lineRule="exact"/>
        <w:rPr>
          <w:sz w:val="20"/>
          <w:szCs w:val="20"/>
        </w:rPr>
      </w:pPr>
    </w:p>
    <w:p w14:paraId="5FAF5F34" w14:textId="77777777" w:rsidR="00E62575" w:rsidRDefault="00E62575" w:rsidP="00E62575">
      <w:pPr>
        <w:spacing w:line="200" w:lineRule="exact"/>
        <w:rPr>
          <w:sz w:val="20"/>
          <w:szCs w:val="20"/>
        </w:rPr>
      </w:pPr>
    </w:p>
    <w:p w14:paraId="65E431C5" w14:textId="77777777" w:rsidR="00E62575" w:rsidRDefault="00E62575" w:rsidP="00E62575">
      <w:pPr>
        <w:spacing w:line="200" w:lineRule="exact"/>
        <w:rPr>
          <w:sz w:val="20"/>
          <w:szCs w:val="20"/>
        </w:rPr>
      </w:pPr>
    </w:p>
    <w:p w14:paraId="7E563146" w14:textId="77777777" w:rsidR="00E62575" w:rsidRDefault="00E62575" w:rsidP="00E62575">
      <w:pPr>
        <w:spacing w:line="366" w:lineRule="exact"/>
        <w:rPr>
          <w:sz w:val="20"/>
          <w:szCs w:val="20"/>
        </w:rPr>
      </w:pPr>
    </w:p>
    <w:p w14:paraId="4BAD3B0C" w14:textId="77777777" w:rsidR="00E62575" w:rsidRDefault="00E62575" w:rsidP="00E62575">
      <w:pPr>
        <w:ind w:left="2"/>
        <w:rPr>
          <w:sz w:val="20"/>
          <w:szCs w:val="20"/>
        </w:rPr>
      </w:pPr>
      <w:r>
        <w:rPr>
          <w:rFonts w:eastAsia="Times New Roman"/>
        </w:rPr>
        <w:t>Jeigu reikia įkvėpti antrą kartą, pakartokite 1–7 veiksmus.</w:t>
      </w:r>
    </w:p>
    <w:p w14:paraId="4FBF157F" w14:textId="77777777" w:rsidR="00E62575" w:rsidRDefault="00E62575" w:rsidP="00E62575">
      <w:pPr>
        <w:spacing w:line="252" w:lineRule="exact"/>
        <w:rPr>
          <w:sz w:val="20"/>
          <w:szCs w:val="20"/>
        </w:rPr>
      </w:pPr>
    </w:p>
    <w:p w14:paraId="70A896AE" w14:textId="77777777" w:rsidR="00E62575" w:rsidRDefault="00E62575" w:rsidP="00E62575">
      <w:pPr>
        <w:ind w:left="2"/>
        <w:rPr>
          <w:sz w:val="20"/>
          <w:szCs w:val="20"/>
        </w:rPr>
      </w:pPr>
      <w:r>
        <w:rPr>
          <w:rFonts w:eastAsia="Times New Roman"/>
        </w:rPr>
        <w:t>Po kiekvienos dozės praskalaukite burną vandeniu ir išspjaukite.</w:t>
      </w:r>
    </w:p>
    <w:p w14:paraId="0EA9807C" w14:textId="77777777" w:rsidR="00E62575" w:rsidRDefault="00E62575" w:rsidP="00E62575">
      <w:pPr>
        <w:spacing w:line="276" w:lineRule="auto"/>
        <w:ind w:left="2" w:right="66"/>
        <w:rPr>
          <w:sz w:val="20"/>
          <w:szCs w:val="20"/>
        </w:rPr>
      </w:pPr>
      <w:r>
        <w:rPr>
          <w:rFonts w:eastAsia="Times New Roman"/>
          <w:sz w:val="21"/>
          <w:szCs w:val="21"/>
        </w:rPr>
        <w:t>Nebandykite ardyti inhaliatoriaus, nuimti ar sukti kandiklio dangtelio, kuris yra pritvirtintas prie inhaliatoriaus ir neturi būti nuimtas. Nenaudokite Spiromax, jeigu jis pažeistas arba nuo inhaliatoriaus atsiskyrė kandiklis. Atidarykite ir uždarykite kandiklį tik kai ketinate naudoti inhaliatorių.</w:t>
      </w:r>
    </w:p>
    <w:p w14:paraId="17B2BE7C" w14:textId="77777777" w:rsidR="00E62575" w:rsidRDefault="00E62575" w:rsidP="00E62575">
      <w:pPr>
        <w:spacing w:line="175" w:lineRule="exact"/>
        <w:rPr>
          <w:sz w:val="20"/>
          <w:szCs w:val="20"/>
        </w:rPr>
      </w:pPr>
    </w:p>
    <w:p w14:paraId="3F425FAE" w14:textId="77777777" w:rsidR="00E62575" w:rsidRDefault="00E62575" w:rsidP="00E62575">
      <w:pPr>
        <w:ind w:left="2"/>
        <w:rPr>
          <w:sz w:val="20"/>
          <w:szCs w:val="20"/>
        </w:rPr>
      </w:pPr>
      <w:r>
        <w:rPr>
          <w:rFonts w:eastAsia="Times New Roman"/>
          <w:b/>
          <w:bCs/>
        </w:rPr>
        <w:t>Spiromax valymas</w:t>
      </w:r>
    </w:p>
    <w:p w14:paraId="705D7EBC" w14:textId="77777777" w:rsidR="00E62575" w:rsidRDefault="00E62575" w:rsidP="00E62575">
      <w:pPr>
        <w:ind w:left="2"/>
        <w:rPr>
          <w:sz w:val="20"/>
          <w:szCs w:val="20"/>
        </w:rPr>
      </w:pPr>
      <w:r>
        <w:rPr>
          <w:rFonts w:eastAsia="Times New Roman"/>
        </w:rPr>
        <w:t>Laikykite Spiromax sausai ir švariai.</w:t>
      </w:r>
    </w:p>
    <w:p w14:paraId="4DD3DB0C" w14:textId="77777777" w:rsidR="00E62575" w:rsidRDefault="00E62575" w:rsidP="00E62575">
      <w:pPr>
        <w:ind w:left="2"/>
        <w:rPr>
          <w:sz w:val="20"/>
          <w:szCs w:val="20"/>
        </w:rPr>
      </w:pPr>
      <w:r>
        <w:rPr>
          <w:rFonts w:eastAsia="Times New Roman"/>
        </w:rPr>
        <w:t>Jei reikia, pavartoję Spiromax kandiklį galite nuvalyti sausa šluoste ar servetėle.</w:t>
      </w:r>
    </w:p>
    <w:p w14:paraId="538732CD" w14:textId="77777777" w:rsidR="00E62575" w:rsidRDefault="00E62575" w:rsidP="00E62575">
      <w:pPr>
        <w:spacing w:line="228" w:lineRule="exact"/>
        <w:rPr>
          <w:sz w:val="20"/>
          <w:szCs w:val="20"/>
        </w:rPr>
      </w:pPr>
    </w:p>
    <w:p w14:paraId="04B4BB57" w14:textId="77777777" w:rsidR="00E62575" w:rsidRDefault="00E62575" w:rsidP="00E62575">
      <w:pPr>
        <w:ind w:right="65"/>
        <w:jc w:val="center"/>
        <w:rPr>
          <w:sz w:val="20"/>
          <w:szCs w:val="20"/>
        </w:rPr>
      </w:pPr>
      <w:r>
        <w:rPr>
          <w:rFonts w:ascii="Arial" w:eastAsia="Arial" w:hAnsi="Arial" w:cs="Arial"/>
          <w:sz w:val="16"/>
          <w:szCs w:val="16"/>
        </w:rPr>
        <w:t>53</w:t>
      </w:r>
    </w:p>
    <w:p w14:paraId="2483BC6B" w14:textId="77777777" w:rsidR="00E62575" w:rsidRDefault="00E62575" w:rsidP="00E62575">
      <w:pPr>
        <w:sectPr w:rsidR="00E62575">
          <w:pgSz w:w="11900" w:h="16841"/>
          <w:pgMar w:top="1440" w:right="1440" w:bottom="208" w:left="1418" w:header="0" w:footer="0" w:gutter="0"/>
          <w:cols w:space="720"/>
        </w:sectPr>
      </w:pPr>
    </w:p>
    <w:p w14:paraId="6CE0171B" w14:textId="77777777" w:rsidR="00E62575" w:rsidRDefault="00E62575" w:rsidP="00E62575">
      <w:pPr>
        <w:ind w:left="2"/>
        <w:rPr>
          <w:sz w:val="20"/>
          <w:szCs w:val="20"/>
        </w:rPr>
      </w:pPr>
      <w:bookmarkStart w:id="5" w:name="page54"/>
      <w:bookmarkEnd w:id="5"/>
      <w:r>
        <w:rPr>
          <w:rFonts w:eastAsia="Times New Roman"/>
          <w:b/>
          <w:bCs/>
        </w:rPr>
        <w:lastRenderedPageBreak/>
        <w:t>Kada pradėti naudoti naują Spiromax</w:t>
      </w:r>
    </w:p>
    <w:p w14:paraId="6BE35686" w14:textId="77777777" w:rsidR="00E62575" w:rsidRDefault="00E62575" w:rsidP="00E62575">
      <w:pPr>
        <w:spacing w:line="12" w:lineRule="exact"/>
        <w:rPr>
          <w:sz w:val="20"/>
          <w:szCs w:val="20"/>
        </w:rPr>
      </w:pPr>
    </w:p>
    <w:p w14:paraId="0B7B4C4B" w14:textId="77777777" w:rsidR="00E62575" w:rsidRDefault="00E62575" w:rsidP="00E62575">
      <w:pPr>
        <w:numPr>
          <w:ilvl w:val="0"/>
          <w:numId w:val="21"/>
        </w:numPr>
        <w:tabs>
          <w:tab w:val="left" w:pos="562"/>
        </w:tabs>
        <w:ind w:left="562" w:hanging="562"/>
        <w:rPr>
          <w:rFonts w:ascii="Arial" w:eastAsia="Arial" w:hAnsi="Arial" w:cs="Arial"/>
        </w:rPr>
      </w:pPr>
      <w:r>
        <w:rPr>
          <w:rFonts w:eastAsia="Times New Roman"/>
        </w:rPr>
        <w:t>Dozių indikatorius rodo, kiek dozių (įkvėpimų) liko inhaliatoriuje. Pilname inhaliatoriuje yra</w:t>
      </w:r>
    </w:p>
    <w:p w14:paraId="142A853B" w14:textId="77777777" w:rsidR="00E62575" w:rsidRDefault="00E62575" w:rsidP="00E62575">
      <w:pPr>
        <w:ind w:left="562"/>
        <w:rPr>
          <w:rFonts w:ascii="Arial" w:eastAsia="Arial" w:hAnsi="Arial" w:cs="Arial"/>
        </w:rPr>
      </w:pPr>
      <w:r>
        <w:rPr>
          <w:rFonts w:eastAsia="Times New Roman"/>
        </w:rPr>
        <w:t>120 inhaliacijų. Ištuštintame inhaliatoriuje yra 0 (nulis) inhaliacijų.</w:t>
      </w:r>
    </w:p>
    <w:p w14:paraId="3E45F3D0" w14:textId="0F47B87A" w:rsidR="00E62575" w:rsidRDefault="00E62575" w:rsidP="00E62575">
      <w:pPr>
        <w:spacing w:line="20" w:lineRule="exact"/>
        <w:rPr>
          <w:sz w:val="20"/>
          <w:szCs w:val="20"/>
        </w:rPr>
      </w:pPr>
      <w:r>
        <w:rPr>
          <w:noProof/>
        </w:rPr>
        <w:drawing>
          <wp:anchor distT="0" distB="0" distL="114300" distR="114300" simplePos="0" relativeHeight="251663360" behindDoc="1" locked="0" layoutInCell="0" allowOverlap="1" wp14:anchorId="63811AF5" wp14:editId="5B95721D">
            <wp:simplePos x="0" y="0"/>
            <wp:positionH relativeFrom="column">
              <wp:posOffset>635</wp:posOffset>
            </wp:positionH>
            <wp:positionV relativeFrom="paragraph">
              <wp:posOffset>20955</wp:posOffset>
            </wp:positionV>
            <wp:extent cx="1053465" cy="2186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2186940"/>
                    </a:xfrm>
                    <a:prstGeom prst="rect">
                      <a:avLst/>
                    </a:prstGeom>
                    <a:noFill/>
                  </pic:spPr>
                </pic:pic>
              </a:graphicData>
            </a:graphic>
            <wp14:sizeRelH relativeFrom="page">
              <wp14:pctWidth>0</wp14:pctWidth>
            </wp14:sizeRelH>
            <wp14:sizeRelV relativeFrom="page">
              <wp14:pctHeight>0</wp14:pctHeight>
            </wp14:sizeRelV>
          </wp:anchor>
        </w:drawing>
      </w:r>
    </w:p>
    <w:p w14:paraId="1CA74210" w14:textId="77777777" w:rsidR="00E62575" w:rsidRDefault="00E62575" w:rsidP="00E62575">
      <w:pPr>
        <w:spacing w:line="200" w:lineRule="exact"/>
        <w:rPr>
          <w:sz w:val="20"/>
          <w:szCs w:val="20"/>
        </w:rPr>
      </w:pPr>
    </w:p>
    <w:p w14:paraId="579E2EF0" w14:textId="77777777" w:rsidR="00E62575" w:rsidRDefault="00E62575" w:rsidP="00E62575">
      <w:pPr>
        <w:spacing w:line="200" w:lineRule="exact"/>
        <w:rPr>
          <w:sz w:val="20"/>
          <w:szCs w:val="20"/>
        </w:rPr>
      </w:pPr>
    </w:p>
    <w:p w14:paraId="6A7B7FD5" w14:textId="77777777" w:rsidR="00E62575" w:rsidRDefault="00E62575" w:rsidP="00E62575">
      <w:pPr>
        <w:spacing w:line="200" w:lineRule="exact"/>
        <w:rPr>
          <w:sz w:val="20"/>
          <w:szCs w:val="20"/>
        </w:rPr>
      </w:pPr>
    </w:p>
    <w:p w14:paraId="1EE3F5A2" w14:textId="77777777" w:rsidR="00E62575" w:rsidRDefault="00E62575" w:rsidP="00E62575">
      <w:pPr>
        <w:spacing w:line="200" w:lineRule="exact"/>
        <w:rPr>
          <w:sz w:val="20"/>
          <w:szCs w:val="20"/>
        </w:rPr>
      </w:pPr>
    </w:p>
    <w:p w14:paraId="2A5306DE" w14:textId="77777777" w:rsidR="00E62575" w:rsidRDefault="00E62575" w:rsidP="00E62575">
      <w:pPr>
        <w:spacing w:line="200" w:lineRule="exact"/>
        <w:rPr>
          <w:sz w:val="20"/>
          <w:szCs w:val="20"/>
        </w:rPr>
      </w:pPr>
    </w:p>
    <w:p w14:paraId="4E3B4345" w14:textId="77777777" w:rsidR="00E62575" w:rsidRDefault="00E62575" w:rsidP="00E62575">
      <w:pPr>
        <w:spacing w:line="200" w:lineRule="exact"/>
        <w:rPr>
          <w:sz w:val="20"/>
          <w:szCs w:val="20"/>
        </w:rPr>
      </w:pPr>
    </w:p>
    <w:p w14:paraId="529098FD" w14:textId="77777777" w:rsidR="00E62575" w:rsidRDefault="00E62575" w:rsidP="00E62575">
      <w:pPr>
        <w:spacing w:line="200" w:lineRule="exact"/>
        <w:rPr>
          <w:sz w:val="20"/>
          <w:szCs w:val="20"/>
        </w:rPr>
      </w:pPr>
    </w:p>
    <w:p w14:paraId="104A0378" w14:textId="77777777" w:rsidR="00E62575" w:rsidRDefault="00E62575" w:rsidP="00E62575">
      <w:pPr>
        <w:spacing w:line="200" w:lineRule="exact"/>
        <w:rPr>
          <w:sz w:val="20"/>
          <w:szCs w:val="20"/>
        </w:rPr>
      </w:pPr>
    </w:p>
    <w:p w14:paraId="0273D91B" w14:textId="77777777" w:rsidR="00E62575" w:rsidRDefault="00E62575" w:rsidP="00E62575">
      <w:pPr>
        <w:spacing w:line="200" w:lineRule="exact"/>
        <w:rPr>
          <w:sz w:val="20"/>
          <w:szCs w:val="20"/>
        </w:rPr>
      </w:pPr>
    </w:p>
    <w:p w14:paraId="315C915D" w14:textId="77777777" w:rsidR="00E62575" w:rsidRDefault="00E62575" w:rsidP="00E62575">
      <w:pPr>
        <w:spacing w:line="200" w:lineRule="exact"/>
        <w:rPr>
          <w:sz w:val="20"/>
          <w:szCs w:val="20"/>
        </w:rPr>
      </w:pPr>
    </w:p>
    <w:p w14:paraId="47416B3D" w14:textId="77777777" w:rsidR="00E62575" w:rsidRDefault="00E62575" w:rsidP="00E62575">
      <w:pPr>
        <w:spacing w:line="200" w:lineRule="exact"/>
        <w:rPr>
          <w:sz w:val="20"/>
          <w:szCs w:val="20"/>
        </w:rPr>
      </w:pPr>
    </w:p>
    <w:p w14:paraId="33BBD475" w14:textId="77777777" w:rsidR="00E62575" w:rsidRDefault="00E62575" w:rsidP="00E62575">
      <w:pPr>
        <w:spacing w:line="200" w:lineRule="exact"/>
        <w:rPr>
          <w:sz w:val="20"/>
          <w:szCs w:val="20"/>
        </w:rPr>
      </w:pPr>
    </w:p>
    <w:p w14:paraId="47D2696A" w14:textId="77777777" w:rsidR="00E62575" w:rsidRDefault="00E62575" w:rsidP="00E62575">
      <w:pPr>
        <w:spacing w:line="200" w:lineRule="exact"/>
        <w:rPr>
          <w:sz w:val="20"/>
          <w:szCs w:val="20"/>
        </w:rPr>
      </w:pPr>
    </w:p>
    <w:p w14:paraId="6E22EA56" w14:textId="77777777" w:rsidR="00E62575" w:rsidRDefault="00E62575" w:rsidP="00E62575">
      <w:pPr>
        <w:spacing w:line="200" w:lineRule="exact"/>
        <w:rPr>
          <w:sz w:val="20"/>
          <w:szCs w:val="20"/>
        </w:rPr>
      </w:pPr>
    </w:p>
    <w:p w14:paraId="4C84D57C" w14:textId="77777777" w:rsidR="00E62575" w:rsidRDefault="00E62575" w:rsidP="00E62575">
      <w:pPr>
        <w:spacing w:line="200" w:lineRule="exact"/>
        <w:rPr>
          <w:sz w:val="20"/>
          <w:szCs w:val="20"/>
        </w:rPr>
      </w:pPr>
    </w:p>
    <w:p w14:paraId="1EFED3C9" w14:textId="77777777" w:rsidR="00E62575" w:rsidRDefault="00E62575" w:rsidP="00E62575">
      <w:pPr>
        <w:spacing w:line="200" w:lineRule="exact"/>
        <w:rPr>
          <w:sz w:val="20"/>
          <w:szCs w:val="20"/>
        </w:rPr>
      </w:pPr>
    </w:p>
    <w:p w14:paraId="310F826A" w14:textId="77777777" w:rsidR="00E62575" w:rsidRDefault="00E62575" w:rsidP="00E62575">
      <w:pPr>
        <w:spacing w:line="200" w:lineRule="exact"/>
        <w:rPr>
          <w:sz w:val="20"/>
          <w:szCs w:val="20"/>
        </w:rPr>
      </w:pPr>
    </w:p>
    <w:p w14:paraId="3B0ADF6B" w14:textId="77777777" w:rsidR="00E62575" w:rsidRDefault="00E62575" w:rsidP="00E62575">
      <w:pPr>
        <w:spacing w:line="294" w:lineRule="exact"/>
        <w:rPr>
          <w:sz w:val="20"/>
          <w:szCs w:val="20"/>
        </w:rPr>
      </w:pPr>
    </w:p>
    <w:p w14:paraId="2B29ED94" w14:textId="77777777" w:rsidR="00E62575" w:rsidRDefault="00E62575" w:rsidP="00E62575">
      <w:pPr>
        <w:numPr>
          <w:ilvl w:val="0"/>
          <w:numId w:val="22"/>
        </w:numPr>
        <w:tabs>
          <w:tab w:val="left" w:pos="562"/>
        </w:tabs>
        <w:spacing w:line="244" w:lineRule="auto"/>
        <w:ind w:left="562" w:right="460" w:hanging="559"/>
        <w:rPr>
          <w:rFonts w:ascii="Arial" w:eastAsia="Arial" w:hAnsi="Arial" w:cs="Arial"/>
        </w:rPr>
      </w:pPr>
      <w:r>
        <w:rPr>
          <w:rFonts w:eastAsia="Times New Roman"/>
        </w:rPr>
        <w:t>Gale įtaiso esantis dozių indikatorius rodo likusių inhaliacijų skaičių kaip lyginius skaičius. Tarpai tarp lyginių skaičių reiškia nelyginį likusių inhaliacijų skaičių.</w:t>
      </w:r>
    </w:p>
    <w:p w14:paraId="028C1B37" w14:textId="77777777" w:rsidR="00E62575" w:rsidRDefault="00E62575" w:rsidP="00E62575">
      <w:pPr>
        <w:spacing w:line="1" w:lineRule="exact"/>
        <w:rPr>
          <w:rFonts w:ascii="Arial" w:eastAsia="Arial" w:hAnsi="Arial" w:cs="Arial"/>
        </w:rPr>
      </w:pPr>
    </w:p>
    <w:p w14:paraId="53FCB54A" w14:textId="77777777" w:rsidR="00E62575" w:rsidRDefault="00E62575" w:rsidP="00E62575">
      <w:pPr>
        <w:numPr>
          <w:ilvl w:val="0"/>
          <w:numId w:val="22"/>
        </w:numPr>
        <w:tabs>
          <w:tab w:val="left" w:pos="562"/>
        </w:tabs>
        <w:spacing w:line="278" w:lineRule="auto"/>
        <w:ind w:left="562" w:right="460" w:hanging="559"/>
        <w:rPr>
          <w:rFonts w:ascii="Arial" w:eastAsia="Arial" w:hAnsi="Arial" w:cs="Arial"/>
        </w:rPr>
      </w:pPr>
      <w:r>
        <w:rPr>
          <w:rFonts w:eastAsia="Times New Roman"/>
        </w:rPr>
        <w:t>Kai inhaliacijų lieka 20 ir mažiau, skaičiai 8, 6, 4, 2 rodomi raudonai baltame fone. Kai langelyje atsiranda raudonas skaičius, turite pasitarti su gydytoju ir gauti naują inhaliatorių.</w:t>
      </w:r>
    </w:p>
    <w:p w14:paraId="20C3CD73" w14:textId="77777777" w:rsidR="00E62575" w:rsidRDefault="00E62575" w:rsidP="00E62575">
      <w:pPr>
        <w:spacing w:line="169" w:lineRule="exact"/>
        <w:rPr>
          <w:sz w:val="20"/>
          <w:szCs w:val="20"/>
        </w:rPr>
      </w:pPr>
    </w:p>
    <w:p w14:paraId="12AD7F09" w14:textId="77777777" w:rsidR="00E62575" w:rsidRDefault="00E62575" w:rsidP="00E62575">
      <w:pPr>
        <w:ind w:left="2"/>
        <w:rPr>
          <w:sz w:val="20"/>
          <w:szCs w:val="20"/>
        </w:rPr>
      </w:pPr>
      <w:r>
        <w:rPr>
          <w:rFonts w:eastAsia="Times New Roman"/>
        </w:rPr>
        <w:t>Pastaba.</w:t>
      </w:r>
    </w:p>
    <w:p w14:paraId="24EF2FF9" w14:textId="77777777" w:rsidR="00E62575" w:rsidRDefault="00E62575" w:rsidP="00E62575">
      <w:pPr>
        <w:spacing w:line="14" w:lineRule="exact"/>
        <w:rPr>
          <w:sz w:val="20"/>
          <w:szCs w:val="20"/>
        </w:rPr>
      </w:pPr>
    </w:p>
    <w:p w14:paraId="071023AD" w14:textId="77777777" w:rsidR="00E62575" w:rsidRDefault="00E62575" w:rsidP="00E62575">
      <w:pPr>
        <w:numPr>
          <w:ilvl w:val="0"/>
          <w:numId w:val="23"/>
        </w:numPr>
        <w:tabs>
          <w:tab w:val="left" w:pos="562"/>
        </w:tabs>
        <w:ind w:left="562" w:hanging="559"/>
        <w:rPr>
          <w:rFonts w:ascii="Arial" w:eastAsia="Arial" w:hAnsi="Arial" w:cs="Arial"/>
        </w:rPr>
      </w:pPr>
      <w:r>
        <w:rPr>
          <w:rFonts w:eastAsia="Times New Roman"/>
        </w:rPr>
        <w:t>Kandiklis „spragteli“ net kai Spiromax yra tuščias.</w:t>
      </w:r>
    </w:p>
    <w:p w14:paraId="11354A84" w14:textId="77777777" w:rsidR="00E62575" w:rsidRDefault="00E62575" w:rsidP="00E62575">
      <w:pPr>
        <w:spacing w:line="14" w:lineRule="exact"/>
        <w:rPr>
          <w:rFonts w:ascii="Arial" w:eastAsia="Arial" w:hAnsi="Arial" w:cs="Arial"/>
        </w:rPr>
      </w:pPr>
    </w:p>
    <w:p w14:paraId="447852F0" w14:textId="77777777" w:rsidR="00E62575" w:rsidRDefault="00E62575" w:rsidP="00E62575">
      <w:pPr>
        <w:numPr>
          <w:ilvl w:val="0"/>
          <w:numId w:val="23"/>
        </w:numPr>
        <w:tabs>
          <w:tab w:val="left" w:pos="562"/>
        </w:tabs>
        <w:spacing w:line="254" w:lineRule="auto"/>
        <w:ind w:left="562" w:right="240" w:hanging="559"/>
        <w:rPr>
          <w:rFonts w:ascii="Arial" w:eastAsia="Arial" w:hAnsi="Arial" w:cs="Arial"/>
          <w:sz w:val="21"/>
          <w:szCs w:val="21"/>
        </w:rPr>
      </w:pPr>
      <w:r>
        <w:rPr>
          <w:rFonts w:eastAsia="Times New Roman"/>
          <w:sz w:val="21"/>
          <w:szCs w:val="21"/>
        </w:rPr>
        <w:t>Jei atidarote ir uždarote kandiklio dangtelį nesuvartoję inhaliacijos, dozių indikatorius vis tiek tai įskaičiuos kaip dozės suvartojimą. Ši dozė saugiai liks inhaliatoriuje iki kitos inhaliacijos vartojimo laiko. Neįmanoma vienu įkvėpimu gauti papildomą vaisto kiekį ar dvigubą dozę.</w:t>
      </w:r>
    </w:p>
    <w:p w14:paraId="5712A8BD" w14:textId="77777777" w:rsidR="00E62575" w:rsidRDefault="00E62575" w:rsidP="00E62575">
      <w:pPr>
        <w:spacing w:line="1" w:lineRule="exact"/>
        <w:rPr>
          <w:rFonts w:ascii="Arial" w:eastAsia="Arial" w:hAnsi="Arial" w:cs="Arial"/>
          <w:sz w:val="21"/>
          <w:szCs w:val="21"/>
        </w:rPr>
      </w:pPr>
    </w:p>
    <w:p w14:paraId="01E0358D" w14:textId="77777777" w:rsidR="00E62575" w:rsidRDefault="00E62575" w:rsidP="00E62575">
      <w:pPr>
        <w:numPr>
          <w:ilvl w:val="0"/>
          <w:numId w:val="23"/>
        </w:numPr>
        <w:tabs>
          <w:tab w:val="left" w:pos="562"/>
        </w:tabs>
        <w:ind w:left="562" w:hanging="559"/>
        <w:rPr>
          <w:rFonts w:ascii="Arial" w:eastAsia="Arial" w:hAnsi="Arial" w:cs="Arial"/>
        </w:rPr>
      </w:pPr>
      <w:r>
        <w:rPr>
          <w:rFonts w:eastAsia="Times New Roman"/>
        </w:rPr>
        <w:t>Kandiklio dangtelį atidarykite tik tada, kai ketinate naudoti inhaliatorių.</w:t>
      </w:r>
    </w:p>
    <w:p w14:paraId="1173225D" w14:textId="77777777" w:rsidR="00E62575" w:rsidRDefault="00E62575" w:rsidP="00E62575">
      <w:pPr>
        <w:spacing w:line="254" w:lineRule="exact"/>
        <w:rPr>
          <w:sz w:val="20"/>
          <w:szCs w:val="20"/>
        </w:rPr>
      </w:pPr>
    </w:p>
    <w:p w14:paraId="08FA0FD9" w14:textId="77777777" w:rsidR="00E62575" w:rsidRDefault="00E62575" w:rsidP="00E62575">
      <w:pPr>
        <w:ind w:left="2"/>
        <w:rPr>
          <w:sz w:val="20"/>
          <w:szCs w:val="20"/>
        </w:rPr>
      </w:pPr>
      <w:r>
        <w:rPr>
          <w:rFonts w:eastAsia="Times New Roman"/>
          <w:b/>
          <w:bCs/>
        </w:rPr>
        <w:t>Svarbi informacija apie astmos arba LOPL simptomus</w:t>
      </w:r>
    </w:p>
    <w:p w14:paraId="7C3EBBF0" w14:textId="77777777" w:rsidR="00E62575" w:rsidRDefault="00E62575" w:rsidP="00E62575">
      <w:pPr>
        <w:spacing w:line="252" w:lineRule="exact"/>
        <w:rPr>
          <w:sz w:val="20"/>
          <w:szCs w:val="20"/>
        </w:rPr>
      </w:pPr>
    </w:p>
    <w:p w14:paraId="0DBCEAAA" w14:textId="77777777" w:rsidR="00E62575" w:rsidRDefault="00E62575" w:rsidP="00E62575">
      <w:pPr>
        <w:spacing w:line="280" w:lineRule="auto"/>
        <w:ind w:left="2" w:right="200"/>
        <w:rPr>
          <w:sz w:val="20"/>
          <w:szCs w:val="20"/>
        </w:rPr>
      </w:pPr>
      <w:r>
        <w:rPr>
          <w:rFonts w:eastAsia="Times New Roman"/>
        </w:rPr>
        <w:t>Jei vartodami DuoResp Spiromax jaučiate dusulį ar švokštimą, turėtumėte ir toliau jį vartoti, bet kuo greičiau apsilankykite pas gydytoją, kadangi gali prireikti papildomo gydymo.</w:t>
      </w:r>
    </w:p>
    <w:p w14:paraId="238334A1" w14:textId="77777777" w:rsidR="00E62575" w:rsidRDefault="00E62575" w:rsidP="00E62575">
      <w:pPr>
        <w:spacing w:line="162" w:lineRule="exact"/>
        <w:rPr>
          <w:sz w:val="20"/>
          <w:szCs w:val="20"/>
        </w:rPr>
      </w:pPr>
    </w:p>
    <w:p w14:paraId="7B86D927" w14:textId="77777777" w:rsidR="00E62575" w:rsidRDefault="00E62575" w:rsidP="00E62575">
      <w:pPr>
        <w:ind w:left="2"/>
        <w:rPr>
          <w:sz w:val="20"/>
          <w:szCs w:val="20"/>
        </w:rPr>
      </w:pPr>
      <w:r>
        <w:rPr>
          <w:rFonts w:eastAsia="Times New Roman"/>
          <w:b/>
          <w:bCs/>
        </w:rPr>
        <w:t xml:space="preserve">Nedelsdami </w:t>
      </w:r>
      <w:r>
        <w:rPr>
          <w:rFonts w:eastAsia="Times New Roman"/>
        </w:rPr>
        <w:t>kreipkitės į gydytoją, jei:</w:t>
      </w:r>
    </w:p>
    <w:p w14:paraId="7F45B71B" w14:textId="77777777" w:rsidR="00E62575" w:rsidRDefault="00E62575" w:rsidP="00E62575">
      <w:pPr>
        <w:spacing w:line="19" w:lineRule="exact"/>
        <w:rPr>
          <w:sz w:val="20"/>
          <w:szCs w:val="20"/>
        </w:rPr>
      </w:pPr>
    </w:p>
    <w:p w14:paraId="308E9673" w14:textId="77777777" w:rsidR="00E62575" w:rsidRDefault="00E62575" w:rsidP="00E62575">
      <w:pPr>
        <w:numPr>
          <w:ilvl w:val="0"/>
          <w:numId w:val="24"/>
        </w:numPr>
        <w:tabs>
          <w:tab w:val="left" w:pos="562"/>
        </w:tabs>
        <w:ind w:left="562" w:hanging="561"/>
        <w:rPr>
          <w:rFonts w:ascii="Arial" w:eastAsia="Arial" w:hAnsi="Arial" w:cs="Arial"/>
        </w:rPr>
      </w:pPr>
      <w:r>
        <w:rPr>
          <w:rFonts w:eastAsia="Times New Roman"/>
        </w:rPr>
        <w:t>Kvėpavimas pasunkėja arba dažnai prabundate naktį dėl dusulio ar švokštimo.</w:t>
      </w:r>
    </w:p>
    <w:p w14:paraId="692E7531" w14:textId="77777777" w:rsidR="00E62575" w:rsidRDefault="00E62575" w:rsidP="00E62575">
      <w:pPr>
        <w:spacing w:line="14" w:lineRule="exact"/>
        <w:rPr>
          <w:rFonts w:ascii="Arial" w:eastAsia="Arial" w:hAnsi="Arial" w:cs="Arial"/>
        </w:rPr>
      </w:pPr>
    </w:p>
    <w:p w14:paraId="3652DA94" w14:textId="77777777" w:rsidR="00E62575" w:rsidRDefault="00E62575" w:rsidP="00E62575">
      <w:pPr>
        <w:numPr>
          <w:ilvl w:val="0"/>
          <w:numId w:val="24"/>
        </w:numPr>
        <w:tabs>
          <w:tab w:val="left" w:pos="562"/>
        </w:tabs>
        <w:ind w:left="562" w:hanging="561"/>
        <w:rPr>
          <w:rFonts w:ascii="Arial" w:eastAsia="Arial" w:hAnsi="Arial" w:cs="Arial"/>
        </w:rPr>
      </w:pPr>
      <w:r>
        <w:rPr>
          <w:rFonts w:eastAsia="Times New Roman"/>
        </w:rPr>
        <w:t>Rytais ima spausti krūtinę arba krūtinės spaudimas užtrunka ilgiau, nei įprasta.</w:t>
      </w:r>
    </w:p>
    <w:p w14:paraId="23982A52" w14:textId="77777777" w:rsidR="00E62575" w:rsidRDefault="00E62575" w:rsidP="00E62575">
      <w:pPr>
        <w:spacing w:line="249" w:lineRule="exact"/>
        <w:rPr>
          <w:sz w:val="20"/>
          <w:szCs w:val="20"/>
        </w:rPr>
      </w:pPr>
    </w:p>
    <w:p w14:paraId="1F9C5B5D" w14:textId="77777777" w:rsidR="00E62575" w:rsidRDefault="00E62575" w:rsidP="00E62575">
      <w:pPr>
        <w:spacing w:line="283" w:lineRule="auto"/>
        <w:ind w:left="2" w:right="160"/>
        <w:rPr>
          <w:sz w:val="20"/>
          <w:szCs w:val="20"/>
        </w:rPr>
      </w:pPr>
      <w:r>
        <w:rPr>
          <w:rFonts w:eastAsia="Times New Roman"/>
        </w:rPr>
        <w:t xml:space="preserve">Šie požymiai gali rodyti, kad astma arba LOPL nėra tinkamai kontroliuojama ir Jums gali </w:t>
      </w:r>
      <w:r>
        <w:rPr>
          <w:rFonts w:eastAsia="Times New Roman"/>
          <w:b/>
          <w:bCs/>
        </w:rPr>
        <w:t>nedelsiant</w:t>
      </w:r>
      <w:r>
        <w:rPr>
          <w:rFonts w:eastAsia="Times New Roman"/>
        </w:rPr>
        <w:t xml:space="preserve"> reikėti kitokio arba papildomo gydymo.</w:t>
      </w:r>
    </w:p>
    <w:p w14:paraId="4C69D4E1" w14:textId="77777777" w:rsidR="00E62575" w:rsidRDefault="00E62575" w:rsidP="00E62575">
      <w:pPr>
        <w:spacing w:line="161" w:lineRule="exact"/>
        <w:rPr>
          <w:sz w:val="20"/>
          <w:szCs w:val="20"/>
        </w:rPr>
      </w:pPr>
    </w:p>
    <w:p w14:paraId="13188A44" w14:textId="77777777" w:rsidR="00E62575" w:rsidRDefault="00E62575" w:rsidP="00E62575">
      <w:pPr>
        <w:spacing w:line="280" w:lineRule="auto"/>
        <w:ind w:left="2" w:right="480"/>
        <w:rPr>
          <w:sz w:val="20"/>
          <w:szCs w:val="20"/>
        </w:rPr>
      </w:pPr>
      <w:r>
        <w:rPr>
          <w:rFonts w:eastAsia="Times New Roman"/>
        </w:rPr>
        <w:t>Kai astma gerai kontroliuojama, gydytojas gali nuspręsti, kad reikia palaipsniui mažinti DuoResp Spiromax dozę.</w:t>
      </w:r>
    </w:p>
    <w:p w14:paraId="2F7D13F8" w14:textId="77777777" w:rsidR="00E62575" w:rsidRDefault="00E62575" w:rsidP="00E62575">
      <w:pPr>
        <w:spacing w:line="167" w:lineRule="exact"/>
        <w:rPr>
          <w:sz w:val="20"/>
          <w:szCs w:val="20"/>
        </w:rPr>
      </w:pPr>
    </w:p>
    <w:p w14:paraId="6C73CC96" w14:textId="77777777" w:rsidR="00E62575" w:rsidRDefault="00E62575" w:rsidP="00E62575">
      <w:pPr>
        <w:ind w:left="2"/>
        <w:rPr>
          <w:sz w:val="20"/>
          <w:szCs w:val="20"/>
        </w:rPr>
      </w:pPr>
      <w:r>
        <w:rPr>
          <w:rFonts w:eastAsia="Times New Roman"/>
          <w:b/>
          <w:bCs/>
        </w:rPr>
        <w:t>Ką daryti pavartojus per didelę DuoResp Spiromax dozę?</w:t>
      </w:r>
    </w:p>
    <w:p w14:paraId="317C78E0" w14:textId="77777777" w:rsidR="00E62575" w:rsidRDefault="00E62575" w:rsidP="00E62575">
      <w:pPr>
        <w:ind w:left="2"/>
        <w:rPr>
          <w:sz w:val="20"/>
          <w:szCs w:val="20"/>
        </w:rPr>
      </w:pPr>
      <w:r>
        <w:rPr>
          <w:rFonts w:eastAsia="Times New Roman"/>
        </w:rPr>
        <w:t>Svarbu, kad vartotumėte gydytojo nurodytą dozę. Nepasitarę su specialistu nedidinkite skirtos dozės.</w:t>
      </w:r>
    </w:p>
    <w:p w14:paraId="0F35EFE3" w14:textId="77777777" w:rsidR="00E62575" w:rsidRDefault="00E62575" w:rsidP="00E62575">
      <w:pPr>
        <w:spacing w:line="253" w:lineRule="exact"/>
        <w:rPr>
          <w:sz w:val="20"/>
          <w:szCs w:val="20"/>
        </w:rPr>
      </w:pPr>
    </w:p>
    <w:p w14:paraId="23408805" w14:textId="77777777" w:rsidR="00E62575" w:rsidRDefault="00E62575" w:rsidP="00E62575">
      <w:pPr>
        <w:ind w:left="2" w:right="920"/>
        <w:rPr>
          <w:sz w:val="20"/>
          <w:szCs w:val="20"/>
        </w:rPr>
      </w:pPr>
      <w:r>
        <w:rPr>
          <w:rFonts w:eastAsia="Times New Roman"/>
        </w:rPr>
        <w:t>Jei pavartojate per daug DuoResp Spiromax, kreipkitės patarimo į gydytoją, vaistininką arba slaugytoją.</w:t>
      </w:r>
    </w:p>
    <w:p w14:paraId="7DAEF643" w14:textId="77777777" w:rsidR="00E62575" w:rsidRDefault="00E62575" w:rsidP="00E62575">
      <w:pPr>
        <w:spacing w:line="278" w:lineRule="auto"/>
        <w:ind w:left="2"/>
        <w:rPr>
          <w:sz w:val="20"/>
          <w:szCs w:val="20"/>
        </w:rPr>
      </w:pPr>
      <w:r>
        <w:rPr>
          <w:rFonts w:eastAsia="Times New Roman"/>
        </w:rPr>
        <w:t>Dažniausi per didelės DuoResp Spiromax dozės suvartojimo simptomai yra drebulys, galvos skausmas arba dažnas širdies plakimas.</w:t>
      </w:r>
    </w:p>
    <w:p w14:paraId="3C2A6F5C" w14:textId="77777777" w:rsidR="00E62575" w:rsidRDefault="00E62575" w:rsidP="00E62575">
      <w:pPr>
        <w:spacing w:line="171" w:lineRule="exact"/>
        <w:rPr>
          <w:sz w:val="20"/>
          <w:szCs w:val="20"/>
        </w:rPr>
      </w:pPr>
    </w:p>
    <w:p w14:paraId="42FF028D" w14:textId="77777777" w:rsidR="00E62575" w:rsidRDefault="00E62575" w:rsidP="00E62575">
      <w:pPr>
        <w:ind w:left="2"/>
        <w:rPr>
          <w:sz w:val="20"/>
          <w:szCs w:val="20"/>
        </w:rPr>
      </w:pPr>
      <w:r>
        <w:rPr>
          <w:rFonts w:eastAsia="Times New Roman"/>
          <w:b/>
          <w:bCs/>
        </w:rPr>
        <w:t>Pamiršus pavartoti DuoResp Spiromax</w:t>
      </w:r>
    </w:p>
    <w:p w14:paraId="4C11A4CD" w14:textId="77777777" w:rsidR="00E62575" w:rsidRDefault="00E62575" w:rsidP="00E62575">
      <w:pPr>
        <w:spacing w:line="200" w:lineRule="exact"/>
        <w:rPr>
          <w:sz w:val="20"/>
          <w:szCs w:val="20"/>
        </w:rPr>
      </w:pPr>
    </w:p>
    <w:p w14:paraId="5BEC348C" w14:textId="77777777" w:rsidR="00E62575" w:rsidRDefault="00E62575" w:rsidP="00E62575">
      <w:pPr>
        <w:spacing w:line="200" w:lineRule="exact"/>
        <w:rPr>
          <w:sz w:val="20"/>
          <w:szCs w:val="20"/>
        </w:rPr>
      </w:pPr>
    </w:p>
    <w:p w14:paraId="0FA8C42A" w14:textId="77777777" w:rsidR="00E62575" w:rsidRDefault="00E62575" w:rsidP="00E62575">
      <w:pPr>
        <w:spacing w:line="200" w:lineRule="exact"/>
        <w:rPr>
          <w:sz w:val="20"/>
          <w:szCs w:val="20"/>
        </w:rPr>
      </w:pPr>
    </w:p>
    <w:p w14:paraId="587A48E9" w14:textId="77777777" w:rsidR="00E62575" w:rsidRDefault="00E62575" w:rsidP="00E62575">
      <w:pPr>
        <w:spacing w:line="237" w:lineRule="exact"/>
        <w:rPr>
          <w:sz w:val="20"/>
          <w:szCs w:val="20"/>
        </w:rPr>
      </w:pPr>
    </w:p>
    <w:p w14:paraId="664C01B0" w14:textId="77777777" w:rsidR="00E62575" w:rsidRDefault="00E62575" w:rsidP="00E62575">
      <w:pPr>
        <w:ind w:right="78"/>
        <w:jc w:val="center"/>
        <w:rPr>
          <w:sz w:val="20"/>
          <w:szCs w:val="20"/>
        </w:rPr>
      </w:pPr>
      <w:r>
        <w:rPr>
          <w:rFonts w:ascii="Arial" w:eastAsia="Arial" w:hAnsi="Arial" w:cs="Arial"/>
          <w:sz w:val="16"/>
          <w:szCs w:val="16"/>
        </w:rPr>
        <w:t>54</w:t>
      </w:r>
    </w:p>
    <w:p w14:paraId="0CE99E1F" w14:textId="77777777" w:rsidR="00E62575" w:rsidRDefault="00E62575" w:rsidP="00E62575">
      <w:pPr>
        <w:sectPr w:rsidR="00E62575">
          <w:pgSz w:w="11900" w:h="16841"/>
          <w:pgMar w:top="1358" w:right="1426" w:bottom="208" w:left="1418" w:header="0" w:footer="0" w:gutter="0"/>
          <w:cols w:space="720"/>
        </w:sectPr>
      </w:pPr>
    </w:p>
    <w:p w14:paraId="7963D54A" w14:textId="77777777" w:rsidR="00E62575" w:rsidRDefault="00E62575" w:rsidP="00E62575">
      <w:pPr>
        <w:spacing w:line="261" w:lineRule="auto"/>
        <w:ind w:left="1" w:right="6"/>
        <w:rPr>
          <w:sz w:val="20"/>
          <w:szCs w:val="20"/>
        </w:rPr>
      </w:pPr>
      <w:bookmarkStart w:id="6" w:name="page55"/>
      <w:bookmarkEnd w:id="6"/>
      <w:r>
        <w:rPr>
          <w:rFonts w:eastAsia="Times New Roman"/>
        </w:rPr>
        <w:lastRenderedPageBreak/>
        <w:t xml:space="preserve">Jei pamiršote suvartoti dozę, suvartokite ją kai tik atsiminsite. Tačiau </w:t>
      </w:r>
      <w:r>
        <w:rPr>
          <w:rFonts w:eastAsia="Times New Roman"/>
          <w:b/>
          <w:bCs/>
        </w:rPr>
        <w:t>negalima</w:t>
      </w:r>
      <w:r>
        <w:rPr>
          <w:rFonts w:eastAsia="Times New Roman"/>
        </w:rPr>
        <w:t xml:space="preserve"> vartoti dvigubos dozės norint kompensuoti praleistą dozę. Jeigu jau beveik atėjo kitos dozės laikas, tiesiog suvartokite kitą dozę įprastu laiku.</w:t>
      </w:r>
    </w:p>
    <w:p w14:paraId="05FA6369" w14:textId="77777777" w:rsidR="00E62575" w:rsidRDefault="00E62575" w:rsidP="00E62575">
      <w:pPr>
        <w:spacing w:line="184" w:lineRule="exact"/>
        <w:rPr>
          <w:sz w:val="20"/>
          <w:szCs w:val="20"/>
        </w:rPr>
      </w:pPr>
    </w:p>
    <w:p w14:paraId="71C4596E" w14:textId="77777777" w:rsidR="00E62575" w:rsidRDefault="00E62575" w:rsidP="00E62575">
      <w:pPr>
        <w:spacing w:line="314" w:lineRule="auto"/>
        <w:ind w:left="1" w:right="986"/>
        <w:rPr>
          <w:sz w:val="20"/>
          <w:szCs w:val="20"/>
        </w:rPr>
      </w:pPr>
      <w:r>
        <w:rPr>
          <w:rFonts w:eastAsia="Times New Roman"/>
          <w:sz w:val="21"/>
          <w:szCs w:val="21"/>
        </w:rPr>
        <w:t xml:space="preserve">Jeigu atsirastų švokštimas arba dusulys ar kitų astmos priepuolio simptomų, </w:t>
      </w:r>
      <w:r>
        <w:rPr>
          <w:rFonts w:eastAsia="Times New Roman"/>
          <w:b/>
          <w:bCs/>
          <w:sz w:val="21"/>
          <w:szCs w:val="21"/>
        </w:rPr>
        <w:t>pasinaudokite</w:t>
      </w:r>
      <w:r>
        <w:rPr>
          <w:rFonts w:eastAsia="Times New Roman"/>
          <w:sz w:val="21"/>
          <w:szCs w:val="21"/>
        </w:rPr>
        <w:t xml:space="preserve"> </w:t>
      </w:r>
      <w:r>
        <w:rPr>
          <w:rFonts w:eastAsia="Times New Roman"/>
          <w:b/>
          <w:bCs/>
          <w:sz w:val="21"/>
          <w:szCs w:val="21"/>
        </w:rPr>
        <w:t>„palengvinančiuoju inhaliatoriumi“</w:t>
      </w:r>
      <w:r>
        <w:rPr>
          <w:rFonts w:eastAsia="Times New Roman"/>
          <w:sz w:val="21"/>
          <w:szCs w:val="21"/>
        </w:rPr>
        <w:t>, o po to kreipkitės medicininės pagalbos.</w:t>
      </w:r>
    </w:p>
    <w:p w14:paraId="14A7CA33" w14:textId="77777777" w:rsidR="00E62575" w:rsidRDefault="00E62575" w:rsidP="00E62575">
      <w:pPr>
        <w:spacing w:line="127" w:lineRule="exact"/>
        <w:rPr>
          <w:sz w:val="20"/>
          <w:szCs w:val="20"/>
        </w:rPr>
      </w:pPr>
    </w:p>
    <w:p w14:paraId="0404B61C" w14:textId="77777777" w:rsidR="00E62575" w:rsidRDefault="00E62575" w:rsidP="00E62575">
      <w:pPr>
        <w:ind w:left="1"/>
        <w:rPr>
          <w:sz w:val="20"/>
          <w:szCs w:val="20"/>
        </w:rPr>
      </w:pPr>
      <w:r>
        <w:rPr>
          <w:rFonts w:eastAsia="Times New Roman"/>
          <w:b/>
          <w:bCs/>
        </w:rPr>
        <w:t>Nustojus vartoti DuoResp Spiromax</w:t>
      </w:r>
    </w:p>
    <w:p w14:paraId="43CB10C3" w14:textId="77777777" w:rsidR="00E62575" w:rsidRDefault="00E62575" w:rsidP="00E62575">
      <w:pPr>
        <w:spacing w:line="252" w:lineRule="exact"/>
        <w:rPr>
          <w:sz w:val="20"/>
          <w:szCs w:val="20"/>
        </w:rPr>
      </w:pPr>
    </w:p>
    <w:p w14:paraId="604ED258" w14:textId="77777777" w:rsidR="00E62575" w:rsidRDefault="00E62575" w:rsidP="00E62575">
      <w:pPr>
        <w:ind w:left="1"/>
        <w:rPr>
          <w:sz w:val="20"/>
          <w:szCs w:val="20"/>
        </w:rPr>
      </w:pPr>
      <w:r>
        <w:rPr>
          <w:rFonts w:eastAsia="Times New Roman"/>
        </w:rPr>
        <w:t>Nenustokite naudoti inhaliatoriaus iš pradžių nepasitarę su gydytoju.</w:t>
      </w:r>
    </w:p>
    <w:p w14:paraId="4AE85B13" w14:textId="77777777" w:rsidR="00E62575" w:rsidRDefault="00E62575" w:rsidP="00E62575">
      <w:pPr>
        <w:spacing w:line="253" w:lineRule="exact"/>
        <w:rPr>
          <w:sz w:val="20"/>
          <w:szCs w:val="20"/>
        </w:rPr>
      </w:pPr>
    </w:p>
    <w:p w14:paraId="4EFAD153" w14:textId="77777777" w:rsidR="00E62575" w:rsidRDefault="00E62575" w:rsidP="00E62575">
      <w:pPr>
        <w:ind w:left="1"/>
        <w:rPr>
          <w:sz w:val="20"/>
          <w:szCs w:val="20"/>
        </w:rPr>
      </w:pPr>
      <w:r>
        <w:rPr>
          <w:rFonts w:eastAsia="Times New Roman"/>
        </w:rPr>
        <w:t>Jeigu kiltų daugiau klausimų dėl šio vaisto vartojimo, kreipkitės į gydytoją, vaistininką ar slaugytoją.</w:t>
      </w:r>
    </w:p>
    <w:p w14:paraId="073D4CCD" w14:textId="77777777" w:rsidR="00E62575" w:rsidRDefault="00E62575" w:rsidP="00E62575">
      <w:pPr>
        <w:spacing w:line="200" w:lineRule="exact"/>
        <w:rPr>
          <w:sz w:val="20"/>
          <w:szCs w:val="20"/>
        </w:rPr>
      </w:pPr>
    </w:p>
    <w:p w14:paraId="55B7FA4F" w14:textId="77777777" w:rsidR="00E62575" w:rsidRDefault="00E62575" w:rsidP="00E62575">
      <w:pPr>
        <w:spacing w:line="307" w:lineRule="exact"/>
        <w:rPr>
          <w:sz w:val="20"/>
          <w:szCs w:val="20"/>
        </w:rPr>
      </w:pPr>
    </w:p>
    <w:p w14:paraId="0E0A9E7D" w14:textId="77777777" w:rsidR="00E62575" w:rsidRDefault="00E62575" w:rsidP="00E62575">
      <w:pPr>
        <w:numPr>
          <w:ilvl w:val="0"/>
          <w:numId w:val="25"/>
        </w:numPr>
        <w:tabs>
          <w:tab w:val="left" w:pos="561"/>
        </w:tabs>
        <w:ind w:left="561" w:hanging="561"/>
        <w:rPr>
          <w:rFonts w:eastAsia="Times New Roman"/>
          <w:b/>
          <w:bCs/>
        </w:rPr>
      </w:pPr>
      <w:r>
        <w:rPr>
          <w:rFonts w:eastAsia="Times New Roman"/>
          <w:b/>
          <w:bCs/>
        </w:rPr>
        <w:t>Galimas šalutinis poveikis</w:t>
      </w:r>
    </w:p>
    <w:p w14:paraId="486EE991" w14:textId="77777777" w:rsidR="00E62575" w:rsidRDefault="00E62575" w:rsidP="00E62575">
      <w:pPr>
        <w:spacing w:line="252" w:lineRule="exact"/>
        <w:rPr>
          <w:sz w:val="20"/>
          <w:szCs w:val="20"/>
        </w:rPr>
      </w:pPr>
    </w:p>
    <w:p w14:paraId="62033671" w14:textId="77777777" w:rsidR="00E62575" w:rsidRDefault="00E62575" w:rsidP="00E62575">
      <w:pPr>
        <w:ind w:left="1"/>
        <w:rPr>
          <w:sz w:val="20"/>
          <w:szCs w:val="20"/>
        </w:rPr>
      </w:pPr>
      <w:r>
        <w:rPr>
          <w:rFonts w:eastAsia="Times New Roman"/>
        </w:rPr>
        <w:t>Šis vaistas, kaip ir visi kiti, gali sukelti šalutinį poveikį, nors jis pasireiškia ne visiems žmonėms.</w:t>
      </w:r>
    </w:p>
    <w:p w14:paraId="304C73EE" w14:textId="77777777" w:rsidR="00E62575" w:rsidRDefault="00E62575" w:rsidP="00E62575">
      <w:pPr>
        <w:spacing w:line="254" w:lineRule="exact"/>
        <w:rPr>
          <w:sz w:val="20"/>
          <w:szCs w:val="20"/>
        </w:rPr>
      </w:pPr>
    </w:p>
    <w:p w14:paraId="00083400" w14:textId="77777777" w:rsidR="00E62575" w:rsidRDefault="00E62575" w:rsidP="00E62575">
      <w:pPr>
        <w:ind w:left="1"/>
        <w:rPr>
          <w:sz w:val="20"/>
          <w:szCs w:val="20"/>
        </w:rPr>
      </w:pPr>
      <w:r>
        <w:rPr>
          <w:rFonts w:eastAsia="Times New Roman"/>
          <w:b/>
          <w:bCs/>
        </w:rPr>
        <w:t>Jeigu Jums pasireiškia kuris nors iš toliau išvardytų dalykų, nustokite vartoti DuoResp</w:t>
      </w:r>
    </w:p>
    <w:p w14:paraId="55BFA2DD" w14:textId="77777777" w:rsidR="00E62575" w:rsidRDefault="00E62575" w:rsidP="00E62575">
      <w:pPr>
        <w:ind w:left="1"/>
        <w:rPr>
          <w:sz w:val="20"/>
          <w:szCs w:val="20"/>
        </w:rPr>
      </w:pPr>
      <w:r>
        <w:rPr>
          <w:rFonts w:eastAsia="Times New Roman"/>
          <w:b/>
          <w:bCs/>
        </w:rPr>
        <w:t>Spiromax ir nedelsdami pasikalbėkite su gydytoju:</w:t>
      </w:r>
    </w:p>
    <w:p w14:paraId="33D7E156" w14:textId="77777777" w:rsidR="00E62575" w:rsidRDefault="00E62575" w:rsidP="00E62575">
      <w:pPr>
        <w:spacing w:line="253" w:lineRule="exact"/>
        <w:rPr>
          <w:sz w:val="20"/>
          <w:szCs w:val="20"/>
        </w:rPr>
      </w:pPr>
    </w:p>
    <w:p w14:paraId="7BEC7AAD" w14:textId="77777777" w:rsidR="00E62575" w:rsidRDefault="00E62575" w:rsidP="00E62575">
      <w:pPr>
        <w:ind w:left="1"/>
        <w:rPr>
          <w:sz w:val="20"/>
          <w:szCs w:val="20"/>
        </w:rPr>
      </w:pPr>
      <w:r>
        <w:rPr>
          <w:rFonts w:eastAsia="Times New Roman"/>
          <w:b/>
          <w:bCs/>
        </w:rPr>
        <w:t>Retas šalutinis poveikis: gali pasireikšti ne daugiau kaip 1 iš 1 000 žmonių</w:t>
      </w:r>
    </w:p>
    <w:p w14:paraId="3A2B4844" w14:textId="77777777" w:rsidR="00E62575" w:rsidRDefault="00E62575" w:rsidP="00E62575">
      <w:pPr>
        <w:spacing w:line="267" w:lineRule="exact"/>
        <w:rPr>
          <w:sz w:val="20"/>
          <w:szCs w:val="20"/>
        </w:rPr>
      </w:pPr>
    </w:p>
    <w:p w14:paraId="298037A4" w14:textId="77777777" w:rsidR="00E62575" w:rsidRDefault="00E62575" w:rsidP="00E62575">
      <w:pPr>
        <w:numPr>
          <w:ilvl w:val="0"/>
          <w:numId w:val="26"/>
        </w:numPr>
        <w:tabs>
          <w:tab w:val="left" w:pos="561"/>
        </w:tabs>
        <w:spacing w:line="242" w:lineRule="auto"/>
        <w:ind w:left="561" w:right="306" w:hanging="559"/>
        <w:rPr>
          <w:rFonts w:ascii="Arial" w:eastAsia="Arial" w:hAnsi="Arial" w:cs="Arial"/>
        </w:rPr>
      </w:pPr>
      <w:r>
        <w:rPr>
          <w:rFonts w:eastAsia="Times New Roman"/>
        </w:rPr>
        <w:t>Veido patinimas, ypač aplink burną (liežuvio ir (arba) gerklės, ir (arba) sunku ryti) arba dilgėlinė su kvėpavimo sunkumais (angioedema) ir (arba) staigus silpnumo jausmas. Tai gali reikšti alerginę reakciją, kuri gali pasireikšti ir išbėrimu bei niežuliu.</w:t>
      </w:r>
    </w:p>
    <w:p w14:paraId="36E34760" w14:textId="77777777" w:rsidR="00E62575" w:rsidRDefault="00E62575" w:rsidP="00E62575">
      <w:pPr>
        <w:spacing w:line="2" w:lineRule="exact"/>
        <w:rPr>
          <w:rFonts w:ascii="Arial" w:eastAsia="Arial" w:hAnsi="Arial" w:cs="Arial"/>
        </w:rPr>
      </w:pPr>
    </w:p>
    <w:p w14:paraId="4835FB93" w14:textId="77777777" w:rsidR="00E62575" w:rsidRDefault="00E62575" w:rsidP="00E62575">
      <w:pPr>
        <w:numPr>
          <w:ilvl w:val="0"/>
          <w:numId w:val="26"/>
        </w:numPr>
        <w:tabs>
          <w:tab w:val="left" w:pos="561"/>
        </w:tabs>
        <w:spacing w:line="261" w:lineRule="auto"/>
        <w:ind w:left="561" w:right="86" w:hanging="559"/>
        <w:rPr>
          <w:rFonts w:ascii="Arial" w:eastAsia="Arial" w:hAnsi="Arial" w:cs="Arial"/>
        </w:rPr>
      </w:pPr>
      <w:r>
        <w:rPr>
          <w:rFonts w:eastAsia="Times New Roman"/>
        </w:rPr>
        <w:t xml:space="preserve">Bronchų spazmas (kvėpavimo takų raumenų susitraukimas, sukeliantis švokštimą ir dusulį). Jei pavartojus šį vaistą staiga atsiranda švokštimas, nustokite vartoti šį vaistą ir </w:t>
      </w:r>
      <w:r>
        <w:rPr>
          <w:rFonts w:eastAsia="Times New Roman"/>
          <w:b/>
          <w:bCs/>
        </w:rPr>
        <w:t>nedelsdami</w:t>
      </w:r>
      <w:r>
        <w:rPr>
          <w:rFonts w:eastAsia="Times New Roman"/>
        </w:rPr>
        <w:t xml:space="preserve"> </w:t>
      </w:r>
      <w:r>
        <w:rPr>
          <w:rFonts w:eastAsia="Times New Roman"/>
          <w:b/>
          <w:bCs/>
        </w:rPr>
        <w:t xml:space="preserve">pasikalbėkite su gydytoju </w:t>
      </w:r>
      <w:r>
        <w:rPr>
          <w:rFonts w:eastAsia="Times New Roman"/>
        </w:rPr>
        <w:t>(žr. toliau).</w:t>
      </w:r>
    </w:p>
    <w:p w14:paraId="5A011E1A" w14:textId="77777777" w:rsidR="00E62575" w:rsidRDefault="00E62575" w:rsidP="00E62575">
      <w:pPr>
        <w:spacing w:line="184" w:lineRule="exact"/>
        <w:rPr>
          <w:sz w:val="20"/>
          <w:szCs w:val="20"/>
        </w:rPr>
      </w:pPr>
    </w:p>
    <w:p w14:paraId="77ECB444" w14:textId="77777777" w:rsidR="00E62575" w:rsidRDefault="00E62575" w:rsidP="00E62575">
      <w:pPr>
        <w:ind w:left="1"/>
        <w:rPr>
          <w:sz w:val="20"/>
          <w:szCs w:val="20"/>
        </w:rPr>
      </w:pPr>
      <w:r>
        <w:rPr>
          <w:rFonts w:eastAsia="Times New Roman"/>
          <w:b/>
          <w:bCs/>
        </w:rPr>
        <w:t>Labai retas šalutinis poveikis: gali pasireikšti ne daugiau kaip 1 iš 10 000 žmonių</w:t>
      </w:r>
    </w:p>
    <w:p w14:paraId="4ECC9953" w14:textId="77777777" w:rsidR="00E62575" w:rsidRDefault="00E62575" w:rsidP="00E62575">
      <w:pPr>
        <w:spacing w:line="267" w:lineRule="exact"/>
        <w:rPr>
          <w:sz w:val="20"/>
          <w:szCs w:val="20"/>
        </w:rPr>
      </w:pPr>
    </w:p>
    <w:p w14:paraId="1A22F27A" w14:textId="77777777" w:rsidR="00E62575" w:rsidRDefault="00E62575" w:rsidP="00E62575">
      <w:pPr>
        <w:numPr>
          <w:ilvl w:val="0"/>
          <w:numId w:val="27"/>
        </w:numPr>
        <w:tabs>
          <w:tab w:val="left" w:pos="561"/>
        </w:tabs>
        <w:spacing w:line="268" w:lineRule="auto"/>
        <w:ind w:left="561" w:right="186" w:hanging="559"/>
        <w:rPr>
          <w:rFonts w:ascii="Arial" w:eastAsia="Arial" w:hAnsi="Arial" w:cs="Arial"/>
          <w:sz w:val="21"/>
          <w:szCs w:val="21"/>
        </w:rPr>
      </w:pPr>
      <w:r>
        <w:rPr>
          <w:rFonts w:eastAsia="Times New Roman"/>
          <w:sz w:val="21"/>
          <w:szCs w:val="21"/>
        </w:rPr>
        <w:t xml:space="preserve">Staigus, netikėtas ir ūmus švokštimas ir (arba) dusulys (taip pat vadinamas "paradoksiniu bronchų spazmu") iškart po inhaliatoriaus panaudojimo. Jei pasireiškia kuris nors iš šių simptomų, </w:t>
      </w:r>
      <w:r>
        <w:rPr>
          <w:rFonts w:eastAsia="Times New Roman"/>
          <w:b/>
          <w:bCs/>
          <w:sz w:val="21"/>
          <w:szCs w:val="21"/>
        </w:rPr>
        <w:t>iškart nustokite naudoti DuoResp Spiromax</w:t>
      </w:r>
      <w:r>
        <w:rPr>
          <w:rFonts w:eastAsia="Times New Roman"/>
          <w:sz w:val="21"/>
          <w:szCs w:val="21"/>
        </w:rPr>
        <w:t xml:space="preserve"> ir naudokite savo „palengvinamąjį“ inhaliatorių, jei jį turite. </w:t>
      </w:r>
      <w:r>
        <w:rPr>
          <w:rFonts w:eastAsia="Times New Roman"/>
          <w:b/>
          <w:bCs/>
          <w:sz w:val="21"/>
          <w:szCs w:val="21"/>
        </w:rPr>
        <w:t>Nedelsdami</w:t>
      </w:r>
      <w:r>
        <w:rPr>
          <w:rFonts w:eastAsia="Times New Roman"/>
          <w:sz w:val="21"/>
          <w:szCs w:val="21"/>
        </w:rPr>
        <w:t xml:space="preserve"> kreipkitės į gydytoją, nes gali reikėti pakeisti gydymą.</w:t>
      </w:r>
    </w:p>
    <w:p w14:paraId="49BCE652" w14:textId="77777777" w:rsidR="00E62575" w:rsidRDefault="00E62575" w:rsidP="00E62575">
      <w:pPr>
        <w:spacing w:line="174" w:lineRule="exact"/>
        <w:rPr>
          <w:sz w:val="20"/>
          <w:szCs w:val="20"/>
        </w:rPr>
      </w:pPr>
    </w:p>
    <w:p w14:paraId="6EDCB3E0" w14:textId="77777777" w:rsidR="00E62575" w:rsidRDefault="00E62575" w:rsidP="00E62575">
      <w:pPr>
        <w:ind w:left="1"/>
        <w:rPr>
          <w:sz w:val="20"/>
          <w:szCs w:val="20"/>
        </w:rPr>
      </w:pPr>
      <w:r>
        <w:rPr>
          <w:rFonts w:eastAsia="Times New Roman"/>
          <w:b/>
          <w:bCs/>
        </w:rPr>
        <w:t>Kitas galimas šalutinis poveikis:</w:t>
      </w:r>
    </w:p>
    <w:p w14:paraId="23ED7B48" w14:textId="77777777" w:rsidR="00E62575" w:rsidRDefault="00E62575" w:rsidP="00E62575">
      <w:pPr>
        <w:spacing w:line="253" w:lineRule="exact"/>
        <w:rPr>
          <w:sz w:val="20"/>
          <w:szCs w:val="20"/>
        </w:rPr>
      </w:pPr>
    </w:p>
    <w:p w14:paraId="689F4A00" w14:textId="77777777" w:rsidR="00E62575" w:rsidRDefault="00E62575" w:rsidP="00E62575">
      <w:pPr>
        <w:ind w:left="1"/>
        <w:rPr>
          <w:sz w:val="20"/>
          <w:szCs w:val="20"/>
        </w:rPr>
      </w:pPr>
      <w:r>
        <w:rPr>
          <w:rFonts w:eastAsia="Times New Roman"/>
          <w:b/>
          <w:bCs/>
        </w:rPr>
        <w:t>Dažnas: gali pasireikšti ne daugiau kaip 1 iš 10 žmonių</w:t>
      </w:r>
    </w:p>
    <w:p w14:paraId="41E6E1D4" w14:textId="77777777" w:rsidR="00E62575" w:rsidRDefault="00E62575" w:rsidP="00E62575">
      <w:pPr>
        <w:spacing w:line="15" w:lineRule="exact"/>
        <w:rPr>
          <w:sz w:val="20"/>
          <w:szCs w:val="20"/>
        </w:rPr>
      </w:pPr>
    </w:p>
    <w:p w14:paraId="51725735" w14:textId="77777777" w:rsidR="00E62575" w:rsidRDefault="00E62575" w:rsidP="00E62575">
      <w:pPr>
        <w:numPr>
          <w:ilvl w:val="0"/>
          <w:numId w:val="28"/>
        </w:numPr>
        <w:tabs>
          <w:tab w:val="left" w:pos="561"/>
        </w:tabs>
        <w:spacing w:line="244" w:lineRule="auto"/>
        <w:ind w:left="561" w:right="86" w:hanging="561"/>
        <w:rPr>
          <w:rFonts w:ascii="Arial" w:eastAsia="Arial" w:hAnsi="Arial" w:cs="Arial"/>
        </w:rPr>
      </w:pPr>
      <w:r>
        <w:rPr>
          <w:rFonts w:eastAsia="Times New Roman"/>
        </w:rPr>
        <w:t>Palpitacija (širdies plakimo jutimas), drebulys ar virpulys. Jei pasireiškia šis poveikis, paprastai jis būna nestiprus ir praeina toliau vartojant DuoResp Spiromax.</w:t>
      </w:r>
    </w:p>
    <w:p w14:paraId="2A887A40" w14:textId="77777777" w:rsidR="00E62575" w:rsidRDefault="00E62575" w:rsidP="00E62575">
      <w:pPr>
        <w:spacing w:line="1" w:lineRule="exact"/>
        <w:rPr>
          <w:rFonts w:ascii="Arial" w:eastAsia="Arial" w:hAnsi="Arial" w:cs="Arial"/>
        </w:rPr>
      </w:pPr>
    </w:p>
    <w:p w14:paraId="50C6B59A" w14:textId="77777777" w:rsidR="00E62575" w:rsidRDefault="00E62575" w:rsidP="00E62575">
      <w:pPr>
        <w:numPr>
          <w:ilvl w:val="0"/>
          <w:numId w:val="28"/>
        </w:numPr>
        <w:tabs>
          <w:tab w:val="left" w:pos="561"/>
        </w:tabs>
        <w:spacing w:line="244" w:lineRule="auto"/>
        <w:ind w:left="561" w:right="346" w:hanging="561"/>
        <w:rPr>
          <w:rFonts w:ascii="Arial" w:eastAsia="Arial" w:hAnsi="Arial" w:cs="Arial"/>
        </w:rPr>
      </w:pPr>
      <w:r>
        <w:rPr>
          <w:rFonts w:eastAsia="Times New Roman"/>
        </w:rPr>
        <w:t>Pienligė (grybelinė infekcija) burnoje. Ji mažiau tikėtina, jei po vaisto vartojimo išskalausite burną vandeniu.</w:t>
      </w:r>
    </w:p>
    <w:p w14:paraId="7231B24E" w14:textId="77777777" w:rsidR="00E62575" w:rsidRDefault="00E62575" w:rsidP="00E62575">
      <w:pPr>
        <w:spacing w:line="1" w:lineRule="exact"/>
        <w:rPr>
          <w:rFonts w:ascii="Arial" w:eastAsia="Arial" w:hAnsi="Arial" w:cs="Arial"/>
        </w:rPr>
      </w:pPr>
    </w:p>
    <w:p w14:paraId="7792409C" w14:textId="77777777" w:rsidR="00E62575" w:rsidRDefault="00E62575" w:rsidP="00E62575">
      <w:pPr>
        <w:numPr>
          <w:ilvl w:val="0"/>
          <w:numId w:val="28"/>
        </w:numPr>
        <w:tabs>
          <w:tab w:val="left" w:pos="561"/>
        </w:tabs>
        <w:ind w:left="561" w:hanging="561"/>
        <w:rPr>
          <w:rFonts w:ascii="Arial" w:eastAsia="Arial" w:hAnsi="Arial" w:cs="Arial"/>
        </w:rPr>
      </w:pPr>
      <w:r>
        <w:rPr>
          <w:rFonts w:eastAsia="Times New Roman"/>
        </w:rPr>
        <w:t>Nedidelis gerklės perštėjimas, kosulys ir balso prikimimas.</w:t>
      </w:r>
    </w:p>
    <w:p w14:paraId="40C59EA0" w14:textId="77777777" w:rsidR="00E62575" w:rsidRDefault="00E62575" w:rsidP="00E62575">
      <w:pPr>
        <w:spacing w:line="14" w:lineRule="exact"/>
        <w:rPr>
          <w:rFonts w:ascii="Arial" w:eastAsia="Arial" w:hAnsi="Arial" w:cs="Arial"/>
        </w:rPr>
      </w:pPr>
    </w:p>
    <w:p w14:paraId="78634700" w14:textId="77777777" w:rsidR="00E62575" w:rsidRDefault="00E62575" w:rsidP="00E62575">
      <w:pPr>
        <w:numPr>
          <w:ilvl w:val="0"/>
          <w:numId w:val="28"/>
        </w:numPr>
        <w:tabs>
          <w:tab w:val="left" w:pos="561"/>
        </w:tabs>
        <w:ind w:left="561" w:hanging="560"/>
        <w:rPr>
          <w:rFonts w:ascii="Arial" w:eastAsia="Arial" w:hAnsi="Arial" w:cs="Arial"/>
        </w:rPr>
      </w:pPr>
      <w:r>
        <w:rPr>
          <w:rFonts w:eastAsia="Times New Roman"/>
        </w:rPr>
        <w:t>Galvos skausmas.</w:t>
      </w:r>
    </w:p>
    <w:p w14:paraId="13A7B3E7" w14:textId="77777777" w:rsidR="00E62575" w:rsidRDefault="00E62575" w:rsidP="00E62575">
      <w:pPr>
        <w:spacing w:line="14" w:lineRule="exact"/>
        <w:rPr>
          <w:rFonts w:ascii="Arial" w:eastAsia="Arial" w:hAnsi="Arial" w:cs="Arial"/>
        </w:rPr>
      </w:pPr>
    </w:p>
    <w:p w14:paraId="23AD63C9" w14:textId="77777777" w:rsidR="00E62575" w:rsidRDefault="00E62575" w:rsidP="00E62575">
      <w:pPr>
        <w:numPr>
          <w:ilvl w:val="0"/>
          <w:numId w:val="28"/>
        </w:numPr>
        <w:tabs>
          <w:tab w:val="left" w:pos="561"/>
        </w:tabs>
        <w:ind w:left="561" w:hanging="560"/>
        <w:rPr>
          <w:rFonts w:ascii="Arial" w:eastAsia="Arial" w:hAnsi="Arial" w:cs="Arial"/>
        </w:rPr>
      </w:pPr>
      <w:r>
        <w:rPr>
          <w:rFonts w:eastAsia="Times New Roman"/>
        </w:rPr>
        <w:t>Pneumonija (plaučių infekcija) LOPL sergantiems pacientams (dažnas šalutinis poveikis)</w:t>
      </w:r>
    </w:p>
    <w:p w14:paraId="4DD9D8B5" w14:textId="77777777" w:rsidR="00E62575" w:rsidRDefault="00E62575" w:rsidP="00E62575">
      <w:pPr>
        <w:spacing w:line="255" w:lineRule="exact"/>
        <w:rPr>
          <w:sz w:val="20"/>
          <w:szCs w:val="20"/>
        </w:rPr>
      </w:pPr>
    </w:p>
    <w:p w14:paraId="395B648E" w14:textId="77777777" w:rsidR="00E62575" w:rsidRDefault="00E62575" w:rsidP="00E62575">
      <w:pPr>
        <w:spacing w:line="244" w:lineRule="auto"/>
        <w:ind w:left="1" w:right="226"/>
        <w:rPr>
          <w:sz w:val="20"/>
          <w:szCs w:val="20"/>
        </w:rPr>
      </w:pPr>
      <w:r>
        <w:rPr>
          <w:rFonts w:eastAsia="Times New Roman"/>
        </w:rPr>
        <w:t>Pasakykite savo gydytojui, jeigu vartojant DuoResp Spiromax pasireikštų kuris nors iš šių sutrikimų (jie gali būti plaučių infekcijos simptomai):</w:t>
      </w:r>
    </w:p>
    <w:p w14:paraId="022D7C66" w14:textId="77777777" w:rsidR="00E62575" w:rsidRDefault="00E62575" w:rsidP="00E62575">
      <w:pPr>
        <w:spacing w:line="2" w:lineRule="exact"/>
        <w:rPr>
          <w:sz w:val="20"/>
          <w:szCs w:val="20"/>
        </w:rPr>
      </w:pPr>
    </w:p>
    <w:p w14:paraId="2609FC3E" w14:textId="77777777" w:rsidR="00E62575" w:rsidRDefault="00E62575" w:rsidP="00E62575">
      <w:pPr>
        <w:numPr>
          <w:ilvl w:val="0"/>
          <w:numId w:val="29"/>
        </w:numPr>
        <w:tabs>
          <w:tab w:val="left" w:pos="1141"/>
        </w:tabs>
        <w:ind w:left="1141" w:hanging="574"/>
        <w:rPr>
          <w:rFonts w:ascii="Arial" w:eastAsia="Arial" w:hAnsi="Arial" w:cs="Arial"/>
        </w:rPr>
      </w:pPr>
      <w:r>
        <w:rPr>
          <w:rFonts w:eastAsia="Times New Roman"/>
        </w:rPr>
        <w:t>karščiavimas arba drebulys;</w:t>
      </w:r>
    </w:p>
    <w:p w14:paraId="681EB04A" w14:textId="77777777" w:rsidR="00E62575" w:rsidRDefault="00E62575" w:rsidP="00E62575">
      <w:pPr>
        <w:spacing w:line="14" w:lineRule="exact"/>
        <w:rPr>
          <w:rFonts w:ascii="Arial" w:eastAsia="Arial" w:hAnsi="Arial" w:cs="Arial"/>
        </w:rPr>
      </w:pPr>
    </w:p>
    <w:p w14:paraId="7C5DE896" w14:textId="77777777" w:rsidR="00E62575" w:rsidRDefault="00E62575" w:rsidP="00E62575">
      <w:pPr>
        <w:numPr>
          <w:ilvl w:val="0"/>
          <w:numId w:val="29"/>
        </w:numPr>
        <w:tabs>
          <w:tab w:val="left" w:pos="1141"/>
        </w:tabs>
        <w:ind w:left="1141" w:hanging="574"/>
        <w:rPr>
          <w:rFonts w:ascii="Arial" w:eastAsia="Arial" w:hAnsi="Arial" w:cs="Arial"/>
        </w:rPr>
      </w:pPr>
      <w:r>
        <w:rPr>
          <w:rFonts w:eastAsia="Times New Roman"/>
        </w:rPr>
        <w:t>padidėjusi gleivių gamyba, pakitusi jų spalva;</w:t>
      </w:r>
    </w:p>
    <w:p w14:paraId="39B0BD4D" w14:textId="77777777" w:rsidR="00E62575" w:rsidRDefault="00E62575" w:rsidP="00E62575">
      <w:pPr>
        <w:spacing w:line="12" w:lineRule="exact"/>
        <w:rPr>
          <w:rFonts w:ascii="Arial" w:eastAsia="Arial" w:hAnsi="Arial" w:cs="Arial"/>
        </w:rPr>
      </w:pPr>
    </w:p>
    <w:p w14:paraId="4C5B01B9" w14:textId="77777777" w:rsidR="00E62575" w:rsidRDefault="00E62575" w:rsidP="00E62575">
      <w:pPr>
        <w:numPr>
          <w:ilvl w:val="0"/>
          <w:numId w:val="29"/>
        </w:numPr>
        <w:tabs>
          <w:tab w:val="left" w:pos="1141"/>
        </w:tabs>
        <w:ind w:left="1141" w:hanging="573"/>
        <w:rPr>
          <w:rFonts w:ascii="Arial" w:eastAsia="Arial" w:hAnsi="Arial" w:cs="Arial"/>
        </w:rPr>
      </w:pPr>
      <w:r>
        <w:rPr>
          <w:rFonts w:eastAsia="Times New Roman"/>
        </w:rPr>
        <w:t>sustiprėjęs kosulys ar sustiprėję kvėpavimo sunkumai.</w:t>
      </w:r>
    </w:p>
    <w:p w14:paraId="5A5DEC60" w14:textId="77777777" w:rsidR="00E62575" w:rsidRDefault="00E62575" w:rsidP="00E62575">
      <w:pPr>
        <w:spacing w:line="256" w:lineRule="exact"/>
        <w:rPr>
          <w:sz w:val="20"/>
          <w:szCs w:val="20"/>
        </w:rPr>
      </w:pPr>
    </w:p>
    <w:p w14:paraId="6041F45E" w14:textId="77777777" w:rsidR="00E62575" w:rsidRDefault="00E62575" w:rsidP="00E62575">
      <w:pPr>
        <w:ind w:left="1"/>
        <w:rPr>
          <w:sz w:val="20"/>
          <w:szCs w:val="20"/>
        </w:rPr>
      </w:pPr>
      <w:r>
        <w:rPr>
          <w:rFonts w:eastAsia="Times New Roman"/>
          <w:b/>
          <w:bCs/>
        </w:rPr>
        <w:t>Nedažnas: gali pasireikšti ne daugiau kaip 1 iš 100 žmonių</w:t>
      </w:r>
    </w:p>
    <w:p w14:paraId="5D489DA7" w14:textId="77777777" w:rsidR="00E62575" w:rsidRDefault="00E62575" w:rsidP="00E62575">
      <w:pPr>
        <w:spacing w:line="12" w:lineRule="exact"/>
        <w:rPr>
          <w:sz w:val="20"/>
          <w:szCs w:val="20"/>
        </w:rPr>
      </w:pPr>
    </w:p>
    <w:p w14:paraId="45D4F1E6" w14:textId="77777777" w:rsidR="00E62575" w:rsidRDefault="00E62575" w:rsidP="00E62575">
      <w:pPr>
        <w:numPr>
          <w:ilvl w:val="0"/>
          <w:numId w:val="30"/>
        </w:numPr>
        <w:tabs>
          <w:tab w:val="left" w:pos="561"/>
        </w:tabs>
        <w:ind w:left="561" w:hanging="560"/>
        <w:rPr>
          <w:rFonts w:ascii="Arial" w:eastAsia="Arial" w:hAnsi="Arial" w:cs="Arial"/>
        </w:rPr>
      </w:pPr>
      <w:r>
        <w:rPr>
          <w:rFonts w:eastAsia="Times New Roman"/>
        </w:rPr>
        <w:t>Nerimastingumas, nervingumas, sužadinimas, nerimas arba pyktis.</w:t>
      </w:r>
    </w:p>
    <w:p w14:paraId="1550E36B" w14:textId="77777777" w:rsidR="00E62575" w:rsidRDefault="00E62575" w:rsidP="00E62575">
      <w:pPr>
        <w:sectPr w:rsidR="00E62575">
          <w:pgSz w:w="11900" w:h="16841"/>
          <w:pgMar w:top="1098" w:right="1440" w:bottom="208" w:left="1419" w:header="0" w:footer="0" w:gutter="0"/>
          <w:cols w:space="720"/>
        </w:sectPr>
      </w:pPr>
    </w:p>
    <w:p w14:paraId="5B3131B2" w14:textId="77777777" w:rsidR="00E62575" w:rsidRDefault="00E62575" w:rsidP="00E62575">
      <w:pPr>
        <w:spacing w:line="200" w:lineRule="exact"/>
        <w:rPr>
          <w:sz w:val="20"/>
          <w:szCs w:val="20"/>
        </w:rPr>
      </w:pPr>
    </w:p>
    <w:p w14:paraId="094C71DA" w14:textId="77777777" w:rsidR="00E62575" w:rsidRDefault="00E62575" w:rsidP="00E62575">
      <w:pPr>
        <w:spacing w:line="227" w:lineRule="exact"/>
        <w:rPr>
          <w:sz w:val="20"/>
          <w:szCs w:val="20"/>
        </w:rPr>
      </w:pPr>
    </w:p>
    <w:p w14:paraId="54B87928" w14:textId="77777777" w:rsidR="00E62575" w:rsidRDefault="00E62575" w:rsidP="00E62575">
      <w:pPr>
        <w:ind w:right="65"/>
        <w:jc w:val="center"/>
        <w:rPr>
          <w:sz w:val="20"/>
          <w:szCs w:val="20"/>
        </w:rPr>
      </w:pPr>
      <w:r>
        <w:rPr>
          <w:rFonts w:ascii="Arial" w:eastAsia="Arial" w:hAnsi="Arial" w:cs="Arial"/>
          <w:sz w:val="16"/>
          <w:szCs w:val="16"/>
        </w:rPr>
        <w:t>55</w:t>
      </w:r>
    </w:p>
    <w:p w14:paraId="440CDFE1" w14:textId="77777777" w:rsidR="00E62575" w:rsidRDefault="00E62575" w:rsidP="00E62575">
      <w:pPr>
        <w:sectPr w:rsidR="00E62575">
          <w:type w:val="continuous"/>
          <w:pgSz w:w="11900" w:h="16841"/>
          <w:pgMar w:top="1098" w:right="1440" w:bottom="208" w:left="1419" w:header="0" w:footer="0" w:gutter="0"/>
          <w:cols w:space="720"/>
        </w:sectPr>
      </w:pPr>
    </w:p>
    <w:p w14:paraId="3CF5873E" w14:textId="77777777" w:rsidR="00E62575" w:rsidRDefault="00E62575" w:rsidP="00E62575">
      <w:pPr>
        <w:numPr>
          <w:ilvl w:val="0"/>
          <w:numId w:val="31"/>
        </w:numPr>
        <w:tabs>
          <w:tab w:val="left" w:pos="562"/>
        </w:tabs>
        <w:ind w:left="562" w:hanging="562"/>
        <w:rPr>
          <w:rFonts w:ascii="Arial" w:eastAsia="Arial" w:hAnsi="Arial" w:cs="Arial"/>
        </w:rPr>
      </w:pPr>
      <w:bookmarkStart w:id="7" w:name="page56"/>
      <w:bookmarkEnd w:id="7"/>
      <w:r>
        <w:rPr>
          <w:rFonts w:eastAsia="Times New Roman"/>
        </w:rPr>
        <w:lastRenderedPageBreak/>
        <w:t>Sutrikęs miegas.</w:t>
      </w:r>
    </w:p>
    <w:p w14:paraId="32521A75" w14:textId="77777777" w:rsidR="00E62575" w:rsidRDefault="00E62575" w:rsidP="00E62575">
      <w:pPr>
        <w:spacing w:line="14" w:lineRule="exact"/>
        <w:rPr>
          <w:rFonts w:ascii="Arial" w:eastAsia="Arial" w:hAnsi="Arial" w:cs="Arial"/>
        </w:rPr>
      </w:pPr>
    </w:p>
    <w:p w14:paraId="12CDD88B" w14:textId="77777777" w:rsidR="00E62575" w:rsidRDefault="00E62575" w:rsidP="00E62575">
      <w:pPr>
        <w:numPr>
          <w:ilvl w:val="0"/>
          <w:numId w:val="31"/>
        </w:numPr>
        <w:tabs>
          <w:tab w:val="left" w:pos="562"/>
        </w:tabs>
        <w:ind w:left="562" w:hanging="561"/>
        <w:rPr>
          <w:rFonts w:ascii="Arial" w:eastAsia="Arial" w:hAnsi="Arial" w:cs="Arial"/>
        </w:rPr>
      </w:pPr>
      <w:r>
        <w:rPr>
          <w:rFonts w:eastAsia="Times New Roman"/>
        </w:rPr>
        <w:t>Svaigulys.</w:t>
      </w:r>
    </w:p>
    <w:p w14:paraId="7DF8FE65" w14:textId="77777777" w:rsidR="00E62575" w:rsidRDefault="00E62575" w:rsidP="00E62575">
      <w:pPr>
        <w:spacing w:line="14" w:lineRule="exact"/>
        <w:rPr>
          <w:rFonts w:ascii="Arial" w:eastAsia="Arial" w:hAnsi="Arial" w:cs="Arial"/>
        </w:rPr>
      </w:pPr>
    </w:p>
    <w:p w14:paraId="544467D8" w14:textId="77777777" w:rsidR="00E62575" w:rsidRDefault="00E62575" w:rsidP="00E62575">
      <w:pPr>
        <w:numPr>
          <w:ilvl w:val="0"/>
          <w:numId w:val="31"/>
        </w:numPr>
        <w:tabs>
          <w:tab w:val="left" w:pos="562"/>
        </w:tabs>
        <w:ind w:left="562" w:hanging="561"/>
        <w:rPr>
          <w:rFonts w:ascii="Arial" w:eastAsia="Arial" w:hAnsi="Arial" w:cs="Arial"/>
        </w:rPr>
      </w:pPr>
      <w:r>
        <w:rPr>
          <w:rFonts w:eastAsia="Times New Roman"/>
        </w:rPr>
        <w:t>Pykinimas.</w:t>
      </w:r>
    </w:p>
    <w:p w14:paraId="5F50ACBF" w14:textId="77777777" w:rsidR="00E62575" w:rsidRDefault="00E62575" w:rsidP="00E62575">
      <w:pPr>
        <w:spacing w:line="14" w:lineRule="exact"/>
        <w:rPr>
          <w:rFonts w:ascii="Arial" w:eastAsia="Arial" w:hAnsi="Arial" w:cs="Arial"/>
        </w:rPr>
      </w:pPr>
    </w:p>
    <w:p w14:paraId="35000F14" w14:textId="77777777" w:rsidR="00E62575" w:rsidRDefault="00E62575" w:rsidP="00E62575">
      <w:pPr>
        <w:numPr>
          <w:ilvl w:val="0"/>
          <w:numId w:val="31"/>
        </w:numPr>
        <w:tabs>
          <w:tab w:val="left" w:pos="562"/>
        </w:tabs>
        <w:ind w:left="562" w:hanging="561"/>
        <w:rPr>
          <w:rFonts w:ascii="Arial" w:eastAsia="Arial" w:hAnsi="Arial" w:cs="Arial"/>
        </w:rPr>
      </w:pPr>
      <w:r>
        <w:rPr>
          <w:rFonts w:eastAsia="Times New Roman"/>
        </w:rPr>
        <w:t>Greitas širdies ritmas.</w:t>
      </w:r>
    </w:p>
    <w:p w14:paraId="5E4F3720" w14:textId="77777777" w:rsidR="00E62575" w:rsidRDefault="00E62575" w:rsidP="00E62575">
      <w:pPr>
        <w:spacing w:line="14" w:lineRule="exact"/>
        <w:rPr>
          <w:rFonts w:ascii="Arial" w:eastAsia="Arial" w:hAnsi="Arial" w:cs="Arial"/>
        </w:rPr>
      </w:pPr>
    </w:p>
    <w:p w14:paraId="20029DB2" w14:textId="77777777" w:rsidR="00E62575" w:rsidRDefault="00E62575" w:rsidP="00E62575">
      <w:pPr>
        <w:numPr>
          <w:ilvl w:val="0"/>
          <w:numId w:val="31"/>
        </w:numPr>
        <w:tabs>
          <w:tab w:val="left" w:pos="562"/>
        </w:tabs>
        <w:ind w:left="562" w:hanging="561"/>
        <w:rPr>
          <w:rFonts w:ascii="Arial" w:eastAsia="Arial" w:hAnsi="Arial" w:cs="Arial"/>
        </w:rPr>
      </w:pPr>
      <w:r>
        <w:rPr>
          <w:rFonts w:eastAsia="Times New Roman"/>
        </w:rPr>
        <w:t>Kraujosruvos odoje.</w:t>
      </w:r>
    </w:p>
    <w:p w14:paraId="1F686BB1" w14:textId="77777777" w:rsidR="00E62575" w:rsidRDefault="00E62575" w:rsidP="00E62575">
      <w:pPr>
        <w:spacing w:line="14" w:lineRule="exact"/>
        <w:rPr>
          <w:rFonts w:ascii="Arial" w:eastAsia="Arial" w:hAnsi="Arial" w:cs="Arial"/>
        </w:rPr>
      </w:pPr>
    </w:p>
    <w:p w14:paraId="03F8175B" w14:textId="77777777" w:rsidR="00E62575" w:rsidRDefault="00E62575" w:rsidP="00E62575">
      <w:pPr>
        <w:numPr>
          <w:ilvl w:val="0"/>
          <w:numId w:val="31"/>
        </w:numPr>
        <w:tabs>
          <w:tab w:val="left" w:pos="562"/>
        </w:tabs>
        <w:ind w:left="562" w:hanging="561"/>
        <w:rPr>
          <w:rFonts w:ascii="Arial" w:eastAsia="Arial" w:hAnsi="Arial" w:cs="Arial"/>
        </w:rPr>
      </w:pPr>
      <w:r>
        <w:rPr>
          <w:rFonts w:eastAsia="Times New Roman"/>
        </w:rPr>
        <w:t>Raumenų spazmai.</w:t>
      </w:r>
    </w:p>
    <w:p w14:paraId="5FA4BE6C" w14:textId="77777777" w:rsidR="00E62575" w:rsidRDefault="00E62575" w:rsidP="00E62575">
      <w:pPr>
        <w:spacing w:line="14" w:lineRule="exact"/>
        <w:rPr>
          <w:rFonts w:ascii="Arial" w:eastAsia="Arial" w:hAnsi="Arial" w:cs="Arial"/>
        </w:rPr>
      </w:pPr>
    </w:p>
    <w:p w14:paraId="4E2A1032" w14:textId="77777777" w:rsidR="00E62575" w:rsidRDefault="00E62575" w:rsidP="00E62575">
      <w:pPr>
        <w:numPr>
          <w:ilvl w:val="0"/>
          <w:numId w:val="31"/>
        </w:numPr>
        <w:tabs>
          <w:tab w:val="left" w:pos="562"/>
        </w:tabs>
        <w:ind w:left="562" w:hanging="560"/>
        <w:rPr>
          <w:rFonts w:ascii="Arial" w:eastAsia="Arial" w:hAnsi="Arial" w:cs="Arial"/>
        </w:rPr>
      </w:pPr>
      <w:r>
        <w:rPr>
          <w:rFonts w:eastAsia="Times New Roman"/>
        </w:rPr>
        <w:t>Miglotas matymas.</w:t>
      </w:r>
    </w:p>
    <w:p w14:paraId="3EBC3BA2" w14:textId="77777777" w:rsidR="00E62575" w:rsidRDefault="00E62575" w:rsidP="00E62575">
      <w:pPr>
        <w:spacing w:line="256" w:lineRule="exact"/>
        <w:rPr>
          <w:sz w:val="20"/>
          <w:szCs w:val="20"/>
        </w:rPr>
      </w:pPr>
    </w:p>
    <w:p w14:paraId="56489E27" w14:textId="77777777" w:rsidR="00E62575" w:rsidRDefault="00E62575" w:rsidP="00E62575">
      <w:pPr>
        <w:ind w:left="2"/>
        <w:rPr>
          <w:sz w:val="20"/>
          <w:szCs w:val="20"/>
        </w:rPr>
      </w:pPr>
      <w:r>
        <w:rPr>
          <w:rFonts w:eastAsia="Times New Roman"/>
          <w:b/>
          <w:bCs/>
        </w:rPr>
        <w:t>Retas:</w:t>
      </w:r>
    </w:p>
    <w:p w14:paraId="3AE81203" w14:textId="77777777" w:rsidR="00E62575" w:rsidRDefault="00E62575" w:rsidP="00E62575">
      <w:pPr>
        <w:spacing w:line="12" w:lineRule="exact"/>
        <w:rPr>
          <w:sz w:val="20"/>
          <w:szCs w:val="20"/>
        </w:rPr>
      </w:pPr>
    </w:p>
    <w:p w14:paraId="7407E0BE" w14:textId="77777777" w:rsidR="00E62575" w:rsidRDefault="00E62575" w:rsidP="00E62575">
      <w:pPr>
        <w:numPr>
          <w:ilvl w:val="0"/>
          <w:numId w:val="32"/>
        </w:numPr>
        <w:tabs>
          <w:tab w:val="left" w:pos="562"/>
        </w:tabs>
        <w:ind w:left="562" w:hanging="560"/>
        <w:rPr>
          <w:rFonts w:ascii="Arial" w:eastAsia="Arial" w:hAnsi="Arial" w:cs="Arial"/>
        </w:rPr>
      </w:pPr>
      <w:r>
        <w:rPr>
          <w:rFonts w:eastAsia="Times New Roman"/>
        </w:rPr>
        <w:t>Mažas kalio kiekis kraujyje.</w:t>
      </w:r>
    </w:p>
    <w:p w14:paraId="6D45C930" w14:textId="77777777" w:rsidR="00E62575" w:rsidRDefault="00E62575" w:rsidP="00E62575">
      <w:pPr>
        <w:spacing w:line="14" w:lineRule="exact"/>
        <w:rPr>
          <w:rFonts w:ascii="Arial" w:eastAsia="Arial" w:hAnsi="Arial" w:cs="Arial"/>
        </w:rPr>
      </w:pPr>
    </w:p>
    <w:p w14:paraId="2944337F" w14:textId="77777777" w:rsidR="00E62575" w:rsidRDefault="00E62575" w:rsidP="00E62575">
      <w:pPr>
        <w:numPr>
          <w:ilvl w:val="0"/>
          <w:numId w:val="32"/>
        </w:numPr>
        <w:tabs>
          <w:tab w:val="left" w:pos="562"/>
        </w:tabs>
        <w:ind w:left="562" w:hanging="560"/>
        <w:rPr>
          <w:rFonts w:ascii="Arial" w:eastAsia="Arial" w:hAnsi="Arial" w:cs="Arial"/>
        </w:rPr>
      </w:pPr>
      <w:r>
        <w:rPr>
          <w:rFonts w:eastAsia="Times New Roman"/>
        </w:rPr>
        <w:t>Netolygus širdies ritmas.</w:t>
      </w:r>
    </w:p>
    <w:p w14:paraId="387848C2" w14:textId="77777777" w:rsidR="00E62575" w:rsidRDefault="00E62575" w:rsidP="00E62575">
      <w:pPr>
        <w:spacing w:line="256" w:lineRule="exact"/>
        <w:rPr>
          <w:sz w:val="20"/>
          <w:szCs w:val="20"/>
        </w:rPr>
      </w:pPr>
    </w:p>
    <w:p w14:paraId="798C0819" w14:textId="77777777" w:rsidR="00E62575" w:rsidRDefault="00E62575" w:rsidP="00E62575">
      <w:pPr>
        <w:ind w:left="2"/>
        <w:rPr>
          <w:sz w:val="20"/>
          <w:szCs w:val="20"/>
        </w:rPr>
      </w:pPr>
      <w:r>
        <w:rPr>
          <w:rFonts w:eastAsia="Times New Roman"/>
          <w:b/>
          <w:bCs/>
        </w:rPr>
        <w:t>Labai retas:</w:t>
      </w:r>
    </w:p>
    <w:p w14:paraId="0C1FAE2E" w14:textId="77777777" w:rsidR="00E62575" w:rsidRDefault="00E62575" w:rsidP="00E62575">
      <w:pPr>
        <w:spacing w:line="12" w:lineRule="exact"/>
        <w:rPr>
          <w:sz w:val="20"/>
          <w:szCs w:val="20"/>
        </w:rPr>
      </w:pPr>
    </w:p>
    <w:p w14:paraId="3669E15F" w14:textId="77777777" w:rsidR="00E62575" w:rsidRDefault="00E62575" w:rsidP="00E62575">
      <w:pPr>
        <w:numPr>
          <w:ilvl w:val="0"/>
          <w:numId w:val="33"/>
        </w:numPr>
        <w:tabs>
          <w:tab w:val="left" w:pos="562"/>
        </w:tabs>
        <w:ind w:left="562" w:hanging="560"/>
        <w:rPr>
          <w:rFonts w:ascii="Arial" w:eastAsia="Arial" w:hAnsi="Arial" w:cs="Arial"/>
        </w:rPr>
      </w:pPr>
      <w:r>
        <w:rPr>
          <w:rFonts w:eastAsia="Times New Roman"/>
        </w:rPr>
        <w:t>Depresija.</w:t>
      </w:r>
    </w:p>
    <w:p w14:paraId="16F7B801" w14:textId="77777777" w:rsidR="00E62575" w:rsidRDefault="00E62575" w:rsidP="00E62575">
      <w:pPr>
        <w:spacing w:line="14" w:lineRule="exact"/>
        <w:rPr>
          <w:rFonts w:ascii="Arial" w:eastAsia="Arial" w:hAnsi="Arial" w:cs="Arial"/>
        </w:rPr>
      </w:pPr>
    </w:p>
    <w:p w14:paraId="385AC492" w14:textId="77777777" w:rsidR="00E62575" w:rsidRDefault="00E62575" w:rsidP="00E62575">
      <w:pPr>
        <w:numPr>
          <w:ilvl w:val="0"/>
          <w:numId w:val="33"/>
        </w:numPr>
        <w:tabs>
          <w:tab w:val="left" w:pos="562"/>
        </w:tabs>
        <w:ind w:left="562" w:hanging="560"/>
        <w:rPr>
          <w:rFonts w:ascii="Arial" w:eastAsia="Arial" w:hAnsi="Arial" w:cs="Arial"/>
        </w:rPr>
      </w:pPr>
      <w:r>
        <w:rPr>
          <w:rFonts w:eastAsia="Times New Roman"/>
        </w:rPr>
        <w:t>Elgsenos pokyčiai, ypač vaikų.</w:t>
      </w:r>
    </w:p>
    <w:p w14:paraId="0D33F673" w14:textId="77777777" w:rsidR="00E62575" w:rsidRDefault="00E62575" w:rsidP="00E62575">
      <w:pPr>
        <w:spacing w:line="14" w:lineRule="exact"/>
        <w:rPr>
          <w:rFonts w:ascii="Arial" w:eastAsia="Arial" w:hAnsi="Arial" w:cs="Arial"/>
        </w:rPr>
      </w:pPr>
    </w:p>
    <w:p w14:paraId="1D82525A" w14:textId="77777777" w:rsidR="00E62575" w:rsidRDefault="00E62575" w:rsidP="00E62575">
      <w:pPr>
        <w:numPr>
          <w:ilvl w:val="0"/>
          <w:numId w:val="33"/>
        </w:numPr>
        <w:tabs>
          <w:tab w:val="left" w:pos="562"/>
        </w:tabs>
        <w:ind w:left="562" w:hanging="560"/>
        <w:rPr>
          <w:rFonts w:ascii="Arial" w:eastAsia="Arial" w:hAnsi="Arial" w:cs="Arial"/>
        </w:rPr>
      </w:pPr>
      <w:r>
        <w:rPr>
          <w:rFonts w:eastAsia="Times New Roman"/>
        </w:rPr>
        <w:t>Krūtinės skausmas ar spaudimas (krūtinės angina).</w:t>
      </w:r>
    </w:p>
    <w:p w14:paraId="2B9DFF7E" w14:textId="77777777" w:rsidR="00E62575" w:rsidRDefault="00E62575" w:rsidP="00E62575">
      <w:pPr>
        <w:spacing w:line="14" w:lineRule="exact"/>
        <w:rPr>
          <w:rFonts w:ascii="Arial" w:eastAsia="Arial" w:hAnsi="Arial" w:cs="Arial"/>
        </w:rPr>
      </w:pPr>
    </w:p>
    <w:p w14:paraId="675F5279" w14:textId="77777777" w:rsidR="00E62575" w:rsidRDefault="00E62575" w:rsidP="00E62575">
      <w:pPr>
        <w:numPr>
          <w:ilvl w:val="0"/>
          <w:numId w:val="33"/>
        </w:numPr>
        <w:tabs>
          <w:tab w:val="left" w:pos="562"/>
        </w:tabs>
        <w:spacing w:line="244" w:lineRule="auto"/>
        <w:ind w:left="562" w:right="520" w:hanging="559"/>
        <w:rPr>
          <w:rFonts w:ascii="Arial" w:eastAsia="Arial" w:hAnsi="Arial" w:cs="Arial"/>
        </w:rPr>
      </w:pPr>
      <w:r>
        <w:rPr>
          <w:rFonts w:eastAsia="Times New Roman"/>
        </w:rPr>
        <w:t>Širdies laidžiosios sistemos sutrikimas, kuris nesukelia simptomų (koreguoto QT intervalo pailgėjimas)</w:t>
      </w:r>
    </w:p>
    <w:p w14:paraId="4EEBD3A8" w14:textId="77777777" w:rsidR="00E62575" w:rsidRDefault="00E62575" w:rsidP="00E62575">
      <w:pPr>
        <w:spacing w:line="1" w:lineRule="exact"/>
        <w:rPr>
          <w:rFonts w:ascii="Arial" w:eastAsia="Arial" w:hAnsi="Arial" w:cs="Arial"/>
        </w:rPr>
      </w:pPr>
    </w:p>
    <w:p w14:paraId="4823BCDB" w14:textId="77777777" w:rsidR="00E62575" w:rsidRDefault="00E62575" w:rsidP="00E62575">
      <w:pPr>
        <w:numPr>
          <w:ilvl w:val="0"/>
          <w:numId w:val="33"/>
        </w:numPr>
        <w:tabs>
          <w:tab w:val="left" w:pos="562"/>
        </w:tabs>
        <w:ind w:left="562" w:hanging="559"/>
        <w:rPr>
          <w:rFonts w:ascii="Arial" w:eastAsia="Arial" w:hAnsi="Arial" w:cs="Arial"/>
        </w:rPr>
      </w:pPr>
      <w:r>
        <w:rPr>
          <w:rFonts w:eastAsia="Times New Roman"/>
        </w:rPr>
        <w:t>Cukraus (gliukozės) kiekio padidėjimas kraujyje, kai atliekamas kraujo tyrimas.</w:t>
      </w:r>
    </w:p>
    <w:p w14:paraId="1E10FBD2" w14:textId="77777777" w:rsidR="00E62575" w:rsidRDefault="00E62575" w:rsidP="00E62575">
      <w:pPr>
        <w:spacing w:line="14" w:lineRule="exact"/>
        <w:rPr>
          <w:rFonts w:ascii="Arial" w:eastAsia="Arial" w:hAnsi="Arial" w:cs="Arial"/>
        </w:rPr>
      </w:pPr>
    </w:p>
    <w:p w14:paraId="0C996E1A" w14:textId="77777777" w:rsidR="00E62575" w:rsidRDefault="00E62575" w:rsidP="00E62575">
      <w:pPr>
        <w:numPr>
          <w:ilvl w:val="0"/>
          <w:numId w:val="33"/>
        </w:numPr>
        <w:tabs>
          <w:tab w:val="left" w:pos="562"/>
        </w:tabs>
        <w:ind w:left="562" w:hanging="559"/>
        <w:rPr>
          <w:rFonts w:ascii="Arial" w:eastAsia="Arial" w:hAnsi="Arial" w:cs="Arial"/>
        </w:rPr>
      </w:pPr>
      <w:r>
        <w:rPr>
          <w:rFonts w:eastAsia="Times New Roman"/>
        </w:rPr>
        <w:t>Skonio pokyčiai, pvz., nemalonus skonis burnoje.</w:t>
      </w:r>
    </w:p>
    <w:p w14:paraId="75218182" w14:textId="77777777" w:rsidR="00E62575" w:rsidRDefault="00E62575" w:rsidP="00E62575">
      <w:pPr>
        <w:spacing w:line="14" w:lineRule="exact"/>
        <w:rPr>
          <w:rFonts w:ascii="Arial" w:eastAsia="Arial" w:hAnsi="Arial" w:cs="Arial"/>
        </w:rPr>
      </w:pPr>
    </w:p>
    <w:p w14:paraId="21723C8F" w14:textId="77777777" w:rsidR="00E62575" w:rsidRDefault="00E62575" w:rsidP="00E62575">
      <w:pPr>
        <w:numPr>
          <w:ilvl w:val="0"/>
          <w:numId w:val="33"/>
        </w:numPr>
        <w:tabs>
          <w:tab w:val="left" w:pos="562"/>
        </w:tabs>
        <w:ind w:left="562" w:hanging="559"/>
        <w:rPr>
          <w:rFonts w:ascii="Arial" w:eastAsia="Arial" w:hAnsi="Arial" w:cs="Arial"/>
        </w:rPr>
      </w:pPr>
      <w:r>
        <w:rPr>
          <w:rFonts w:eastAsia="Times New Roman"/>
        </w:rPr>
        <w:t>Kraujospūdžio pokyčiai.</w:t>
      </w:r>
    </w:p>
    <w:p w14:paraId="3689F5D1" w14:textId="77777777" w:rsidR="00E62575" w:rsidRDefault="00E62575" w:rsidP="00E62575">
      <w:pPr>
        <w:spacing w:line="244" w:lineRule="auto"/>
        <w:ind w:left="2" w:right="340"/>
        <w:rPr>
          <w:sz w:val="20"/>
          <w:szCs w:val="20"/>
        </w:rPr>
      </w:pPr>
      <w:r>
        <w:rPr>
          <w:rFonts w:eastAsia="Times New Roman"/>
        </w:rPr>
        <w:t>Įkvepiamieji kortikosteroidai gali sutrikdyti normalią steroidų gamybą kūne, ypač vartojant dideles dozes ilgą laiką. Galimas poveikis:</w:t>
      </w:r>
    </w:p>
    <w:p w14:paraId="65A831C8" w14:textId="77777777" w:rsidR="00E62575" w:rsidRDefault="00E62575" w:rsidP="00E62575">
      <w:pPr>
        <w:numPr>
          <w:ilvl w:val="0"/>
          <w:numId w:val="34"/>
        </w:numPr>
        <w:tabs>
          <w:tab w:val="left" w:pos="562"/>
        </w:tabs>
        <w:ind w:left="562" w:hanging="559"/>
        <w:rPr>
          <w:rFonts w:ascii="Arial" w:eastAsia="Arial" w:hAnsi="Arial" w:cs="Arial"/>
        </w:rPr>
      </w:pPr>
      <w:r>
        <w:rPr>
          <w:rFonts w:eastAsia="Times New Roman"/>
        </w:rPr>
        <w:t>kaulų mineralinio tankio pokyčiai (kaulų išretėjimas);</w:t>
      </w:r>
    </w:p>
    <w:p w14:paraId="008AC437" w14:textId="77777777" w:rsidR="00E62575" w:rsidRDefault="00E62575" w:rsidP="00E62575">
      <w:pPr>
        <w:spacing w:line="14" w:lineRule="exact"/>
        <w:rPr>
          <w:rFonts w:ascii="Arial" w:eastAsia="Arial" w:hAnsi="Arial" w:cs="Arial"/>
        </w:rPr>
      </w:pPr>
    </w:p>
    <w:p w14:paraId="66961D70" w14:textId="77777777" w:rsidR="00E62575" w:rsidRDefault="00E62575" w:rsidP="00E62575">
      <w:pPr>
        <w:numPr>
          <w:ilvl w:val="0"/>
          <w:numId w:val="34"/>
        </w:numPr>
        <w:tabs>
          <w:tab w:val="left" w:pos="562"/>
        </w:tabs>
        <w:ind w:left="562" w:hanging="559"/>
        <w:rPr>
          <w:rFonts w:ascii="Arial" w:eastAsia="Arial" w:hAnsi="Arial" w:cs="Arial"/>
        </w:rPr>
      </w:pPr>
      <w:r>
        <w:rPr>
          <w:rFonts w:eastAsia="Times New Roman"/>
        </w:rPr>
        <w:t>katarakta (akies lęšiuko apsidrumstimas);</w:t>
      </w:r>
    </w:p>
    <w:p w14:paraId="27F43904" w14:textId="77777777" w:rsidR="00E62575" w:rsidRDefault="00E62575" w:rsidP="00E62575">
      <w:pPr>
        <w:spacing w:line="14" w:lineRule="exact"/>
        <w:rPr>
          <w:rFonts w:ascii="Arial" w:eastAsia="Arial" w:hAnsi="Arial" w:cs="Arial"/>
        </w:rPr>
      </w:pPr>
    </w:p>
    <w:p w14:paraId="5F3C1FE6" w14:textId="77777777" w:rsidR="00E62575" w:rsidRDefault="00E62575" w:rsidP="00E62575">
      <w:pPr>
        <w:numPr>
          <w:ilvl w:val="0"/>
          <w:numId w:val="34"/>
        </w:numPr>
        <w:tabs>
          <w:tab w:val="left" w:pos="562"/>
        </w:tabs>
        <w:ind w:left="562" w:hanging="559"/>
        <w:rPr>
          <w:rFonts w:ascii="Arial" w:eastAsia="Arial" w:hAnsi="Arial" w:cs="Arial"/>
        </w:rPr>
      </w:pPr>
      <w:r>
        <w:rPr>
          <w:rFonts w:eastAsia="Times New Roman"/>
        </w:rPr>
        <w:t>glaukoma (padidėjęs akispūdis);</w:t>
      </w:r>
    </w:p>
    <w:p w14:paraId="20A0A568" w14:textId="77777777" w:rsidR="00E62575" w:rsidRDefault="00E62575" w:rsidP="00E62575">
      <w:pPr>
        <w:spacing w:line="14" w:lineRule="exact"/>
        <w:rPr>
          <w:rFonts w:ascii="Arial" w:eastAsia="Arial" w:hAnsi="Arial" w:cs="Arial"/>
        </w:rPr>
      </w:pPr>
    </w:p>
    <w:p w14:paraId="4DF63B01" w14:textId="77777777" w:rsidR="00E62575" w:rsidRDefault="00E62575" w:rsidP="00E62575">
      <w:pPr>
        <w:numPr>
          <w:ilvl w:val="0"/>
          <w:numId w:val="34"/>
        </w:numPr>
        <w:tabs>
          <w:tab w:val="left" w:pos="562"/>
        </w:tabs>
        <w:ind w:left="562" w:hanging="559"/>
        <w:rPr>
          <w:rFonts w:ascii="Arial" w:eastAsia="Arial" w:hAnsi="Arial" w:cs="Arial"/>
        </w:rPr>
      </w:pPr>
      <w:r>
        <w:rPr>
          <w:rFonts w:eastAsia="Times New Roman"/>
        </w:rPr>
        <w:t>sulėtėjusi vaikų ir paauglių augimo sparta;</w:t>
      </w:r>
    </w:p>
    <w:p w14:paraId="7A42865A" w14:textId="77777777" w:rsidR="00E62575" w:rsidRDefault="00E62575" w:rsidP="00E62575">
      <w:pPr>
        <w:spacing w:line="14" w:lineRule="exact"/>
        <w:rPr>
          <w:rFonts w:ascii="Arial" w:eastAsia="Arial" w:hAnsi="Arial" w:cs="Arial"/>
        </w:rPr>
      </w:pPr>
    </w:p>
    <w:p w14:paraId="65292799" w14:textId="77777777" w:rsidR="00E62575" w:rsidRDefault="00E62575" w:rsidP="00E62575">
      <w:pPr>
        <w:numPr>
          <w:ilvl w:val="0"/>
          <w:numId w:val="34"/>
        </w:numPr>
        <w:tabs>
          <w:tab w:val="left" w:pos="562"/>
        </w:tabs>
        <w:spacing w:line="256" w:lineRule="auto"/>
        <w:ind w:left="562" w:right="120" w:hanging="558"/>
        <w:rPr>
          <w:rFonts w:ascii="Arial" w:eastAsia="Arial" w:hAnsi="Arial" w:cs="Arial"/>
        </w:rPr>
      </w:pPr>
      <w:r>
        <w:rPr>
          <w:rFonts w:eastAsia="Times New Roman"/>
        </w:rPr>
        <w:t>poveikis antinksčiams (nedidelei liaukai prie inkstų). Antinksčių slopinimo simptomai gali būti nuovargis, silpnumas, skrandžio sutrikimai, įskaitant pykinimą, vėmimą, skausmą ir viduriavimą, odos patamsėjimą ir svorio kritimą.</w:t>
      </w:r>
    </w:p>
    <w:p w14:paraId="76E110FD" w14:textId="77777777" w:rsidR="00E62575" w:rsidRDefault="00E62575" w:rsidP="00E62575">
      <w:pPr>
        <w:spacing w:line="193" w:lineRule="exact"/>
        <w:rPr>
          <w:sz w:val="20"/>
          <w:szCs w:val="20"/>
        </w:rPr>
      </w:pPr>
    </w:p>
    <w:p w14:paraId="3355B624" w14:textId="77777777" w:rsidR="00E62575" w:rsidRDefault="00E62575" w:rsidP="00E62575">
      <w:pPr>
        <w:spacing w:line="280" w:lineRule="auto"/>
        <w:ind w:left="2"/>
        <w:rPr>
          <w:sz w:val="20"/>
          <w:szCs w:val="20"/>
        </w:rPr>
      </w:pPr>
      <w:r>
        <w:rPr>
          <w:rFonts w:eastAsia="Times New Roman"/>
        </w:rPr>
        <w:t>Šis poveikis pasitaiko labai retai ir gerokai mažiau tikėtinas vartojant įkvepiamuosius kortikosteroidus, nei geriant jų tabletes.</w:t>
      </w:r>
    </w:p>
    <w:p w14:paraId="7A396335" w14:textId="77777777" w:rsidR="00E62575" w:rsidRDefault="00E62575" w:rsidP="00E62575">
      <w:pPr>
        <w:spacing w:line="169" w:lineRule="exact"/>
        <w:rPr>
          <w:sz w:val="20"/>
          <w:szCs w:val="20"/>
        </w:rPr>
      </w:pPr>
    </w:p>
    <w:p w14:paraId="069FEA2F" w14:textId="77777777" w:rsidR="00E62575" w:rsidRDefault="00E62575" w:rsidP="00E62575">
      <w:pPr>
        <w:ind w:left="2"/>
        <w:rPr>
          <w:sz w:val="20"/>
          <w:szCs w:val="20"/>
        </w:rPr>
      </w:pPr>
      <w:r>
        <w:rPr>
          <w:rFonts w:eastAsia="Times New Roman"/>
          <w:b/>
          <w:bCs/>
        </w:rPr>
        <w:t>Pranešimas apie šalutinį poveikį</w:t>
      </w:r>
    </w:p>
    <w:p w14:paraId="3FE7BF5A" w14:textId="77777777" w:rsidR="00E62575" w:rsidRDefault="00E62575" w:rsidP="00E62575">
      <w:pPr>
        <w:ind w:left="2" w:right="460"/>
        <w:rPr>
          <w:sz w:val="20"/>
          <w:szCs w:val="20"/>
        </w:rPr>
      </w:pPr>
      <w:r>
        <w:rPr>
          <w:rFonts w:eastAsia="Times New Roman"/>
        </w:rPr>
        <w:t>Jeigu pasireiškė šalutinis poveikis, įskaitant šiame lapelyje nenurodytą, pasakykite gydytojui, vaistininkui arba slaugytojai. Apie šalutinį poveikį taip pat galite pranešti tiesiogiai naudodamiesi</w:t>
      </w:r>
    </w:p>
    <w:p w14:paraId="38A4B4F7" w14:textId="77777777" w:rsidR="00E62575" w:rsidRDefault="00E62575" w:rsidP="00E62575">
      <w:pPr>
        <w:spacing w:line="278" w:lineRule="auto"/>
        <w:ind w:left="2"/>
        <w:rPr>
          <w:rFonts w:eastAsia="Times New Roman"/>
          <w:highlight w:val="lightGray"/>
        </w:rPr>
      </w:pPr>
      <w:hyperlink r:id="rId10" w:history="1">
        <w:r>
          <w:rPr>
            <w:rStyle w:val="Hyperlink"/>
            <w:rFonts w:eastAsia="Times New Roman"/>
            <w:highlight w:val="lightGray"/>
          </w:rPr>
          <w:t xml:space="preserve">V priede </w:t>
        </w:r>
      </w:hyperlink>
      <w:r>
        <w:rPr>
          <w:rFonts w:eastAsia="Times New Roman"/>
          <w:highlight w:val="lightGray"/>
        </w:rPr>
        <w:t>nurodyta nacionaline pranešimo sistema</w:t>
      </w:r>
      <w:r>
        <w:rPr>
          <w:rFonts w:eastAsia="Times New Roman"/>
        </w:rPr>
        <w:t>. Pranešdami apie šalutinį poveikį galite mums padėti</w:t>
      </w:r>
      <w:r>
        <w:rPr>
          <w:rFonts w:eastAsia="Times New Roman"/>
          <w:highlight w:val="lightGray"/>
        </w:rPr>
        <w:t xml:space="preserve"> </w:t>
      </w:r>
      <w:r>
        <w:rPr>
          <w:rFonts w:eastAsia="Times New Roman"/>
        </w:rPr>
        <w:t>gauti daugiau informacijos apie šio vaisto saugumą.</w:t>
      </w:r>
    </w:p>
    <w:p w14:paraId="21BF3655" w14:textId="77777777" w:rsidR="00E62575" w:rsidRDefault="00E62575" w:rsidP="00E62575">
      <w:pPr>
        <w:spacing w:line="200" w:lineRule="exact"/>
        <w:rPr>
          <w:sz w:val="20"/>
          <w:szCs w:val="20"/>
        </w:rPr>
      </w:pPr>
    </w:p>
    <w:p w14:paraId="3F94231C" w14:textId="77777777" w:rsidR="00E62575" w:rsidRDefault="00E62575" w:rsidP="00E62575">
      <w:pPr>
        <w:spacing w:line="223" w:lineRule="exact"/>
        <w:rPr>
          <w:sz w:val="20"/>
          <w:szCs w:val="20"/>
        </w:rPr>
      </w:pPr>
    </w:p>
    <w:p w14:paraId="3113C6E9" w14:textId="77777777" w:rsidR="00E62575" w:rsidRDefault="00E62575" w:rsidP="00E62575">
      <w:pPr>
        <w:numPr>
          <w:ilvl w:val="0"/>
          <w:numId w:val="35"/>
        </w:numPr>
        <w:tabs>
          <w:tab w:val="left" w:pos="562"/>
        </w:tabs>
        <w:ind w:left="562" w:hanging="562"/>
        <w:rPr>
          <w:rFonts w:eastAsia="Times New Roman"/>
          <w:b/>
          <w:bCs/>
        </w:rPr>
      </w:pPr>
      <w:r>
        <w:rPr>
          <w:rFonts w:eastAsia="Times New Roman"/>
          <w:b/>
          <w:bCs/>
        </w:rPr>
        <w:t>Kaip laikyti DuoResp Spiromax</w:t>
      </w:r>
    </w:p>
    <w:p w14:paraId="5EC29509" w14:textId="77777777" w:rsidR="00E62575" w:rsidRDefault="00E62575" w:rsidP="00E62575">
      <w:pPr>
        <w:spacing w:line="267" w:lineRule="exact"/>
        <w:rPr>
          <w:sz w:val="20"/>
          <w:szCs w:val="20"/>
        </w:rPr>
      </w:pPr>
    </w:p>
    <w:p w14:paraId="69DC638B" w14:textId="77777777" w:rsidR="00E62575" w:rsidRDefault="00E62575" w:rsidP="00E62575">
      <w:pPr>
        <w:numPr>
          <w:ilvl w:val="0"/>
          <w:numId w:val="36"/>
        </w:numPr>
        <w:tabs>
          <w:tab w:val="left" w:pos="562"/>
        </w:tabs>
        <w:ind w:left="562" w:hanging="562"/>
        <w:rPr>
          <w:rFonts w:ascii="Arial" w:eastAsia="Arial" w:hAnsi="Arial" w:cs="Arial"/>
        </w:rPr>
      </w:pPr>
      <w:r>
        <w:rPr>
          <w:rFonts w:eastAsia="Times New Roman"/>
        </w:rPr>
        <w:t>Šį vaistą laikykite vaikams nepastebimoje ir nepasiekiamoje vietoje.</w:t>
      </w:r>
    </w:p>
    <w:p w14:paraId="46E3AD34" w14:textId="77777777" w:rsidR="00E62575" w:rsidRDefault="00E62575" w:rsidP="00E62575">
      <w:pPr>
        <w:spacing w:line="14" w:lineRule="exact"/>
        <w:rPr>
          <w:rFonts w:ascii="Arial" w:eastAsia="Arial" w:hAnsi="Arial" w:cs="Arial"/>
        </w:rPr>
      </w:pPr>
    </w:p>
    <w:p w14:paraId="27787856" w14:textId="77777777" w:rsidR="00E62575" w:rsidRDefault="00E62575" w:rsidP="00E62575">
      <w:pPr>
        <w:numPr>
          <w:ilvl w:val="0"/>
          <w:numId w:val="36"/>
        </w:numPr>
        <w:tabs>
          <w:tab w:val="left" w:pos="562"/>
        </w:tabs>
        <w:spacing w:line="244" w:lineRule="auto"/>
        <w:ind w:left="562" w:right="40" w:hanging="561"/>
        <w:rPr>
          <w:rFonts w:ascii="Arial" w:eastAsia="Arial" w:hAnsi="Arial" w:cs="Arial"/>
        </w:rPr>
      </w:pPr>
      <w:r>
        <w:rPr>
          <w:rFonts w:eastAsia="Times New Roman"/>
        </w:rPr>
        <w:t>Ant inhaliatoriaus dėžutės arba etiketės po „Tinka iki“ nurodytam tinkamumo laikui pasibaigus, šio vaisto vartoti negalima. Vaistas tinkamas vartoti iki paskutinės nurodyto mėnesio dienos.</w:t>
      </w:r>
    </w:p>
    <w:p w14:paraId="53AD49EB" w14:textId="77777777" w:rsidR="00E62575" w:rsidRDefault="00E62575" w:rsidP="00E62575">
      <w:pPr>
        <w:spacing w:line="2" w:lineRule="exact"/>
        <w:rPr>
          <w:rFonts w:ascii="Arial" w:eastAsia="Arial" w:hAnsi="Arial" w:cs="Arial"/>
        </w:rPr>
      </w:pPr>
    </w:p>
    <w:p w14:paraId="39F98B92" w14:textId="77777777" w:rsidR="00E62575" w:rsidRDefault="00E62575" w:rsidP="00E62575">
      <w:pPr>
        <w:numPr>
          <w:ilvl w:val="0"/>
          <w:numId w:val="36"/>
        </w:numPr>
        <w:tabs>
          <w:tab w:val="left" w:pos="562"/>
        </w:tabs>
        <w:spacing w:line="244" w:lineRule="auto"/>
        <w:ind w:left="562" w:right="320" w:hanging="561"/>
        <w:rPr>
          <w:rFonts w:ascii="Arial" w:eastAsia="Arial" w:hAnsi="Arial" w:cs="Arial"/>
        </w:rPr>
      </w:pPr>
      <w:r>
        <w:rPr>
          <w:rFonts w:eastAsia="Times New Roman"/>
        </w:rPr>
        <w:t xml:space="preserve">Laikyti ne aukštesnėje kaip 25 °C temperatūroje. </w:t>
      </w:r>
      <w:r>
        <w:rPr>
          <w:rFonts w:eastAsia="Times New Roman"/>
          <w:b/>
          <w:bCs/>
        </w:rPr>
        <w:t>Nuėmus folijos pakuotę laikyti kandiklio</w:t>
      </w:r>
      <w:r>
        <w:rPr>
          <w:rFonts w:eastAsia="Times New Roman"/>
        </w:rPr>
        <w:t xml:space="preserve"> </w:t>
      </w:r>
      <w:r>
        <w:rPr>
          <w:rFonts w:eastAsia="Times New Roman"/>
          <w:b/>
          <w:bCs/>
        </w:rPr>
        <w:t>dangtelį uždarytą.</w:t>
      </w:r>
    </w:p>
    <w:p w14:paraId="356C39A7" w14:textId="77777777" w:rsidR="00E62575" w:rsidRDefault="00E62575" w:rsidP="00E62575">
      <w:pPr>
        <w:spacing w:line="1" w:lineRule="exact"/>
        <w:rPr>
          <w:rFonts w:ascii="Arial" w:eastAsia="Arial" w:hAnsi="Arial" w:cs="Arial"/>
        </w:rPr>
      </w:pPr>
    </w:p>
    <w:p w14:paraId="13EC9ECD" w14:textId="77777777" w:rsidR="00E62575" w:rsidRDefault="00E62575" w:rsidP="00E62575">
      <w:pPr>
        <w:numPr>
          <w:ilvl w:val="0"/>
          <w:numId w:val="36"/>
        </w:numPr>
        <w:tabs>
          <w:tab w:val="left" w:pos="562"/>
        </w:tabs>
        <w:spacing w:line="247" w:lineRule="auto"/>
        <w:ind w:left="562" w:right="880" w:hanging="561"/>
        <w:rPr>
          <w:rFonts w:ascii="Arial" w:eastAsia="Arial" w:hAnsi="Arial" w:cs="Arial"/>
        </w:rPr>
      </w:pPr>
      <w:r>
        <w:rPr>
          <w:rFonts w:eastAsia="Times New Roman"/>
          <w:b/>
          <w:bCs/>
        </w:rPr>
        <w:t xml:space="preserve">Suvartoti per 6 mėnesius po išėmimo iš folijos pakuotės. </w:t>
      </w:r>
      <w:r>
        <w:rPr>
          <w:rFonts w:eastAsia="Times New Roman"/>
        </w:rPr>
        <w:t>Ant inhaliatoriaus etiketės</w:t>
      </w:r>
      <w:r>
        <w:rPr>
          <w:rFonts w:eastAsia="Times New Roman"/>
          <w:b/>
          <w:bCs/>
        </w:rPr>
        <w:t xml:space="preserve"> </w:t>
      </w:r>
      <w:r>
        <w:rPr>
          <w:rFonts w:eastAsia="Times New Roman"/>
        </w:rPr>
        <w:t>užrašykite datą, kada atplėšėte folinį maišelį.</w:t>
      </w:r>
    </w:p>
    <w:p w14:paraId="7794DDDC" w14:textId="77777777" w:rsidR="00E62575" w:rsidRDefault="00E62575" w:rsidP="00E62575">
      <w:pPr>
        <w:numPr>
          <w:ilvl w:val="0"/>
          <w:numId w:val="36"/>
        </w:numPr>
        <w:tabs>
          <w:tab w:val="left" w:pos="562"/>
        </w:tabs>
        <w:spacing w:line="278" w:lineRule="auto"/>
        <w:ind w:left="562" w:right="60" w:hanging="560"/>
        <w:rPr>
          <w:rFonts w:ascii="Arial" w:eastAsia="Arial" w:hAnsi="Arial" w:cs="Arial"/>
        </w:rPr>
      </w:pPr>
      <w:r>
        <w:rPr>
          <w:rFonts w:eastAsia="Times New Roman"/>
        </w:rPr>
        <w:t>Vaistų negalima išmesti į kanalizaciją arba su buitinėmis atliekomis. Kaip išmesti nereikalingus vaistus, klauskite vaistininko. Šios priemonės padės apsaugoti aplinką.</w:t>
      </w:r>
    </w:p>
    <w:p w14:paraId="25103463" w14:textId="77777777" w:rsidR="00E62575" w:rsidRDefault="00E62575" w:rsidP="00E62575">
      <w:pPr>
        <w:spacing w:line="200" w:lineRule="exact"/>
        <w:rPr>
          <w:rFonts w:ascii="Arial" w:eastAsia="Arial" w:hAnsi="Arial" w:cs="Arial"/>
        </w:rPr>
      </w:pPr>
    </w:p>
    <w:p w14:paraId="79B6905B" w14:textId="77777777" w:rsidR="00E62575" w:rsidRDefault="00E62575" w:rsidP="00E62575">
      <w:pPr>
        <w:spacing w:line="224" w:lineRule="exact"/>
        <w:rPr>
          <w:rFonts w:ascii="Arial" w:eastAsia="Arial" w:hAnsi="Arial" w:cs="Arial"/>
        </w:rPr>
      </w:pPr>
    </w:p>
    <w:p w14:paraId="6BCCDD74" w14:textId="77777777" w:rsidR="00E62575" w:rsidRDefault="00E62575" w:rsidP="00E62575">
      <w:pPr>
        <w:numPr>
          <w:ilvl w:val="1"/>
          <w:numId w:val="36"/>
        </w:numPr>
        <w:tabs>
          <w:tab w:val="left" w:pos="562"/>
        </w:tabs>
        <w:ind w:left="562" w:hanging="560"/>
        <w:rPr>
          <w:rFonts w:eastAsia="Times New Roman"/>
          <w:b/>
          <w:bCs/>
        </w:rPr>
      </w:pPr>
      <w:r>
        <w:rPr>
          <w:rFonts w:eastAsia="Times New Roman"/>
          <w:b/>
          <w:bCs/>
        </w:rPr>
        <w:t>Pakuotės turinys ir kita informacija</w:t>
      </w:r>
    </w:p>
    <w:p w14:paraId="2D58A8A6" w14:textId="77777777" w:rsidR="00E62575" w:rsidRDefault="00E62575" w:rsidP="00E62575">
      <w:pPr>
        <w:sectPr w:rsidR="00E62575">
          <w:pgSz w:w="11900" w:h="16841"/>
          <w:pgMar w:top="1116" w:right="1426" w:bottom="208" w:left="1418" w:header="0" w:footer="0" w:gutter="0"/>
          <w:cols w:space="720"/>
        </w:sectPr>
      </w:pPr>
    </w:p>
    <w:p w14:paraId="3D4AA55F" w14:textId="77777777" w:rsidR="00E62575" w:rsidRDefault="00E62575" w:rsidP="00E62575">
      <w:pPr>
        <w:spacing w:line="200" w:lineRule="exact"/>
        <w:rPr>
          <w:sz w:val="20"/>
          <w:szCs w:val="20"/>
        </w:rPr>
      </w:pPr>
    </w:p>
    <w:p w14:paraId="73B708C6" w14:textId="77777777" w:rsidR="00E62575" w:rsidRDefault="00E62575" w:rsidP="00E62575">
      <w:pPr>
        <w:spacing w:line="254" w:lineRule="exact"/>
        <w:rPr>
          <w:sz w:val="20"/>
          <w:szCs w:val="20"/>
        </w:rPr>
      </w:pPr>
    </w:p>
    <w:p w14:paraId="4FD876E9" w14:textId="77777777" w:rsidR="00E62575" w:rsidRDefault="00E62575" w:rsidP="00E62575">
      <w:pPr>
        <w:ind w:right="78"/>
        <w:jc w:val="center"/>
        <w:rPr>
          <w:sz w:val="20"/>
          <w:szCs w:val="20"/>
        </w:rPr>
      </w:pPr>
      <w:r>
        <w:rPr>
          <w:rFonts w:ascii="Arial" w:eastAsia="Arial" w:hAnsi="Arial" w:cs="Arial"/>
          <w:sz w:val="16"/>
          <w:szCs w:val="16"/>
        </w:rPr>
        <w:t>56</w:t>
      </w:r>
    </w:p>
    <w:p w14:paraId="3E56A089" w14:textId="77777777" w:rsidR="00E62575" w:rsidRDefault="00E62575" w:rsidP="00E62575">
      <w:pPr>
        <w:sectPr w:rsidR="00E62575">
          <w:type w:val="continuous"/>
          <w:pgSz w:w="11900" w:h="16841"/>
          <w:pgMar w:top="1116" w:right="1426" w:bottom="208" w:left="1418" w:header="0" w:footer="0" w:gutter="0"/>
          <w:cols w:space="720"/>
        </w:sectPr>
      </w:pPr>
    </w:p>
    <w:p w14:paraId="1C598415" w14:textId="77777777" w:rsidR="00E62575" w:rsidRDefault="00E62575" w:rsidP="00E62575">
      <w:pPr>
        <w:ind w:left="2"/>
        <w:rPr>
          <w:sz w:val="20"/>
          <w:szCs w:val="20"/>
        </w:rPr>
      </w:pPr>
      <w:bookmarkStart w:id="8" w:name="page57"/>
      <w:bookmarkEnd w:id="8"/>
      <w:r>
        <w:rPr>
          <w:rFonts w:eastAsia="Times New Roman"/>
          <w:b/>
          <w:bCs/>
        </w:rPr>
        <w:lastRenderedPageBreak/>
        <w:t>DuoResp Spiromax sudėtis</w:t>
      </w:r>
    </w:p>
    <w:p w14:paraId="312CEB14" w14:textId="77777777" w:rsidR="00E62575" w:rsidRDefault="00E62575" w:rsidP="00E62575">
      <w:pPr>
        <w:numPr>
          <w:ilvl w:val="0"/>
          <w:numId w:val="37"/>
        </w:numPr>
        <w:tabs>
          <w:tab w:val="left" w:pos="562"/>
        </w:tabs>
        <w:ind w:left="562" w:right="606" w:hanging="562"/>
        <w:rPr>
          <w:rFonts w:eastAsia="Times New Roman"/>
        </w:rPr>
      </w:pPr>
      <w:r>
        <w:rPr>
          <w:rFonts w:eastAsia="Times New Roman"/>
        </w:rPr>
        <w:t>Veikliosios medžiagos yra budezonidas ir formoterolio fumaratas dihidratas. Kiekvienoje suvartojamojoje (įkvėptoje) dozėje yra 160 mikrogramų budezonido ir 4,5 mikrogramo formoterolio fumarato dihidrato.Tai prilygsta išmatuotai 200 mikrogramų budezonido ir</w:t>
      </w:r>
    </w:p>
    <w:p w14:paraId="234322C1" w14:textId="77777777" w:rsidR="00E62575" w:rsidRDefault="00E62575" w:rsidP="00E62575">
      <w:pPr>
        <w:spacing w:line="1" w:lineRule="exact"/>
        <w:rPr>
          <w:rFonts w:eastAsia="Times New Roman"/>
        </w:rPr>
      </w:pPr>
    </w:p>
    <w:p w14:paraId="6198FA56" w14:textId="77777777" w:rsidR="00E62575" w:rsidRDefault="00E62575" w:rsidP="00E62575">
      <w:pPr>
        <w:spacing w:line="237" w:lineRule="auto"/>
        <w:ind w:left="562"/>
        <w:rPr>
          <w:rFonts w:eastAsia="Times New Roman"/>
        </w:rPr>
      </w:pPr>
      <w:r>
        <w:rPr>
          <w:rFonts w:eastAsia="Times New Roman"/>
        </w:rPr>
        <w:t>6 mikrogramų formoterolio fumarato dihidrato dozei.</w:t>
      </w:r>
    </w:p>
    <w:p w14:paraId="44C8A63C" w14:textId="77777777" w:rsidR="00E62575" w:rsidRDefault="00E62575" w:rsidP="00E62575">
      <w:pPr>
        <w:numPr>
          <w:ilvl w:val="0"/>
          <w:numId w:val="37"/>
        </w:numPr>
        <w:tabs>
          <w:tab w:val="left" w:pos="562"/>
        </w:tabs>
        <w:spacing w:line="278" w:lineRule="auto"/>
        <w:ind w:left="562" w:right="606" w:hanging="562"/>
        <w:rPr>
          <w:rFonts w:eastAsia="Times New Roman"/>
        </w:rPr>
      </w:pPr>
      <w:r>
        <w:rPr>
          <w:rFonts w:eastAsia="Times New Roman"/>
        </w:rPr>
        <w:t>Pagalbinė medžiaga yra laktozė monohidratas (žr. 2 skyriaus skirsnį „DuoResp Spiromax sudėtyje yra laktozės“).</w:t>
      </w:r>
    </w:p>
    <w:p w14:paraId="609E2256" w14:textId="77777777" w:rsidR="00E62575" w:rsidRDefault="00E62575" w:rsidP="00E62575">
      <w:pPr>
        <w:spacing w:line="171" w:lineRule="exact"/>
        <w:rPr>
          <w:sz w:val="20"/>
          <w:szCs w:val="20"/>
        </w:rPr>
      </w:pPr>
    </w:p>
    <w:p w14:paraId="2D983594" w14:textId="77777777" w:rsidR="00E62575" w:rsidRDefault="00E62575" w:rsidP="00E62575">
      <w:pPr>
        <w:ind w:left="2"/>
        <w:rPr>
          <w:sz w:val="20"/>
          <w:szCs w:val="20"/>
        </w:rPr>
      </w:pPr>
      <w:r>
        <w:rPr>
          <w:rFonts w:eastAsia="Times New Roman"/>
          <w:b/>
          <w:bCs/>
        </w:rPr>
        <w:t>DuoResp Spiromax išvaizda ir kiekis pakuotėje</w:t>
      </w:r>
    </w:p>
    <w:p w14:paraId="434C3DAA" w14:textId="77777777" w:rsidR="00E62575" w:rsidRDefault="00E62575" w:rsidP="00E62575">
      <w:pPr>
        <w:spacing w:line="251" w:lineRule="exact"/>
        <w:rPr>
          <w:sz w:val="20"/>
          <w:szCs w:val="20"/>
        </w:rPr>
      </w:pPr>
    </w:p>
    <w:p w14:paraId="5EE686DC" w14:textId="77777777" w:rsidR="00E62575" w:rsidRDefault="00E62575" w:rsidP="00E62575">
      <w:pPr>
        <w:ind w:left="2"/>
        <w:rPr>
          <w:sz w:val="20"/>
          <w:szCs w:val="20"/>
        </w:rPr>
      </w:pPr>
      <w:r>
        <w:rPr>
          <w:rFonts w:eastAsia="Times New Roman"/>
        </w:rPr>
        <w:t>DuoResp Spiromax yra įkvepiamieji milteliai.</w:t>
      </w:r>
    </w:p>
    <w:p w14:paraId="4CD09989" w14:textId="77777777" w:rsidR="00E62575" w:rsidRDefault="00E62575" w:rsidP="00E62575">
      <w:pPr>
        <w:spacing w:line="280" w:lineRule="auto"/>
        <w:ind w:left="2" w:right="6"/>
        <w:rPr>
          <w:sz w:val="20"/>
          <w:szCs w:val="20"/>
        </w:rPr>
      </w:pPr>
      <w:r>
        <w:rPr>
          <w:rFonts w:eastAsia="Times New Roman"/>
        </w:rPr>
        <w:t>Kiekviename DuoResp Spiromax inhaliatoriuje yra 120 inhaliacijų. Jo korpusas yra baltas, o kandiklio dangtelis yra vyšninės spalvos, pusiau skaidrus.</w:t>
      </w:r>
    </w:p>
    <w:p w14:paraId="799F0105" w14:textId="77777777" w:rsidR="00E62575" w:rsidRDefault="00E62575" w:rsidP="00E62575">
      <w:pPr>
        <w:spacing w:line="168" w:lineRule="exact"/>
        <w:rPr>
          <w:sz w:val="20"/>
          <w:szCs w:val="20"/>
        </w:rPr>
      </w:pPr>
    </w:p>
    <w:p w14:paraId="63F71E5E" w14:textId="77777777" w:rsidR="00E62575" w:rsidRDefault="00E62575" w:rsidP="00E62575">
      <w:pPr>
        <w:ind w:left="2"/>
        <w:rPr>
          <w:sz w:val="20"/>
          <w:szCs w:val="20"/>
        </w:rPr>
      </w:pPr>
      <w:r>
        <w:rPr>
          <w:rFonts w:eastAsia="Times New Roman"/>
        </w:rPr>
        <w:t>Pakuotės po 1, 2 ar 3 inhaliatorius. Jūsų šalyje gali būti tiekiamos ne visų dydžių pakuotės.</w:t>
      </w:r>
    </w:p>
    <w:p w14:paraId="1A54D83D" w14:textId="77777777" w:rsidR="00E62575" w:rsidRDefault="00E62575" w:rsidP="00E62575">
      <w:pPr>
        <w:spacing w:line="252" w:lineRule="exact"/>
        <w:rPr>
          <w:sz w:val="20"/>
          <w:szCs w:val="20"/>
        </w:rPr>
      </w:pPr>
    </w:p>
    <w:p w14:paraId="43F858B4" w14:textId="77777777" w:rsidR="00E62575" w:rsidRDefault="00E62575" w:rsidP="00E62575">
      <w:pPr>
        <w:ind w:left="2"/>
        <w:rPr>
          <w:sz w:val="20"/>
          <w:szCs w:val="20"/>
        </w:rPr>
      </w:pPr>
      <w:r>
        <w:rPr>
          <w:rFonts w:eastAsia="Times New Roman"/>
          <w:b/>
          <w:bCs/>
        </w:rPr>
        <w:t>Registruotojas</w:t>
      </w:r>
    </w:p>
    <w:p w14:paraId="296FC23D" w14:textId="77777777" w:rsidR="00E62575" w:rsidRDefault="00E62575" w:rsidP="00E62575">
      <w:pPr>
        <w:spacing w:line="252" w:lineRule="exact"/>
        <w:rPr>
          <w:sz w:val="20"/>
          <w:szCs w:val="20"/>
        </w:rPr>
      </w:pPr>
    </w:p>
    <w:p w14:paraId="3F7B77A0" w14:textId="77777777" w:rsidR="00E62575" w:rsidRDefault="00E62575" w:rsidP="00E62575">
      <w:pPr>
        <w:ind w:left="2"/>
        <w:rPr>
          <w:sz w:val="20"/>
          <w:szCs w:val="20"/>
        </w:rPr>
      </w:pPr>
      <w:r>
        <w:rPr>
          <w:rFonts w:eastAsia="Times New Roman"/>
        </w:rPr>
        <w:t>Teva Pharma B.V.,</w:t>
      </w:r>
    </w:p>
    <w:p w14:paraId="7EA90A51" w14:textId="77777777" w:rsidR="00E62575" w:rsidRDefault="00E62575" w:rsidP="00E62575">
      <w:pPr>
        <w:spacing w:line="1" w:lineRule="exact"/>
        <w:rPr>
          <w:sz w:val="20"/>
          <w:szCs w:val="20"/>
        </w:rPr>
      </w:pPr>
    </w:p>
    <w:p w14:paraId="35FDB36C" w14:textId="77777777" w:rsidR="00E62575" w:rsidRDefault="00E62575" w:rsidP="00E62575">
      <w:pPr>
        <w:ind w:left="2"/>
        <w:rPr>
          <w:sz w:val="20"/>
          <w:szCs w:val="20"/>
        </w:rPr>
      </w:pPr>
      <w:r>
        <w:rPr>
          <w:rFonts w:eastAsia="Times New Roman"/>
        </w:rPr>
        <w:t>Swensweg 5, 2031GA Haarlem, Nyderlandai.</w:t>
      </w:r>
    </w:p>
    <w:p w14:paraId="60D90296" w14:textId="77777777" w:rsidR="00E62575" w:rsidRDefault="00E62575" w:rsidP="00E62575">
      <w:pPr>
        <w:spacing w:line="252" w:lineRule="exact"/>
        <w:rPr>
          <w:sz w:val="20"/>
          <w:szCs w:val="20"/>
        </w:rPr>
      </w:pPr>
    </w:p>
    <w:p w14:paraId="004511DB" w14:textId="77777777" w:rsidR="00E62575" w:rsidRDefault="00E62575" w:rsidP="00E62575">
      <w:pPr>
        <w:ind w:left="2"/>
        <w:rPr>
          <w:sz w:val="20"/>
          <w:szCs w:val="20"/>
        </w:rPr>
      </w:pPr>
      <w:r>
        <w:rPr>
          <w:rFonts w:eastAsia="Times New Roman"/>
          <w:b/>
          <w:bCs/>
        </w:rPr>
        <w:t>Gamintojas:</w:t>
      </w:r>
    </w:p>
    <w:p w14:paraId="74CABE78" w14:textId="77777777" w:rsidR="00E62575" w:rsidRDefault="00E62575" w:rsidP="00E62575">
      <w:pPr>
        <w:spacing w:line="252" w:lineRule="exact"/>
        <w:rPr>
          <w:sz w:val="20"/>
          <w:szCs w:val="20"/>
        </w:rPr>
      </w:pPr>
    </w:p>
    <w:p w14:paraId="20F9FF7A" w14:textId="77777777" w:rsidR="00E62575" w:rsidRDefault="00E62575" w:rsidP="00E62575">
      <w:pPr>
        <w:ind w:left="2"/>
        <w:rPr>
          <w:sz w:val="20"/>
          <w:szCs w:val="20"/>
        </w:rPr>
      </w:pPr>
      <w:r>
        <w:rPr>
          <w:rFonts w:eastAsia="Times New Roman"/>
        </w:rPr>
        <w:t>Norton (Waterford) Limited T/A Teva Pharmaceuticals Ireland</w:t>
      </w:r>
    </w:p>
    <w:p w14:paraId="31CAB32E" w14:textId="77777777" w:rsidR="00E62575" w:rsidRDefault="00E62575" w:rsidP="00E62575">
      <w:pPr>
        <w:spacing w:line="1" w:lineRule="exact"/>
        <w:rPr>
          <w:sz w:val="20"/>
          <w:szCs w:val="20"/>
        </w:rPr>
      </w:pPr>
    </w:p>
    <w:p w14:paraId="4848A69B" w14:textId="77777777" w:rsidR="00E62575" w:rsidRDefault="00E62575" w:rsidP="00E62575">
      <w:pPr>
        <w:ind w:left="2"/>
        <w:rPr>
          <w:sz w:val="20"/>
          <w:szCs w:val="20"/>
        </w:rPr>
      </w:pPr>
      <w:r>
        <w:rPr>
          <w:rFonts w:eastAsia="Times New Roman"/>
        </w:rPr>
        <w:t>Unit 27/35, IDA Industrial Park, Cork Road, Waterford, Airija</w:t>
      </w:r>
    </w:p>
    <w:p w14:paraId="262C594F" w14:textId="77777777" w:rsidR="00E62575" w:rsidRDefault="00E62575" w:rsidP="00E62575">
      <w:pPr>
        <w:spacing w:line="253" w:lineRule="exact"/>
        <w:rPr>
          <w:sz w:val="20"/>
          <w:szCs w:val="20"/>
        </w:rPr>
      </w:pPr>
    </w:p>
    <w:p w14:paraId="0E6AECBE" w14:textId="77777777" w:rsidR="00E62575" w:rsidRDefault="00E62575" w:rsidP="00E62575">
      <w:pPr>
        <w:ind w:left="2"/>
        <w:rPr>
          <w:sz w:val="20"/>
          <w:szCs w:val="20"/>
        </w:rPr>
      </w:pPr>
      <w:r>
        <w:rPr>
          <w:rFonts w:eastAsia="Times New Roman"/>
        </w:rPr>
        <w:t>Teva Pharmaceuticals Europe B.V., Swensweg 5, 2031 GA Haarlem, Nyderlandai</w:t>
      </w:r>
    </w:p>
    <w:p w14:paraId="3708DB9D" w14:textId="77777777" w:rsidR="00E62575" w:rsidRDefault="00E62575" w:rsidP="00E62575">
      <w:pPr>
        <w:spacing w:line="261" w:lineRule="exact"/>
        <w:rPr>
          <w:sz w:val="20"/>
          <w:szCs w:val="20"/>
        </w:rPr>
      </w:pPr>
    </w:p>
    <w:p w14:paraId="69DDDE6A" w14:textId="77777777" w:rsidR="00E62575" w:rsidRDefault="00E62575" w:rsidP="00E62575">
      <w:pPr>
        <w:ind w:left="2"/>
        <w:rPr>
          <w:sz w:val="20"/>
          <w:szCs w:val="20"/>
        </w:rPr>
      </w:pPr>
      <w:r>
        <w:rPr>
          <w:rFonts w:eastAsia="Times New Roman"/>
        </w:rPr>
        <w:t>Teva Operations Poland Sp. z o.o. Mogilska 80 Str. 31-546 Kraków, Lenkija</w:t>
      </w:r>
    </w:p>
    <w:p w14:paraId="7FAA742D" w14:textId="77777777" w:rsidR="00E62575" w:rsidRDefault="00E62575" w:rsidP="00E62575">
      <w:pPr>
        <w:spacing w:line="251" w:lineRule="exact"/>
        <w:rPr>
          <w:sz w:val="20"/>
          <w:szCs w:val="20"/>
        </w:rPr>
      </w:pPr>
    </w:p>
    <w:p w14:paraId="4937E339" w14:textId="77777777" w:rsidR="00E62575" w:rsidRDefault="00E62575" w:rsidP="00E62575">
      <w:pPr>
        <w:ind w:left="2"/>
        <w:rPr>
          <w:sz w:val="20"/>
          <w:szCs w:val="20"/>
        </w:rPr>
      </w:pPr>
      <w:r>
        <w:rPr>
          <w:rFonts w:eastAsia="Times New Roman"/>
        </w:rPr>
        <w:t>Jeigu apie šį vaistą norite sužinoti daugiau, kreipkitės į vietinį registruotojo atstovą:</w:t>
      </w:r>
    </w:p>
    <w:p w14:paraId="0014EBBC" w14:textId="77777777" w:rsidR="00E62575" w:rsidRDefault="00E62575" w:rsidP="00E62575">
      <w:pPr>
        <w:sectPr w:rsidR="00E62575">
          <w:pgSz w:w="11900" w:h="16841"/>
          <w:pgMar w:top="1355" w:right="1440" w:bottom="208" w:left="1418" w:header="0" w:footer="0" w:gutter="0"/>
          <w:cols w:space="720"/>
        </w:sectPr>
      </w:pPr>
    </w:p>
    <w:p w14:paraId="3DA43F99" w14:textId="77777777" w:rsidR="00E62575" w:rsidRDefault="00E62575" w:rsidP="00E62575">
      <w:pPr>
        <w:spacing w:line="261" w:lineRule="exact"/>
        <w:rPr>
          <w:sz w:val="20"/>
          <w:szCs w:val="20"/>
        </w:rPr>
      </w:pPr>
    </w:p>
    <w:p w14:paraId="6128A22E" w14:textId="77777777" w:rsidR="00E62575" w:rsidRDefault="00E62575" w:rsidP="00E62575">
      <w:pPr>
        <w:ind w:left="2"/>
        <w:rPr>
          <w:sz w:val="20"/>
          <w:szCs w:val="20"/>
        </w:rPr>
      </w:pPr>
      <w:r>
        <w:rPr>
          <w:rFonts w:eastAsia="Times New Roman"/>
          <w:b/>
          <w:bCs/>
        </w:rPr>
        <w:t>België/Belgique/Belgien</w:t>
      </w:r>
    </w:p>
    <w:p w14:paraId="6EE29EC4" w14:textId="77777777" w:rsidR="00E62575" w:rsidRDefault="00E62575" w:rsidP="00E62575">
      <w:pPr>
        <w:spacing w:line="6" w:lineRule="exact"/>
        <w:rPr>
          <w:sz w:val="20"/>
          <w:szCs w:val="20"/>
        </w:rPr>
      </w:pPr>
    </w:p>
    <w:p w14:paraId="06F1C02A" w14:textId="77777777" w:rsidR="00E62575" w:rsidRDefault="00E62575" w:rsidP="00E62575">
      <w:pPr>
        <w:ind w:left="2"/>
        <w:rPr>
          <w:sz w:val="20"/>
          <w:szCs w:val="20"/>
        </w:rPr>
      </w:pPr>
      <w:r>
        <w:rPr>
          <w:rFonts w:eastAsia="Times New Roman"/>
          <w:b/>
          <w:bCs/>
          <w:sz w:val="21"/>
          <w:szCs w:val="21"/>
        </w:rPr>
        <w:t>Teva Pharma Belgium N.V./S.A./AG</w:t>
      </w:r>
    </w:p>
    <w:p w14:paraId="0365C196" w14:textId="77777777" w:rsidR="00E62575" w:rsidRDefault="00E62575" w:rsidP="00E62575">
      <w:pPr>
        <w:spacing w:line="20" w:lineRule="exact"/>
        <w:rPr>
          <w:sz w:val="20"/>
          <w:szCs w:val="20"/>
        </w:rPr>
      </w:pPr>
    </w:p>
    <w:p w14:paraId="71C03F0D" w14:textId="77777777" w:rsidR="00E62575" w:rsidRDefault="00E62575" w:rsidP="00E62575">
      <w:pPr>
        <w:ind w:left="2"/>
        <w:rPr>
          <w:sz w:val="20"/>
          <w:szCs w:val="20"/>
        </w:rPr>
      </w:pPr>
      <w:r>
        <w:rPr>
          <w:rFonts w:eastAsia="Times New Roman"/>
          <w:b/>
          <w:bCs/>
        </w:rPr>
        <w:t>Tel/Tél: +32 3 820 73 73</w:t>
      </w:r>
    </w:p>
    <w:p w14:paraId="773FD253" w14:textId="77777777" w:rsidR="00E62575" w:rsidRDefault="00E62575" w:rsidP="00E62575">
      <w:pPr>
        <w:spacing w:line="20" w:lineRule="exact"/>
        <w:rPr>
          <w:sz w:val="20"/>
          <w:szCs w:val="20"/>
        </w:rPr>
      </w:pPr>
      <w:r>
        <w:rPr>
          <w:sz w:val="20"/>
          <w:szCs w:val="20"/>
        </w:rPr>
        <w:br w:type="column"/>
      </w:r>
    </w:p>
    <w:p w14:paraId="6674BD0D" w14:textId="77777777" w:rsidR="00E62575" w:rsidRDefault="00E62575" w:rsidP="00E62575">
      <w:pPr>
        <w:spacing w:line="241" w:lineRule="exact"/>
        <w:rPr>
          <w:sz w:val="20"/>
          <w:szCs w:val="20"/>
        </w:rPr>
      </w:pPr>
    </w:p>
    <w:p w14:paraId="27858227" w14:textId="77777777" w:rsidR="00E62575" w:rsidRDefault="00E62575" w:rsidP="00E62575">
      <w:pPr>
        <w:rPr>
          <w:sz w:val="20"/>
          <w:szCs w:val="20"/>
        </w:rPr>
      </w:pPr>
      <w:r>
        <w:rPr>
          <w:rFonts w:eastAsia="Times New Roman"/>
          <w:b/>
          <w:bCs/>
        </w:rPr>
        <w:t>Luxembourg/Luxemburg</w:t>
      </w:r>
    </w:p>
    <w:p w14:paraId="47DED142" w14:textId="77777777" w:rsidR="00E62575" w:rsidRDefault="00E62575" w:rsidP="00E62575">
      <w:pPr>
        <w:spacing w:line="6" w:lineRule="exact"/>
        <w:rPr>
          <w:sz w:val="20"/>
          <w:szCs w:val="20"/>
        </w:rPr>
      </w:pPr>
    </w:p>
    <w:p w14:paraId="4A0EA891" w14:textId="77777777" w:rsidR="00E62575" w:rsidRDefault="00E62575" w:rsidP="00E62575">
      <w:pPr>
        <w:rPr>
          <w:sz w:val="20"/>
          <w:szCs w:val="20"/>
        </w:rPr>
      </w:pPr>
      <w:r>
        <w:rPr>
          <w:rFonts w:eastAsia="Times New Roman"/>
          <w:b/>
          <w:bCs/>
          <w:sz w:val="21"/>
          <w:szCs w:val="21"/>
        </w:rPr>
        <w:t>Teva Pharma Belgium N.V./S.A./AG</w:t>
      </w:r>
    </w:p>
    <w:p w14:paraId="2F65A97B" w14:textId="77777777" w:rsidR="00E62575" w:rsidRDefault="00E62575" w:rsidP="00E62575">
      <w:pPr>
        <w:spacing w:line="20" w:lineRule="exact"/>
        <w:rPr>
          <w:sz w:val="20"/>
          <w:szCs w:val="20"/>
        </w:rPr>
      </w:pPr>
    </w:p>
    <w:p w14:paraId="6A238F40" w14:textId="77777777" w:rsidR="00E62575" w:rsidRDefault="00E62575" w:rsidP="00E62575">
      <w:pPr>
        <w:rPr>
          <w:sz w:val="20"/>
          <w:szCs w:val="20"/>
        </w:rPr>
      </w:pPr>
      <w:r>
        <w:rPr>
          <w:rFonts w:eastAsia="Times New Roman"/>
          <w:b/>
          <w:bCs/>
        </w:rPr>
        <w:t>Tel/Tél: +32 3 820 73 73</w:t>
      </w:r>
    </w:p>
    <w:p w14:paraId="713B7399" w14:textId="77777777" w:rsidR="00E62575" w:rsidRDefault="00E62575" w:rsidP="00E62575">
      <w:pPr>
        <w:spacing w:line="200" w:lineRule="exact"/>
        <w:rPr>
          <w:sz w:val="20"/>
          <w:szCs w:val="20"/>
        </w:rPr>
      </w:pPr>
    </w:p>
    <w:p w14:paraId="10CE9D43"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6173BD5F" w14:textId="77777777" w:rsidR="00E62575" w:rsidRDefault="00E62575" w:rsidP="00E62575">
      <w:pPr>
        <w:spacing w:line="327" w:lineRule="exact"/>
        <w:rPr>
          <w:sz w:val="20"/>
          <w:szCs w:val="20"/>
        </w:rPr>
      </w:pPr>
    </w:p>
    <w:p w14:paraId="3034E1E5" w14:textId="77777777" w:rsidR="00E62575" w:rsidRDefault="00E62575" w:rsidP="00E62575">
      <w:pPr>
        <w:ind w:left="2"/>
        <w:rPr>
          <w:sz w:val="20"/>
          <w:szCs w:val="20"/>
        </w:rPr>
      </w:pPr>
      <w:r>
        <w:rPr>
          <w:rFonts w:eastAsia="Times New Roman"/>
          <w:b/>
          <w:bCs/>
        </w:rPr>
        <w:t>България</w:t>
      </w:r>
    </w:p>
    <w:p w14:paraId="77CAD5BF" w14:textId="77777777" w:rsidR="00E62575" w:rsidRDefault="00E62575" w:rsidP="00E62575">
      <w:pPr>
        <w:spacing w:line="6" w:lineRule="exact"/>
        <w:rPr>
          <w:sz w:val="20"/>
          <w:szCs w:val="20"/>
        </w:rPr>
      </w:pPr>
    </w:p>
    <w:p w14:paraId="3B76EC22" w14:textId="77777777" w:rsidR="00E62575" w:rsidRDefault="00E62575" w:rsidP="00E62575">
      <w:pPr>
        <w:ind w:left="2"/>
        <w:rPr>
          <w:sz w:val="20"/>
          <w:szCs w:val="20"/>
        </w:rPr>
      </w:pPr>
      <w:r>
        <w:rPr>
          <w:rFonts w:eastAsia="Times New Roman"/>
          <w:b/>
          <w:bCs/>
        </w:rPr>
        <w:t>Actavis EAD</w:t>
      </w:r>
    </w:p>
    <w:p w14:paraId="5C4DB5FB" w14:textId="77777777" w:rsidR="00E62575" w:rsidRDefault="00E62575" w:rsidP="00E62575">
      <w:pPr>
        <w:spacing w:line="6" w:lineRule="exact"/>
        <w:rPr>
          <w:sz w:val="20"/>
          <w:szCs w:val="20"/>
        </w:rPr>
      </w:pPr>
    </w:p>
    <w:p w14:paraId="2C4B5206" w14:textId="77777777" w:rsidR="00E62575" w:rsidRDefault="00E62575" w:rsidP="00E62575">
      <w:pPr>
        <w:ind w:left="2"/>
        <w:rPr>
          <w:sz w:val="20"/>
          <w:szCs w:val="20"/>
        </w:rPr>
      </w:pPr>
      <w:r>
        <w:rPr>
          <w:rFonts w:eastAsia="Times New Roman"/>
          <w:b/>
          <w:bCs/>
        </w:rPr>
        <w:t>Teл: +359 2 489 95 85</w:t>
      </w:r>
    </w:p>
    <w:p w14:paraId="609682F9" w14:textId="77777777" w:rsidR="00E62575" w:rsidRDefault="00E62575" w:rsidP="00E62575">
      <w:pPr>
        <w:spacing w:line="20" w:lineRule="exact"/>
        <w:rPr>
          <w:sz w:val="20"/>
          <w:szCs w:val="20"/>
        </w:rPr>
      </w:pPr>
      <w:r>
        <w:rPr>
          <w:sz w:val="20"/>
          <w:szCs w:val="20"/>
        </w:rPr>
        <w:br w:type="column"/>
      </w:r>
    </w:p>
    <w:p w14:paraId="092B7FA6" w14:textId="77777777" w:rsidR="00E62575" w:rsidRDefault="00E62575" w:rsidP="00E62575">
      <w:pPr>
        <w:spacing w:line="307" w:lineRule="exact"/>
        <w:rPr>
          <w:sz w:val="20"/>
          <w:szCs w:val="20"/>
        </w:rPr>
      </w:pPr>
    </w:p>
    <w:p w14:paraId="64CCBA13" w14:textId="77777777" w:rsidR="00E62575" w:rsidRDefault="00E62575" w:rsidP="00E62575">
      <w:pPr>
        <w:rPr>
          <w:sz w:val="20"/>
          <w:szCs w:val="20"/>
        </w:rPr>
      </w:pPr>
      <w:r>
        <w:rPr>
          <w:rFonts w:eastAsia="Times New Roman"/>
          <w:b/>
          <w:bCs/>
        </w:rPr>
        <w:t>Magyarország</w:t>
      </w:r>
    </w:p>
    <w:p w14:paraId="1D0B62A4" w14:textId="77777777" w:rsidR="00E62575" w:rsidRDefault="00E62575" w:rsidP="00E62575">
      <w:pPr>
        <w:spacing w:line="6" w:lineRule="exact"/>
        <w:rPr>
          <w:sz w:val="20"/>
          <w:szCs w:val="20"/>
        </w:rPr>
      </w:pPr>
    </w:p>
    <w:p w14:paraId="58D3EB18" w14:textId="77777777" w:rsidR="00E62575" w:rsidRDefault="00E62575" w:rsidP="00E62575">
      <w:pPr>
        <w:rPr>
          <w:sz w:val="20"/>
          <w:szCs w:val="20"/>
        </w:rPr>
      </w:pPr>
      <w:r>
        <w:rPr>
          <w:rFonts w:eastAsia="Times New Roman"/>
          <w:b/>
          <w:bCs/>
        </w:rPr>
        <w:t>Teva Gyógyszergyár Zrt</w:t>
      </w:r>
    </w:p>
    <w:p w14:paraId="54EED66D" w14:textId="77777777" w:rsidR="00E62575" w:rsidRDefault="00E62575" w:rsidP="00E62575">
      <w:pPr>
        <w:spacing w:line="6" w:lineRule="exact"/>
        <w:rPr>
          <w:sz w:val="20"/>
          <w:szCs w:val="20"/>
        </w:rPr>
      </w:pPr>
    </w:p>
    <w:p w14:paraId="69A50436" w14:textId="77777777" w:rsidR="00E62575" w:rsidRDefault="00E62575" w:rsidP="00E62575">
      <w:pPr>
        <w:rPr>
          <w:sz w:val="20"/>
          <w:szCs w:val="20"/>
        </w:rPr>
      </w:pPr>
      <w:r>
        <w:rPr>
          <w:rFonts w:eastAsia="Times New Roman"/>
          <w:b/>
          <w:bCs/>
        </w:rPr>
        <w:t>Tel.: +36 1 288 64 00</w:t>
      </w:r>
    </w:p>
    <w:p w14:paraId="7A9F8C0B" w14:textId="77777777" w:rsidR="00E62575" w:rsidRDefault="00E62575" w:rsidP="00E62575">
      <w:pPr>
        <w:spacing w:line="200" w:lineRule="exact"/>
        <w:rPr>
          <w:sz w:val="20"/>
          <w:szCs w:val="20"/>
        </w:rPr>
      </w:pPr>
    </w:p>
    <w:p w14:paraId="55CC6892"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1DD49C82" w14:textId="77777777" w:rsidR="00E62575" w:rsidRDefault="00E62575" w:rsidP="00E62575">
      <w:pPr>
        <w:spacing w:line="68" w:lineRule="exact"/>
        <w:rPr>
          <w:sz w:val="20"/>
          <w:szCs w:val="20"/>
        </w:rPr>
      </w:pPr>
    </w:p>
    <w:p w14:paraId="0084D72F" w14:textId="77777777" w:rsidR="00E62575" w:rsidRDefault="00E62575" w:rsidP="00E62575">
      <w:pPr>
        <w:ind w:left="2"/>
        <w:rPr>
          <w:sz w:val="20"/>
          <w:szCs w:val="20"/>
        </w:rPr>
      </w:pPr>
      <w:r>
        <w:rPr>
          <w:rFonts w:eastAsia="Times New Roman"/>
          <w:b/>
          <w:bCs/>
        </w:rPr>
        <w:t>Česká republika</w:t>
      </w:r>
    </w:p>
    <w:p w14:paraId="033FE325" w14:textId="77777777" w:rsidR="00E62575" w:rsidRDefault="00E62575" w:rsidP="00E62575">
      <w:pPr>
        <w:spacing w:line="6" w:lineRule="exact"/>
        <w:rPr>
          <w:sz w:val="20"/>
          <w:szCs w:val="20"/>
        </w:rPr>
      </w:pPr>
    </w:p>
    <w:p w14:paraId="44F9B758" w14:textId="77777777" w:rsidR="00E62575" w:rsidRDefault="00E62575" w:rsidP="00E62575">
      <w:pPr>
        <w:ind w:left="2"/>
        <w:rPr>
          <w:sz w:val="20"/>
          <w:szCs w:val="20"/>
        </w:rPr>
      </w:pPr>
      <w:r>
        <w:rPr>
          <w:rFonts w:eastAsia="Times New Roman"/>
          <w:b/>
          <w:bCs/>
          <w:sz w:val="21"/>
          <w:szCs w:val="21"/>
        </w:rPr>
        <w:t>Teva Pharmaceuticals CR, s.r.o.</w:t>
      </w:r>
    </w:p>
    <w:p w14:paraId="3AFB7316" w14:textId="77777777" w:rsidR="00E62575" w:rsidRDefault="00E62575" w:rsidP="00E62575">
      <w:pPr>
        <w:spacing w:line="20" w:lineRule="exact"/>
        <w:rPr>
          <w:sz w:val="20"/>
          <w:szCs w:val="20"/>
        </w:rPr>
      </w:pPr>
    </w:p>
    <w:p w14:paraId="5B7AE27D" w14:textId="77777777" w:rsidR="00E62575" w:rsidRDefault="00E62575" w:rsidP="00E62575">
      <w:pPr>
        <w:ind w:left="2"/>
        <w:rPr>
          <w:sz w:val="20"/>
          <w:szCs w:val="20"/>
        </w:rPr>
      </w:pPr>
      <w:r>
        <w:rPr>
          <w:rFonts w:eastAsia="Times New Roman"/>
          <w:b/>
          <w:bCs/>
        </w:rPr>
        <w:t>Tel: +420 251 007 111</w:t>
      </w:r>
    </w:p>
    <w:p w14:paraId="144FCAE7" w14:textId="77777777" w:rsidR="00E62575" w:rsidRDefault="00E62575" w:rsidP="00E62575">
      <w:pPr>
        <w:spacing w:line="20" w:lineRule="exact"/>
        <w:rPr>
          <w:sz w:val="20"/>
          <w:szCs w:val="20"/>
        </w:rPr>
      </w:pPr>
      <w:r>
        <w:rPr>
          <w:sz w:val="20"/>
          <w:szCs w:val="20"/>
        </w:rPr>
        <w:br w:type="column"/>
      </w:r>
    </w:p>
    <w:p w14:paraId="5427AC33" w14:textId="77777777" w:rsidR="00E62575" w:rsidRDefault="00E62575" w:rsidP="00E62575">
      <w:pPr>
        <w:spacing w:line="48" w:lineRule="exact"/>
        <w:rPr>
          <w:sz w:val="20"/>
          <w:szCs w:val="20"/>
        </w:rPr>
      </w:pPr>
    </w:p>
    <w:p w14:paraId="110607C8" w14:textId="77777777" w:rsidR="00E62575" w:rsidRDefault="00E62575" w:rsidP="00E62575">
      <w:pPr>
        <w:rPr>
          <w:sz w:val="20"/>
          <w:szCs w:val="20"/>
        </w:rPr>
      </w:pPr>
      <w:r>
        <w:rPr>
          <w:rFonts w:eastAsia="Times New Roman"/>
          <w:b/>
          <w:bCs/>
        </w:rPr>
        <w:t>Malta</w:t>
      </w:r>
    </w:p>
    <w:p w14:paraId="2F6542AC" w14:textId="77777777" w:rsidR="00E62575" w:rsidRDefault="00E62575" w:rsidP="00E62575">
      <w:pPr>
        <w:spacing w:line="6" w:lineRule="exact"/>
        <w:rPr>
          <w:sz w:val="20"/>
          <w:szCs w:val="20"/>
        </w:rPr>
      </w:pPr>
    </w:p>
    <w:p w14:paraId="5ABB911B" w14:textId="77777777" w:rsidR="00E62575" w:rsidRDefault="00E62575" w:rsidP="00E62575">
      <w:pPr>
        <w:rPr>
          <w:sz w:val="20"/>
          <w:szCs w:val="20"/>
        </w:rPr>
      </w:pPr>
      <w:r>
        <w:rPr>
          <w:rFonts w:eastAsia="Times New Roman"/>
          <w:b/>
          <w:bCs/>
        </w:rPr>
        <w:t>Teva Pharmaceuticals Ireland</w:t>
      </w:r>
    </w:p>
    <w:p w14:paraId="68BAA3BB" w14:textId="77777777" w:rsidR="00E62575" w:rsidRDefault="00E62575" w:rsidP="00E62575">
      <w:pPr>
        <w:spacing w:line="9" w:lineRule="exact"/>
        <w:rPr>
          <w:sz w:val="20"/>
          <w:szCs w:val="20"/>
        </w:rPr>
      </w:pPr>
    </w:p>
    <w:p w14:paraId="5B281E7D" w14:textId="77777777" w:rsidR="00E62575" w:rsidRDefault="00E62575" w:rsidP="00E62575">
      <w:pPr>
        <w:rPr>
          <w:sz w:val="20"/>
          <w:szCs w:val="20"/>
        </w:rPr>
      </w:pPr>
      <w:r>
        <w:rPr>
          <w:rFonts w:eastAsia="Times New Roman"/>
          <w:b/>
          <w:bCs/>
        </w:rPr>
        <w:t>L-Irlanda</w:t>
      </w:r>
    </w:p>
    <w:p w14:paraId="2D268E48" w14:textId="77777777" w:rsidR="00E62575" w:rsidRDefault="00E62575" w:rsidP="00E62575">
      <w:pPr>
        <w:spacing w:line="6" w:lineRule="exact"/>
        <w:rPr>
          <w:sz w:val="20"/>
          <w:szCs w:val="20"/>
        </w:rPr>
      </w:pPr>
    </w:p>
    <w:p w14:paraId="3B2D3713" w14:textId="77777777" w:rsidR="00E62575" w:rsidRDefault="00E62575" w:rsidP="00E62575">
      <w:pPr>
        <w:rPr>
          <w:sz w:val="20"/>
          <w:szCs w:val="20"/>
        </w:rPr>
      </w:pPr>
      <w:r>
        <w:rPr>
          <w:rFonts w:eastAsia="Times New Roman"/>
          <w:b/>
          <w:bCs/>
        </w:rPr>
        <w:t>Tel: +353 51 321 740</w:t>
      </w:r>
    </w:p>
    <w:p w14:paraId="50A6A25A" w14:textId="77777777" w:rsidR="00E62575" w:rsidRDefault="00E62575" w:rsidP="00E62575">
      <w:pPr>
        <w:spacing w:line="200" w:lineRule="exact"/>
        <w:rPr>
          <w:sz w:val="20"/>
          <w:szCs w:val="20"/>
        </w:rPr>
      </w:pPr>
    </w:p>
    <w:p w14:paraId="23AF375B"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13EB5DAD" w14:textId="77777777" w:rsidR="00E62575" w:rsidRDefault="00E62575" w:rsidP="00E62575">
      <w:pPr>
        <w:spacing w:line="68" w:lineRule="exact"/>
        <w:rPr>
          <w:sz w:val="20"/>
          <w:szCs w:val="20"/>
        </w:rPr>
      </w:pPr>
    </w:p>
    <w:p w14:paraId="4775717E" w14:textId="77777777" w:rsidR="00E62575" w:rsidRDefault="00E62575" w:rsidP="00E62575">
      <w:pPr>
        <w:ind w:left="2"/>
        <w:rPr>
          <w:sz w:val="20"/>
          <w:szCs w:val="20"/>
        </w:rPr>
      </w:pPr>
      <w:r>
        <w:rPr>
          <w:rFonts w:eastAsia="Times New Roman"/>
          <w:b/>
          <w:bCs/>
        </w:rPr>
        <w:t>Danmark</w:t>
      </w:r>
    </w:p>
    <w:p w14:paraId="7F8FB8B9" w14:textId="77777777" w:rsidR="00E62575" w:rsidRDefault="00E62575" w:rsidP="00E62575">
      <w:pPr>
        <w:spacing w:line="6" w:lineRule="exact"/>
        <w:rPr>
          <w:sz w:val="20"/>
          <w:szCs w:val="20"/>
        </w:rPr>
      </w:pPr>
    </w:p>
    <w:p w14:paraId="47AE9C20" w14:textId="77777777" w:rsidR="00E62575" w:rsidRDefault="00E62575" w:rsidP="00E62575">
      <w:pPr>
        <w:ind w:left="2"/>
        <w:rPr>
          <w:sz w:val="20"/>
          <w:szCs w:val="20"/>
        </w:rPr>
      </w:pPr>
      <w:r>
        <w:rPr>
          <w:rFonts w:eastAsia="Times New Roman"/>
          <w:b/>
          <w:bCs/>
        </w:rPr>
        <w:t>Teva Denmark A/S</w:t>
      </w:r>
    </w:p>
    <w:p w14:paraId="10A8487A" w14:textId="77777777" w:rsidR="00E62575" w:rsidRDefault="00E62575" w:rsidP="00E62575">
      <w:pPr>
        <w:spacing w:line="6" w:lineRule="exact"/>
        <w:rPr>
          <w:sz w:val="20"/>
          <w:szCs w:val="20"/>
        </w:rPr>
      </w:pPr>
    </w:p>
    <w:p w14:paraId="22F1236C" w14:textId="77777777" w:rsidR="00E62575" w:rsidRDefault="00E62575" w:rsidP="00E62575">
      <w:pPr>
        <w:ind w:left="2"/>
        <w:rPr>
          <w:sz w:val="20"/>
          <w:szCs w:val="20"/>
        </w:rPr>
      </w:pPr>
      <w:r>
        <w:rPr>
          <w:rFonts w:eastAsia="Times New Roman"/>
          <w:b/>
          <w:bCs/>
        </w:rPr>
        <w:t>Tlf: +45 44 98 55 11</w:t>
      </w:r>
    </w:p>
    <w:p w14:paraId="17E8BB6E" w14:textId="77777777" w:rsidR="00E62575" w:rsidRDefault="00E62575" w:rsidP="00E62575">
      <w:pPr>
        <w:spacing w:line="20" w:lineRule="exact"/>
        <w:rPr>
          <w:sz w:val="20"/>
          <w:szCs w:val="20"/>
        </w:rPr>
      </w:pPr>
      <w:r>
        <w:rPr>
          <w:sz w:val="20"/>
          <w:szCs w:val="20"/>
        </w:rPr>
        <w:br w:type="column"/>
      </w:r>
    </w:p>
    <w:p w14:paraId="566B3297" w14:textId="77777777" w:rsidR="00E62575" w:rsidRDefault="00E62575" w:rsidP="00E62575">
      <w:pPr>
        <w:spacing w:line="48" w:lineRule="exact"/>
        <w:rPr>
          <w:sz w:val="20"/>
          <w:szCs w:val="20"/>
        </w:rPr>
      </w:pPr>
    </w:p>
    <w:p w14:paraId="6980BD92" w14:textId="77777777" w:rsidR="00E62575" w:rsidRDefault="00E62575" w:rsidP="00E62575">
      <w:pPr>
        <w:rPr>
          <w:sz w:val="20"/>
          <w:szCs w:val="20"/>
        </w:rPr>
      </w:pPr>
      <w:r>
        <w:rPr>
          <w:rFonts w:eastAsia="Times New Roman"/>
          <w:b/>
          <w:bCs/>
        </w:rPr>
        <w:t>Nederland</w:t>
      </w:r>
    </w:p>
    <w:p w14:paraId="0AF56767" w14:textId="77777777" w:rsidR="00E62575" w:rsidRDefault="00E62575" w:rsidP="00E62575">
      <w:pPr>
        <w:spacing w:line="6" w:lineRule="exact"/>
        <w:rPr>
          <w:sz w:val="20"/>
          <w:szCs w:val="20"/>
        </w:rPr>
      </w:pPr>
    </w:p>
    <w:p w14:paraId="038C9A56" w14:textId="77777777" w:rsidR="00E62575" w:rsidRDefault="00E62575" w:rsidP="00E62575">
      <w:pPr>
        <w:rPr>
          <w:sz w:val="20"/>
          <w:szCs w:val="20"/>
        </w:rPr>
      </w:pPr>
      <w:r>
        <w:rPr>
          <w:rFonts w:eastAsia="Times New Roman"/>
          <w:b/>
          <w:bCs/>
        </w:rPr>
        <w:t>Teva Nederland B.V.</w:t>
      </w:r>
    </w:p>
    <w:p w14:paraId="44098665" w14:textId="77777777" w:rsidR="00E62575" w:rsidRDefault="00E62575" w:rsidP="00E62575">
      <w:pPr>
        <w:spacing w:line="6" w:lineRule="exact"/>
        <w:rPr>
          <w:sz w:val="20"/>
          <w:szCs w:val="20"/>
        </w:rPr>
      </w:pPr>
    </w:p>
    <w:p w14:paraId="3C75B086" w14:textId="77777777" w:rsidR="00E62575" w:rsidRDefault="00E62575" w:rsidP="00E62575">
      <w:pPr>
        <w:rPr>
          <w:sz w:val="20"/>
          <w:szCs w:val="20"/>
        </w:rPr>
      </w:pPr>
      <w:r>
        <w:rPr>
          <w:rFonts w:eastAsia="Times New Roman"/>
          <w:b/>
          <w:bCs/>
          <w:sz w:val="21"/>
          <w:szCs w:val="21"/>
        </w:rPr>
        <w:t>Tel: +31 800 0228 400</w:t>
      </w:r>
    </w:p>
    <w:p w14:paraId="0A01EABC" w14:textId="77777777" w:rsidR="00E62575" w:rsidRDefault="00E62575" w:rsidP="00E62575">
      <w:pPr>
        <w:spacing w:line="211" w:lineRule="exact"/>
        <w:rPr>
          <w:sz w:val="20"/>
          <w:szCs w:val="20"/>
        </w:rPr>
      </w:pPr>
    </w:p>
    <w:p w14:paraId="0696F0E9"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67A4E07A" w14:textId="77777777" w:rsidR="00E62575" w:rsidRDefault="00E62575" w:rsidP="00E62575">
      <w:pPr>
        <w:spacing w:line="68" w:lineRule="exact"/>
        <w:rPr>
          <w:sz w:val="20"/>
          <w:szCs w:val="20"/>
        </w:rPr>
      </w:pPr>
    </w:p>
    <w:p w14:paraId="3B448D40" w14:textId="77777777" w:rsidR="00E62575" w:rsidRDefault="00E62575" w:rsidP="00E62575">
      <w:pPr>
        <w:ind w:left="2"/>
        <w:rPr>
          <w:sz w:val="20"/>
          <w:szCs w:val="20"/>
        </w:rPr>
      </w:pPr>
      <w:r>
        <w:rPr>
          <w:rFonts w:eastAsia="Times New Roman"/>
          <w:b/>
          <w:bCs/>
        </w:rPr>
        <w:t>Deutschland</w:t>
      </w:r>
    </w:p>
    <w:p w14:paraId="4FEB9D6D" w14:textId="77777777" w:rsidR="00E62575" w:rsidRDefault="00E62575" w:rsidP="00E62575">
      <w:pPr>
        <w:spacing w:line="6" w:lineRule="exact"/>
        <w:rPr>
          <w:sz w:val="20"/>
          <w:szCs w:val="20"/>
        </w:rPr>
      </w:pPr>
    </w:p>
    <w:p w14:paraId="1D033BE3" w14:textId="77777777" w:rsidR="00E62575" w:rsidRDefault="00E62575" w:rsidP="00E62575">
      <w:pPr>
        <w:ind w:left="2"/>
        <w:rPr>
          <w:sz w:val="20"/>
          <w:szCs w:val="20"/>
        </w:rPr>
      </w:pPr>
      <w:r>
        <w:rPr>
          <w:rFonts w:eastAsia="Times New Roman"/>
          <w:b/>
          <w:bCs/>
        </w:rPr>
        <w:t>Teva GmbH</w:t>
      </w:r>
    </w:p>
    <w:p w14:paraId="201D2C6A" w14:textId="77777777" w:rsidR="00E62575" w:rsidRDefault="00E62575" w:rsidP="00E62575">
      <w:pPr>
        <w:spacing w:line="9" w:lineRule="exact"/>
        <w:rPr>
          <w:sz w:val="20"/>
          <w:szCs w:val="20"/>
        </w:rPr>
      </w:pPr>
    </w:p>
    <w:p w14:paraId="1A3D93C9" w14:textId="77777777" w:rsidR="00E62575" w:rsidRDefault="00E62575" w:rsidP="00E62575">
      <w:pPr>
        <w:ind w:left="2"/>
        <w:rPr>
          <w:sz w:val="20"/>
          <w:szCs w:val="20"/>
        </w:rPr>
      </w:pPr>
      <w:r>
        <w:rPr>
          <w:rFonts w:eastAsia="Times New Roman"/>
          <w:b/>
          <w:bCs/>
          <w:sz w:val="21"/>
          <w:szCs w:val="21"/>
        </w:rPr>
        <w:t>Tel: +49 731 402 08</w:t>
      </w:r>
    </w:p>
    <w:p w14:paraId="475B3F1D" w14:textId="77777777" w:rsidR="00E62575" w:rsidRDefault="00E62575" w:rsidP="00E62575">
      <w:pPr>
        <w:spacing w:line="20" w:lineRule="exact"/>
        <w:rPr>
          <w:sz w:val="20"/>
          <w:szCs w:val="20"/>
        </w:rPr>
      </w:pPr>
      <w:r>
        <w:rPr>
          <w:sz w:val="20"/>
          <w:szCs w:val="20"/>
        </w:rPr>
        <w:br w:type="column"/>
      </w:r>
    </w:p>
    <w:p w14:paraId="1291251D" w14:textId="77777777" w:rsidR="00E62575" w:rsidRDefault="00E62575" w:rsidP="00E62575">
      <w:pPr>
        <w:spacing w:line="48" w:lineRule="exact"/>
        <w:rPr>
          <w:sz w:val="20"/>
          <w:szCs w:val="20"/>
        </w:rPr>
      </w:pPr>
    </w:p>
    <w:p w14:paraId="65497A63" w14:textId="77777777" w:rsidR="00E62575" w:rsidRDefault="00E62575" w:rsidP="00E62575">
      <w:pPr>
        <w:rPr>
          <w:sz w:val="20"/>
          <w:szCs w:val="20"/>
        </w:rPr>
      </w:pPr>
      <w:r>
        <w:rPr>
          <w:rFonts w:eastAsia="Times New Roman"/>
          <w:b/>
          <w:bCs/>
        </w:rPr>
        <w:t>Norge</w:t>
      </w:r>
    </w:p>
    <w:p w14:paraId="4EE9124A" w14:textId="77777777" w:rsidR="00E62575" w:rsidRDefault="00E62575" w:rsidP="00E62575">
      <w:pPr>
        <w:spacing w:line="6" w:lineRule="exact"/>
        <w:rPr>
          <w:sz w:val="20"/>
          <w:szCs w:val="20"/>
        </w:rPr>
      </w:pPr>
    </w:p>
    <w:p w14:paraId="5E6F710E" w14:textId="77777777" w:rsidR="00E62575" w:rsidRDefault="00E62575" w:rsidP="00E62575">
      <w:pPr>
        <w:rPr>
          <w:sz w:val="20"/>
          <w:szCs w:val="20"/>
        </w:rPr>
      </w:pPr>
      <w:r>
        <w:rPr>
          <w:rFonts w:eastAsia="Times New Roman"/>
          <w:b/>
          <w:bCs/>
        </w:rPr>
        <w:t>Teva Norway AS</w:t>
      </w:r>
    </w:p>
    <w:p w14:paraId="74510D8F" w14:textId="77777777" w:rsidR="00E62575" w:rsidRDefault="00E62575" w:rsidP="00E62575">
      <w:pPr>
        <w:spacing w:line="9" w:lineRule="exact"/>
        <w:rPr>
          <w:sz w:val="20"/>
          <w:szCs w:val="20"/>
        </w:rPr>
      </w:pPr>
    </w:p>
    <w:p w14:paraId="6482213B" w14:textId="77777777" w:rsidR="00E62575" w:rsidRDefault="00E62575" w:rsidP="00E62575">
      <w:pPr>
        <w:rPr>
          <w:sz w:val="20"/>
          <w:szCs w:val="20"/>
        </w:rPr>
      </w:pPr>
      <w:r>
        <w:rPr>
          <w:rFonts w:eastAsia="Times New Roman"/>
          <w:b/>
          <w:bCs/>
          <w:sz w:val="21"/>
          <w:szCs w:val="21"/>
        </w:rPr>
        <w:t>Tlf: +47 6677 55 90</w:t>
      </w:r>
    </w:p>
    <w:p w14:paraId="6F41BF0E" w14:textId="77777777" w:rsidR="00E62575" w:rsidRDefault="00E62575" w:rsidP="00E62575">
      <w:pPr>
        <w:spacing w:line="200" w:lineRule="exact"/>
        <w:rPr>
          <w:sz w:val="20"/>
          <w:szCs w:val="20"/>
        </w:rPr>
      </w:pPr>
    </w:p>
    <w:p w14:paraId="484B6822"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0FE6B77F" w14:textId="77777777" w:rsidR="00E62575" w:rsidRDefault="00E62575" w:rsidP="00E62575">
      <w:pPr>
        <w:spacing w:line="77" w:lineRule="exact"/>
        <w:rPr>
          <w:sz w:val="20"/>
          <w:szCs w:val="20"/>
        </w:rPr>
      </w:pPr>
    </w:p>
    <w:p w14:paraId="211A4021" w14:textId="77777777" w:rsidR="00E62575" w:rsidRDefault="00E62575" w:rsidP="00E62575">
      <w:pPr>
        <w:ind w:left="2"/>
        <w:rPr>
          <w:sz w:val="20"/>
          <w:szCs w:val="20"/>
        </w:rPr>
      </w:pPr>
      <w:r>
        <w:rPr>
          <w:rFonts w:eastAsia="Times New Roman"/>
          <w:b/>
          <w:bCs/>
          <w:sz w:val="21"/>
          <w:szCs w:val="21"/>
        </w:rPr>
        <w:t>Eesti</w:t>
      </w:r>
    </w:p>
    <w:p w14:paraId="071B0649" w14:textId="77777777" w:rsidR="00E62575" w:rsidRDefault="00E62575" w:rsidP="00E62575">
      <w:pPr>
        <w:spacing w:line="20" w:lineRule="exact"/>
        <w:rPr>
          <w:sz w:val="20"/>
          <w:szCs w:val="20"/>
        </w:rPr>
      </w:pPr>
      <w:r>
        <w:rPr>
          <w:sz w:val="20"/>
          <w:szCs w:val="20"/>
        </w:rPr>
        <w:br w:type="column"/>
      </w:r>
    </w:p>
    <w:p w14:paraId="32CCDF42" w14:textId="77777777" w:rsidR="00E62575" w:rsidRDefault="00E62575" w:rsidP="00E62575">
      <w:pPr>
        <w:spacing w:line="57" w:lineRule="exact"/>
        <w:rPr>
          <w:sz w:val="20"/>
          <w:szCs w:val="20"/>
        </w:rPr>
      </w:pPr>
    </w:p>
    <w:p w14:paraId="789DBE6A" w14:textId="77777777" w:rsidR="00E62575" w:rsidRDefault="00E62575" w:rsidP="00E62575">
      <w:pPr>
        <w:rPr>
          <w:sz w:val="20"/>
          <w:szCs w:val="20"/>
        </w:rPr>
      </w:pPr>
      <w:r>
        <w:rPr>
          <w:rFonts w:eastAsia="Times New Roman"/>
          <w:b/>
          <w:bCs/>
          <w:sz w:val="21"/>
          <w:szCs w:val="21"/>
        </w:rPr>
        <w:t>Österreich</w:t>
      </w:r>
    </w:p>
    <w:p w14:paraId="569EE7BC" w14:textId="77777777" w:rsidR="00E62575" w:rsidRDefault="00E62575" w:rsidP="00E62575">
      <w:pPr>
        <w:spacing w:line="200" w:lineRule="exact"/>
        <w:rPr>
          <w:sz w:val="20"/>
          <w:szCs w:val="20"/>
        </w:rPr>
      </w:pPr>
    </w:p>
    <w:p w14:paraId="292D019F" w14:textId="77777777" w:rsidR="00E62575" w:rsidRDefault="00E62575" w:rsidP="00E62575">
      <w:pPr>
        <w:sectPr w:rsidR="00E62575">
          <w:type w:val="continuous"/>
          <w:pgSz w:w="11900" w:h="16841"/>
          <w:pgMar w:top="1355" w:right="1440" w:bottom="208" w:left="1418" w:header="0" w:footer="0" w:gutter="0"/>
          <w:cols w:num="2" w:space="720" w:equalWidth="0">
            <w:col w:w="3922" w:space="720"/>
            <w:col w:w="4406"/>
          </w:cols>
        </w:sectPr>
      </w:pPr>
    </w:p>
    <w:p w14:paraId="3EA400EF" w14:textId="77777777" w:rsidR="00E62575" w:rsidRDefault="00E62575" w:rsidP="00E62575">
      <w:pPr>
        <w:spacing w:line="258" w:lineRule="exact"/>
        <w:rPr>
          <w:sz w:val="20"/>
          <w:szCs w:val="20"/>
        </w:rPr>
      </w:pPr>
    </w:p>
    <w:p w14:paraId="34C4B84D" w14:textId="77777777" w:rsidR="00E62575" w:rsidRDefault="00E62575" w:rsidP="00E62575">
      <w:pPr>
        <w:ind w:right="64"/>
        <w:jc w:val="center"/>
        <w:rPr>
          <w:sz w:val="20"/>
          <w:szCs w:val="20"/>
        </w:rPr>
      </w:pPr>
      <w:r>
        <w:rPr>
          <w:rFonts w:ascii="Arial" w:eastAsia="Arial" w:hAnsi="Arial" w:cs="Arial"/>
          <w:sz w:val="16"/>
          <w:szCs w:val="16"/>
        </w:rPr>
        <w:t>57</w:t>
      </w:r>
    </w:p>
    <w:p w14:paraId="79DF35E4" w14:textId="77777777" w:rsidR="00E62575" w:rsidRDefault="00E62575" w:rsidP="00E62575">
      <w:pPr>
        <w:sectPr w:rsidR="00E62575">
          <w:type w:val="continuous"/>
          <w:pgSz w:w="11900" w:h="16841"/>
          <w:pgMar w:top="1355" w:right="1440" w:bottom="208" w:left="1418" w:header="0" w:footer="0" w:gutter="0"/>
          <w:cols w:space="720"/>
        </w:sectPr>
      </w:pPr>
    </w:p>
    <w:p w14:paraId="03235675" w14:textId="77777777" w:rsidR="00E62575" w:rsidRDefault="00E62575" w:rsidP="00E62575">
      <w:pPr>
        <w:tabs>
          <w:tab w:val="left" w:pos="4620"/>
        </w:tabs>
        <w:rPr>
          <w:sz w:val="20"/>
          <w:szCs w:val="20"/>
        </w:rPr>
      </w:pPr>
      <w:bookmarkStart w:id="9" w:name="page58"/>
      <w:bookmarkEnd w:id="9"/>
      <w:r>
        <w:rPr>
          <w:rFonts w:eastAsia="Times New Roman"/>
          <w:b/>
          <w:bCs/>
        </w:rPr>
        <w:lastRenderedPageBreak/>
        <w:t>UAB Teva Baltics Eesti filiaal</w:t>
      </w:r>
      <w:r>
        <w:rPr>
          <w:sz w:val="20"/>
          <w:szCs w:val="20"/>
        </w:rPr>
        <w:tab/>
      </w:r>
      <w:r>
        <w:rPr>
          <w:rFonts w:eastAsia="Times New Roman"/>
          <w:b/>
          <w:bCs/>
        </w:rPr>
        <w:t>ratiopharm Arzneimittel Vertriebs GmbH</w:t>
      </w:r>
    </w:p>
    <w:p w14:paraId="7DB865E5" w14:textId="77777777" w:rsidR="00E62575" w:rsidRDefault="00E62575" w:rsidP="00E62575">
      <w:pPr>
        <w:spacing w:line="8" w:lineRule="exact"/>
        <w:rPr>
          <w:sz w:val="20"/>
          <w:szCs w:val="20"/>
        </w:rPr>
      </w:pPr>
    </w:p>
    <w:p w14:paraId="262A0685" w14:textId="77777777" w:rsidR="00E62575" w:rsidRDefault="00E62575" w:rsidP="00E62575">
      <w:pPr>
        <w:tabs>
          <w:tab w:val="left" w:pos="4620"/>
        </w:tabs>
        <w:rPr>
          <w:sz w:val="20"/>
          <w:szCs w:val="20"/>
        </w:rPr>
      </w:pPr>
      <w:r>
        <w:rPr>
          <w:rFonts w:eastAsia="Times New Roman"/>
          <w:b/>
          <w:bCs/>
        </w:rPr>
        <w:t>Tel: +372 661 0801</w:t>
      </w:r>
      <w:r>
        <w:rPr>
          <w:sz w:val="20"/>
          <w:szCs w:val="20"/>
        </w:rPr>
        <w:tab/>
      </w:r>
      <w:r>
        <w:rPr>
          <w:rFonts w:eastAsia="Times New Roman"/>
          <w:b/>
          <w:bCs/>
        </w:rPr>
        <w:t>Tel: +43 1 97007 0</w:t>
      </w:r>
    </w:p>
    <w:p w14:paraId="3548DE54" w14:textId="77777777" w:rsidR="00E62575" w:rsidRDefault="00E62575" w:rsidP="00E62575">
      <w:pPr>
        <w:spacing w:line="266" w:lineRule="exact"/>
        <w:rPr>
          <w:sz w:val="20"/>
          <w:szCs w:val="20"/>
        </w:rPr>
      </w:pPr>
    </w:p>
    <w:p w14:paraId="47861754" w14:textId="77777777" w:rsidR="00E62575" w:rsidRDefault="00E62575" w:rsidP="00E62575">
      <w:pPr>
        <w:tabs>
          <w:tab w:val="left" w:pos="4620"/>
        </w:tabs>
        <w:rPr>
          <w:sz w:val="20"/>
          <w:szCs w:val="20"/>
        </w:rPr>
      </w:pPr>
      <w:r>
        <w:rPr>
          <w:rFonts w:eastAsia="Times New Roman"/>
          <w:b/>
          <w:bCs/>
        </w:rPr>
        <w:t>Ελλάδα</w:t>
      </w:r>
      <w:r>
        <w:rPr>
          <w:sz w:val="20"/>
          <w:szCs w:val="20"/>
        </w:rPr>
        <w:tab/>
      </w:r>
      <w:r>
        <w:rPr>
          <w:rFonts w:eastAsia="Times New Roman"/>
          <w:b/>
          <w:bCs/>
        </w:rPr>
        <w:t>Polska</w:t>
      </w:r>
    </w:p>
    <w:p w14:paraId="7E39D10C" w14:textId="77777777" w:rsidR="00E62575" w:rsidRDefault="00E62575" w:rsidP="00E62575">
      <w:pPr>
        <w:spacing w:line="8" w:lineRule="exact"/>
        <w:rPr>
          <w:sz w:val="20"/>
          <w:szCs w:val="20"/>
        </w:rPr>
      </w:pPr>
    </w:p>
    <w:p w14:paraId="0B15A9E8" w14:textId="77777777" w:rsidR="00E62575" w:rsidRDefault="00E62575" w:rsidP="00E62575">
      <w:pPr>
        <w:tabs>
          <w:tab w:val="left" w:pos="4620"/>
        </w:tabs>
        <w:rPr>
          <w:sz w:val="20"/>
          <w:szCs w:val="20"/>
        </w:rPr>
      </w:pPr>
      <w:r>
        <w:rPr>
          <w:rFonts w:eastAsia="Times New Roman"/>
          <w:b/>
          <w:bCs/>
        </w:rPr>
        <w:t>Teva Ελλάς Α.Ε.</w:t>
      </w:r>
      <w:r>
        <w:rPr>
          <w:sz w:val="20"/>
          <w:szCs w:val="20"/>
        </w:rPr>
        <w:tab/>
      </w:r>
      <w:r>
        <w:rPr>
          <w:rFonts w:eastAsia="Times New Roman"/>
          <w:b/>
          <w:bCs/>
        </w:rPr>
        <w:t>Teva Pharmaceuticals Polska Sp. z o.o.</w:t>
      </w:r>
    </w:p>
    <w:p w14:paraId="5923D629" w14:textId="77777777" w:rsidR="00E62575" w:rsidRDefault="00E62575" w:rsidP="00E62575">
      <w:pPr>
        <w:spacing w:line="6" w:lineRule="exact"/>
        <w:rPr>
          <w:sz w:val="20"/>
          <w:szCs w:val="20"/>
        </w:rPr>
      </w:pPr>
    </w:p>
    <w:p w14:paraId="4EDBDB87" w14:textId="77777777" w:rsidR="00E62575" w:rsidRDefault="00E62575" w:rsidP="00E62575">
      <w:pPr>
        <w:tabs>
          <w:tab w:val="left" w:pos="4620"/>
        </w:tabs>
        <w:rPr>
          <w:sz w:val="20"/>
          <w:szCs w:val="20"/>
        </w:rPr>
      </w:pPr>
      <w:r>
        <w:rPr>
          <w:rFonts w:eastAsia="Times New Roman"/>
          <w:b/>
          <w:bCs/>
        </w:rPr>
        <w:t>Τηλ: +30 210 880 5000</w:t>
      </w:r>
      <w:r>
        <w:rPr>
          <w:sz w:val="20"/>
          <w:szCs w:val="20"/>
        </w:rPr>
        <w:tab/>
      </w:r>
      <w:r>
        <w:rPr>
          <w:rFonts w:eastAsia="Times New Roman"/>
          <w:b/>
          <w:bCs/>
          <w:sz w:val="21"/>
          <w:szCs w:val="21"/>
        </w:rPr>
        <w:t>Tel.: +48 22 345 93 00</w:t>
      </w:r>
    </w:p>
    <w:p w14:paraId="6381B4D0" w14:textId="77777777" w:rsidR="00E62575" w:rsidRDefault="00E62575" w:rsidP="00E62575">
      <w:pPr>
        <w:spacing w:line="268" w:lineRule="exact"/>
        <w:rPr>
          <w:sz w:val="20"/>
          <w:szCs w:val="20"/>
        </w:rPr>
      </w:pPr>
    </w:p>
    <w:p w14:paraId="0202898D" w14:textId="77777777" w:rsidR="00E62575" w:rsidRDefault="00E62575" w:rsidP="00E62575">
      <w:pPr>
        <w:tabs>
          <w:tab w:val="left" w:pos="4620"/>
        </w:tabs>
        <w:rPr>
          <w:sz w:val="20"/>
          <w:szCs w:val="20"/>
        </w:rPr>
      </w:pPr>
      <w:r>
        <w:rPr>
          <w:rFonts w:eastAsia="Times New Roman"/>
          <w:b/>
          <w:bCs/>
        </w:rPr>
        <w:t>España</w:t>
      </w:r>
      <w:r>
        <w:rPr>
          <w:sz w:val="20"/>
          <w:szCs w:val="20"/>
        </w:rPr>
        <w:tab/>
      </w:r>
      <w:r>
        <w:rPr>
          <w:rFonts w:eastAsia="Times New Roman"/>
          <w:b/>
          <w:bCs/>
        </w:rPr>
        <w:t>Portugal</w:t>
      </w:r>
    </w:p>
    <w:p w14:paraId="36638E9C" w14:textId="77777777" w:rsidR="00E62575" w:rsidRDefault="00E62575" w:rsidP="00E62575">
      <w:pPr>
        <w:spacing w:line="6" w:lineRule="exact"/>
        <w:rPr>
          <w:sz w:val="20"/>
          <w:szCs w:val="20"/>
        </w:rPr>
      </w:pPr>
    </w:p>
    <w:p w14:paraId="2462CCD8" w14:textId="77777777" w:rsidR="00E62575" w:rsidRDefault="00E62575" w:rsidP="00E62575">
      <w:pPr>
        <w:tabs>
          <w:tab w:val="left" w:pos="4620"/>
        </w:tabs>
        <w:rPr>
          <w:sz w:val="20"/>
          <w:szCs w:val="20"/>
        </w:rPr>
      </w:pPr>
      <w:r>
        <w:rPr>
          <w:rFonts w:eastAsia="Times New Roman"/>
          <w:b/>
          <w:bCs/>
        </w:rPr>
        <w:t>Teva Pharma S.L.U.</w:t>
      </w:r>
      <w:r>
        <w:rPr>
          <w:sz w:val="20"/>
          <w:szCs w:val="20"/>
        </w:rPr>
        <w:tab/>
      </w:r>
      <w:r>
        <w:rPr>
          <w:rFonts w:eastAsia="Times New Roman"/>
          <w:b/>
          <w:bCs/>
        </w:rPr>
        <w:t>Teva Pharma - Produtos Farmacêuticos Lda</w:t>
      </w:r>
    </w:p>
    <w:p w14:paraId="7D594099" w14:textId="77777777" w:rsidR="00E62575" w:rsidRDefault="00E62575" w:rsidP="00E62575">
      <w:pPr>
        <w:spacing w:line="6" w:lineRule="exact"/>
        <w:rPr>
          <w:sz w:val="20"/>
          <w:szCs w:val="20"/>
        </w:rPr>
      </w:pPr>
    </w:p>
    <w:p w14:paraId="64102E62" w14:textId="77777777" w:rsidR="00E62575" w:rsidRDefault="00E62575" w:rsidP="00E62575">
      <w:pPr>
        <w:tabs>
          <w:tab w:val="left" w:pos="4620"/>
        </w:tabs>
        <w:rPr>
          <w:sz w:val="20"/>
          <w:szCs w:val="20"/>
        </w:rPr>
      </w:pPr>
      <w:r>
        <w:rPr>
          <w:rFonts w:eastAsia="Times New Roman"/>
          <w:b/>
          <w:bCs/>
        </w:rPr>
        <w:t>Tél: +34 91 387 32 80</w:t>
      </w:r>
      <w:r>
        <w:rPr>
          <w:sz w:val="20"/>
          <w:szCs w:val="20"/>
        </w:rPr>
        <w:tab/>
      </w:r>
      <w:r>
        <w:rPr>
          <w:rFonts w:eastAsia="Times New Roman"/>
          <w:b/>
          <w:bCs/>
        </w:rPr>
        <w:t>Tel: +351 21 476 75 50</w:t>
      </w:r>
    </w:p>
    <w:p w14:paraId="5BD048BB" w14:textId="77777777" w:rsidR="00E62575" w:rsidRDefault="00E62575" w:rsidP="00E62575">
      <w:pPr>
        <w:spacing w:line="268" w:lineRule="exact"/>
        <w:rPr>
          <w:sz w:val="20"/>
          <w:szCs w:val="20"/>
        </w:rPr>
      </w:pPr>
    </w:p>
    <w:p w14:paraId="608313AF" w14:textId="77777777" w:rsidR="00E62575" w:rsidRDefault="00E62575" w:rsidP="00E62575">
      <w:pPr>
        <w:tabs>
          <w:tab w:val="left" w:pos="4620"/>
        </w:tabs>
        <w:rPr>
          <w:sz w:val="20"/>
          <w:szCs w:val="20"/>
        </w:rPr>
      </w:pPr>
      <w:r>
        <w:rPr>
          <w:rFonts w:eastAsia="Times New Roman"/>
          <w:b/>
          <w:bCs/>
        </w:rPr>
        <w:t>France</w:t>
      </w:r>
      <w:r>
        <w:rPr>
          <w:sz w:val="20"/>
          <w:szCs w:val="20"/>
        </w:rPr>
        <w:tab/>
      </w:r>
      <w:r>
        <w:rPr>
          <w:rFonts w:eastAsia="Times New Roman"/>
          <w:b/>
          <w:bCs/>
        </w:rPr>
        <w:t>România</w:t>
      </w:r>
    </w:p>
    <w:p w14:paraId="1F97140B" w14:textId="77777777" w:rsidR="00E62575" w:rsidRDefault="00E62575" w:rsidP="00E62575">
      <w:pPr>
        <w:spacing w:line="6" w:lineRule="exact"/>
        <w:rPr>
          <w:sz w:val="20"/>
          <w:szCs w:val="20"/>
        </w:rPr>
      </w:pPr>
    </w:p>
    <w:p w14:paraId="01E899F4" w14:textId="77777777" w:rsidR="00E62575" w:rsidRDefault="00E62575" w:rsidP="00E62575">
      <w:pPr>
        <w:tabs>
          <w:tab w:val="left" w:pos="4620"/>
        </w:tabs>
        <w:rPr>
          <w:sz w:val="20"/>
          <w:szCs w:val="20"/>
        </w:rPr>
      </w:pPr>
      <w:r>
        <w:rPr>
          <w:rFonts w:eastAsia="Times New Roman"/>
          <w:b/>
          <w:bCs/>
        </w:rPr>
        <w:t>Teva Santé</w:t>
      </w:r>
      <w:r>
        <w:rPr>
          <w:sz w:val="20"/>
          <w:szCs w:val="20"/>
        </w:rPr>
        <w:tab/>
      </w:r>
      <w:r>
        <w:rPr>
          <w:rFonts w:eastAsia="Times New Roman"/>
          <w:b/>
          <w:bCs/>
        </w:rPr>
        <w:t>Teva Pharmaceuticals S.R.L</w:t>
      </w:r>
    </w:p>
    <w:p w14:paraId="5366E2B5" w14:textId="77777777" w:rsidR="00E62575" w:rsidRDefault="00E62575" w:rsidP="00E62575">
      <w:pPr>
        <w:spacing w:line="9" w:lineRule="exact"/>
        <w:rPr>
          <w:sz w:val="20"/>
          <w:szCs w:val="20"/>
        </w:rPr>
      </w:pPr>
    </w:p>
    <w:p w14:paraId="2D141505" w14:textId="77777777" w:rsidR="00E62575" w:rsidRDefault="00E62575" w:rsidP="00E62575">
      <w:pPr>
        <w:tabs>
          <w:tab w:val="left" w:pos="4620"/>
        </w:tabs>
        <w:rPr>
          <w:sz w:val="20"/>
          <w:szCs w:val="20"/>
        </w:rPr>
      </w:pPr>
      <w:r>
        <w:rPr>
          <w:rFonts w:eastAsia="Times New Roman"/>
          <w:b/>
          <w:bCs/>
        </w:rPr>
        <w:t>Tél: +33 1 55 91 7800</w:t>
      </w:r>
      <w:r>
        <w:rPr>
          <w:sz w:val="20"/>
          <w:szCs w:val="20"/>
        </w:rPr>
        <w:tab/>
      </w:r>
      <w:r>
        <w:rPr>
          <w:rFonts w:eastAsia="Times New Roman"/>
          <w:b/>
          <w:bCs/>
        </w:rPr>
        <w:t>Tel: +4021 230 6524</w:t>
      </w:r>
    </w:p>
    <w:p w14:paraId="7677346F" w14:textId="77777777" w:rsidR="00E62575" w:rsidRDefault="00E62575" w:rsidP="00E62575">
      <w:pPr>
        <w:spacing w:line="266" w:lineRule="exact"/>
        <w:rPr>
          <w:sz w:val="20"/>
          <w:szCs w:val="20"/>
        </w:rPr>
      </w:pPr>
    </w:p>
    <w:p w14:paraId="56237B70" w14:textId="77777777" w:rsidR="00E62575" w:rsidRDefault="00E62575" w:rsidP="00E62575">
      <w:pPr>
        <w:tabs>
          <w:tab w:val="left" w:pos="4620"/>
        </w:tabs>
        <w:rPr>
          <w:sz w:val="20"/>
          <w:szCs w:val="20"/>
        </w:rPr>
      </w:pPr>
      <w:r>
        <w:rPr>
          <w:rFonts w:eastAsia="Times New Roman"/>
          <w:b/>
          <w:bCs/>
        </w:rPr>
        <w:t>Ireland</w:t>
      </w:r>
      <w:r>
        <w:rPr>
          <w:sz w:val="20"/>
          <w:szCs w:val="20"/>
        </w:rPr>
        <w:tab/>
      </w:r>
      <w:r>
        <w:rPr>
          <w:rFonts w:eastAsia="Times New Roman"/>
          <w:b/>
          <w:bCs/>
        </w:rPr>
        <w:t>Slovenija</w:t>
      </w:r>
    </w:p>
    <w:p w14:paraId="2A434DEE" w14:textId="77777777" w:rsidR="00E62575" w:rsidRDefault="00E62575" w:rsidP="00E62575">
      <w:pPr>
        <w:spacing w:line="8" w:lineRule="exact"/>
        <w:rPr>
          <w:sz w:val="20"/>
          <w:szCs w:val="20"/>
        </w:rPr>
      </w:pPr>
    </w:p>
    <w:p w14:paraId="73117FEB" w14:textId="77777777" w:rsidR="00E62575" w:rsidRDefault="00E62575" w:rsidP="00E62575">
      <w:pPr>
        <w:tabs>
          <w:tab w:val="left" w:pos="4620"/>
        </w:tabs>
        <w:rPr>
          <w:sz w:val="20"/>
          <w:szCs w:val="20"/>
        </w:rPr>
      </w:pPr>
      <w:r>
        <w:rPr>
          <w:rFonts w:eastAsia="Times New Roman"/>
          <w:b/>
          <w:bCs/>
        </w:rPr>
        <w:t>Teva Pharmaceuticals Ireland</w:t>
      </w:r>
      <w:r>
        <w:rPr>
          <w:sz w:val="20"/>
          <w:szCs w:val="20"/>
        </w:rPr>
        <w:tab/>
      </w:r>
      <w:r>
        <w:rPr>
          <w:rFonts w:eastAsia="Times New Roman"/>
          <w:b/>
          <w:bCs/>
        </w:rPr>
        <w:t>Pliva Ljubljana d.o.o.</w:t>
      </w:r>
    </w:p>
    <w:p w14:paraId="0165601F" w14:textId="77777777" w:rsidR="00E62575" w:rsidRDefault="00E62575" w:rsidP="00E62575">
      <w:pPr>
        <w:spacing w:line="6" w:lineRule="exact"/>
        <w:rPr>
          <w:sz w:val="20"/>
          <w:szCs w:val="20"/>
        </w:rPr>
      </w:pPr>
    </w:p>
    <w:p w14:paraId="29254195" w14:textId="77777777" w:rsidR="00E62575" w:rsidRDefault="00E62575" w:rsidP="00E62575">
      <w:pPr>
        <w:tabs>
          <w:tab w:val="left" w:pos="4620"/>
        </w:tabs>
        <w:rPr>
          <w:sz w:val="20"/>
          <w:szCs w:val="20"/>
        </w:rPr>
      </w:pPr>
      <w:r>
        <w:rPr>
          <w:rFonts w:eastAsia="Times New Roman"/>
          <w:b/>
          <w:bCs/>
        </w:rPr>
        <w:t>Tel: +353 51 321 740</w:t>
      </w:r>
      <w:r>
        <w:rPr>
          <w:sz w:val="20"/>
          <w:szCs w:val="20"/>
        </w:rPr>
        <w:tab/>
      </w:r>
      <w:r>
        <w:rPr>
          <w:rFonts w:eastAsia="Times New Roman"/>
          <w:b/>
          <w:bCs/>
        </w:rPr>
        <w:t>Tel: +386 1 58 90 390</w:t>
      </w:r>
    </w:p>
    <w:p w14:paraId="1551AD13" w14:textId="77777777" w:rsidR="00E62575" w:rsidRDefault="00E62575" w:rsidP="00E62575">
      <w:pPr>
        <w:spacing w:line="268" w:lineRule="exact"/>
        <w:rPr>
          <w:sz w:val="20"/>
          <w:szCs w:val="20"/>
        </w:rPr>
      </w:pPr>
    </w:p>
    <w:p w14:paraId="79697CDD" w14:textId="77777777" w:rsidR="00E62575" w:rsidRDefault="00E62575" w:rsidP="00E62575">
      <w:pPr>
        <w:tabs>
          <w:tab w:val="left" w:pos="4620"/>
        </w:tabs>
        <w:rPr>
          <w:sz w:val="20"/>
          <w:szCs w:val="20"/>
        </w:rPr>
      </w:pPr>
      <w:r>
        <w:rPr>
          <w:rFonts w:eastAsia="Times New Roman"/>
          <w:b/>
          <w:bCs/>
        </w:rPr>
        <w:t>Ísland</w:t>
      </w:r>
      <w:r>
        <w:rPr>
          <w:sz w:val="20"/>
          <w:szCs w:val="20"/>
        </w:rPr>
        <w:tab/>
      </w:r>
      <w:r>
        <w:rPr>
          <w:rFonts w:eastAsia="Times New Roman"/>
          <w:b/>
          <w:bCs/>
        </w:rPr>
        <w:t>Slovenská republika</w:t>
      </w:r>
    </w:p>
    <w:p w14:paraId="5EE8335D" w14:textId="77777777" w:rsidR="00E62575" w:rsidRDefault="00E62575" w:rsidP="00E62575">
      <w:pPr>
        <w:spacing w:line="6" w:lineRule="exact"/>
        <w:rPr>
          <w:sz w:val="20"/>
          <w:szCs w:val="20"/>
        </w:rPr>
      </w:pPr>
    </w:p>
    <w:p w14:paraId="0D076FCC" w14:textId="77777777" w:rsidR="00E62575" w:rsidRDefault="00E62575" w:rsidP="00E62575">
      <w:pPr>
        <w:tabs>
          <w:tab w:val="left" w:pos="4620"/>
        </w:tabs>
        <w:rPr>
          <w:sz w:val="20"/>
          <w:szCs w:val="20"/>
        </w:rPr>
      </w:pPr>
      <w:r>
        <w:rPr>
          <w:rFonts w:eastAsia="Times New Roman"/>
          <w:b/>
          <w:bCs/>
        </w:rPr>
        <w:t>Vistor hf.</w:t>
      </w:r>
      <w:r>
        <w:rPr>
          <w:sz w:val="20"/>
          <w:szCs w:val="20"/>
        </w:rPr>
        <w:tab/>
      </w:r>
      <w:r>
        <w:rPr>
          <w:rFonts w:eastAsia="Times New Roman"/>
          <w:b/>
          <w:bCs/>
        </w:rPr>
        <w:t>Teva Pharmaceuticals Slovakia s.r.o.</w:t>
      </w:r>
    </w:p>
    <w:p w14:paraId="7158A5FF" w14:textId="77777777" w:rsidR="00E62575" w:rsidRDefault="00E62575" w:rsidP="00E62575">
      <w:pPr>
        <w:spacing w:line="6" w:lineRule="exact"/>
        <w:rPr>
          <w:sz w:val="20"/>
          <w:szCs w:val="20"/>
        </w:rPr>
      </w:pPr>
    </w:p>
    <w:p w14:paraId="70E50D03" w14:textId="77777777" w:rsidR="00E62575" w:rsidRDefault="00E62575" w:rsidP="00E62575">
      <w:pPr>
        <w:tabs>
          <w:tab w:val="left" w:pos="4620"/>
        </w:tabs>
        <w:rPr>
          <w:sz w:val="20"/>
          <w:szCs w:val="20"/>
        </w:rPr>
      </w:pPr>
      <w:r>
        <w:rPr>
          <w:rFonts w:eastAsia="Times New Roman"/>
          <w:b/>
          <w:bCs/>
        </w:rPr>
        <w:t>Simi: +354 535 7000</w:t>
      </w:r>
      <w:r>
        <w:rPr>
          <w:sz w:val="20"/>
          <w:szCs w:val="20"/>
        </w:rPr>
        <w:tab/>
      </w:r>
      <w:r>
        <w:rPr>
          <w:rFonts w:eastAsia="Times New Roman"/>
          <w:b/>
          <w:bCs/>
          <w:sz w:val="21"/>
          <w:szCs w:val="21"/>
        </w:rPr>
        <w:t>Tel: +421 2 5726 7911</w:t>
      </w:r>
    </w:p>
    <w:p w14:paraId="1E312327" w14:textId="77777777" w:rsidR="00E62575" w:rsidRDefault="00E62575" w:rsidP="00E62575">
      <w:pPr>
        <w:spacing w:line="268" w:lineRule="exact"/>
        <w:rPr>
          <w:sz w:val="20"/>
          <w:szCs w:val="20"/>
        </w:rPr>
      </w:pPr>
    </w:p>
    <w:p w14:paraId="5E1E5AC5" w14:textId="77777777" w:rsidR="00E62575" w:rsidRDefault="00E62575" w:rsidP="00E62575">
      <w:pPr>
        <w:tabs>
          <w:tab w:val="left" w:pos="4620"/>
        </w:tabs>
        <w:rPr>
          <w:sz w:val="20"/>
          <w:szCs w:val="20"/>
        </w:rPr>
      </w:pPr>
      <w:r>
        <w:rPr>
          <w:rFonts w:eastAsia="Times New Roman"/>
          <w:b/>
          <w:bCs/>
        </w:rPr>
        <w:t>Italia</w:t>
      </w:r>
      <w:r>
        <w:rPr>
          <w:sz w:val="20"/>
          <w:szCs w:val="20"/>
        </w:rPr>
        <w:tab/>
      </w:r>
      <w:r>
        <w:rPr>
          <w:rFonts w:eastAsia="Times New Roman"/>
          <w:b/>
          <w:bCs/>
        </w:rPr>
        <w:t>Suomi/Finland</w:t>
      </w:r>
    </w:p>
    <w:p w14:paraId="4D8D1BF8" w14:textId="77777777" w:rsidR="00E62575" w:rsidRDefault="00E62575" w:rsidP="00E62575">
      <w:pPr>
        <w:spacing w:line="6" w:lineRule="exact"/>
        <w:rPr>
          <w:sz w:val="20"/>
          <w:szCs w:val="20"/>
        </w:rPr>
      </w:pPr>
    </w:p>
    <w:p w14:paraId="3976E238" w14:textId="77777777" w:rsidR="00E62575" w:rsidRDefault="00E62575" w:rsidP="00E62575">
      <w:pPr>
        <w:tabs>
          <w:tab w:val="left" w:pos="4620"/>
        </w:tabs>
        <w:rPr>
          <w:sz w:val="20"/>
          <w:szCs w:val="20"/>
        </w:rPr>
      </w:pPr>
      <w:r>
        <w:rPr>
          <w:rFonts w:eastAsia="Times New Roman"/>
          <w:b/>
          <w:bCs/>
        </w:rPr>
        <w:t>Teva Italia S.r.l.</w:t>
      </w:r>
      <w:r>
        <w:rPr>
          <w:sz w:val="20"/>
          <w:szCs w:val="20"/>
        </w:rPr>
        <w:tab/>
      </w:r>
      <w:r>
        <w:rPr>
          <w:rFonts w:eastAsia="Times New Roman"/>
          <w:b/>
          <w:bCs/>
        </w:rPr>
        <w:t>Teva Finland Oy</w:t>
      </w:r>
    </w:p>
    <w:p w14:paraId="20D1521E" w14:textId="77777777" w:rsidR="00E62575" w:rsidRDefault="00E62575" w:rsidP="00E62575">
      <w:pPr>
        <w:spacing w:line="9" w:lineRule="exact"/>
        <w:rPr>
          <w:sz w:val="20"/>
          <w:szCs w:val="20"/>
        </w:rPr>
      </w:pPr>
    </w:p>
    <w:p w14:paraId="1947FF39" w14:textId="77777777" w:rsidR="00E62575" w:rsidRDefault="00E62575" w:rsidP="00E62575">
      <w:pPr>
        <w:tabs>
          <w:tab w:val="left" w:pos="4620"/>
        </w:tabs>
        <w:rPr>
          <w:sz w:val="20"/>
          <w:szCs w:val="20"/>
        </w:rPr>
      </w:pPr>
      <w:r>
        <w:rPr>
          <w:rFonts w:eastAsia="Times New Roman"/>
          <w:b/>
          <w:bCs/>
        </w:rPr>
        <w:t>Tel: +39 028 917 981</w:t>
      </w:r>
      <w:r>
        <w:rPr>
          <w:sz w:val="20"/>
          <w:szCs w:val="20"/>
        </w:rPr>
        <w:tab/>
      </w:r>
      <w:r>
        <w:rPr>
          <w:rFonts w:eastAsia="Times New Roman"/>
          <w:b/>
          <w:bCs/>
          <w:sz w:val="21"/>
          <w:szCs w:val="21"/>
        </w:rPr>
        <w:t>Puh/Tel: +358 20 180 5900</w:t>
      </w:r>
    </w:p>
    <w:p w14:paraId="7A16FBA1" w14:textId="77777777" w:rsidR="00E62575" w:rsidRDefault="00E62575" w:rsidP="00E62575">
      <w:pPr>
        <w:spacing w:line="266" w:lineRule="exact"/>
        <w:rPr>
          <w:sz w:val="20"/>
          <w:szCs w:val="20"/>
        </w:rPr>
      </w:pPr>
    </w:p>
    <w:p w14:paraId="5EC04C18" w14:textId="77777777" w:rsidR="00E62575" w:rsidRDefault="00E62575" w:rsidP="00E62575">
      <w:pPr>
        <w:tabs>
          <w:tab w:val="left" w:pos="4620"/>
        </w:tabs>
        <w:rPr>
          <w:sz w:val="20"/>
          <w:szCs w:val="20"/>
        </w:rPr>
      </w:pPr>
      <w:r>
        <w:rPr>
          <w:rFonts w:eastAsia="Times New Roman"/>
          <w:b/>
          <w:bCs/>
        </w:rPr>
        <w:t>Κύπρος</w:t>
      </w:r>
      <w:r>
        <w:rPr>
          <w:sz w:val="20"/>
          <w:szCs w:val="20"/>
        </w:rPr>
        <w:tab/>
      </w:r>
      <w:r>
        <w:rPr>
          <w:rFonts w:eastAsia="Times New Roman"/>
          <w:b/>
          <w:bCs/>
        </w:rPr>
        <w:t>Sverige</w:t>
      </w:r>
    </w:p>
    <w:p w14:paraId="12341142" w14:textId="77777777" w:rsidR="00E62575" w:rsidRDefault="00E62575" w:rsidP="00E62575">
      <w:pPr>
        <w:spacing w:line="8" w:lineRule="exact"/>
        <w:rPr>
          <w:sz w:val="20"/>
          <w:szCs w:val="20"/>
        </w:rPr>
      </w:pPr>
    </w:p>
    <w:p w14:paraId="7286D0F6" w14:textId="77777777" w:rsidR="00E62575" w:rsidRDefault="00E62575" w:rsidP="00E62575">
      <w:pPr>
        <w:tabs>
          <w:tab w:val="left" w:pos="4620"/>
        </w:tabs>
        <w:rPr>
          <w:sz w:val="20"/>
          <w:szCs w:val="20"/>
        </w:rPr>
      </w:pPr>
      <w:r>
        <w:rPr>
          <w:rFonts w:eastAsia="Times New Roman"/>
          <w:b/>
          <w:bCs/>
        </w:rPr>
        <w:t>Teva Ελλάς Α.Ε.</w:t>
      </w:r>
      <w:r>
        <w:rPr>
          <w:sz w:val="20"/>
          <w:szCs w:val="20"/>
        </w:rPr>
        <w:tab/>
      </w:r>
      <w:r>
        <w:rPr>
          <w:rFonts w:eastAsia="Times New Roman"/>
          <w:b/>
          <w:bCs/>
          <w:sz w:val="21"/>
          <w:szCs w:val="21"/>
        </w:rPr>
        <w:t>Teva Sweden AB</w:t>
      </w:r>
    </w:p>
    <w:p w14:paraId="390B7237" w14:textId="77777777" w:rsidR="00E62575" w:rsidRDefault="00E62575" w:rsidP="00E62575">
      <w:pPr>
        <w:spacing w:line="6" w:lineRule="exact"/>
        <w:rPr>
          <w:sz w:val="20"/>
          <w:szCs w:val="20"/>
        </w:rPr>
      </w:pPr>
    </w:p>
    <w:p w14:paraId="072983C5" w14:textId="77777777" w:rsidR="00E62575" w:rsidRDefault="00E62575" w:rsidP="00E62575">
      <w:pPr>
        <w:tabs>
          <w:tab w:val="left" w:pos="4620"/>
        </w:tabs>
        <w:rPr>
          <w:sz w:val="20"/>
          <w:szCs w:val="20"/>
        </w:rPr>
      </w:pPr>
      <w:r>
        <w:rPr>
          <w:rFonts w:eastAsia="Times New Roman"/>
          <w:b/>
          <w:bCs/>
        </w:rPr>
        <w:t>Τηλ: +30 210 72 79 099</w:t>
      </w:r>
      <w:r>
        <w:rPr>
          <w:sz w:val="20"/>
          <w:szCs w:val="20"/>
        </w:rPr>
        <w:tab/>
      </w:r>
      <w:r>
        <w:rPr>
          <w:rFonts w:eastAsia="Times New Roman"/>
          <w:b/>
          <w:bCs/>
        </w:rPr>
        <w:t>Tel: +46 42 12 11 00</w:t>
      </w:r>
    </w:p>
    <w:p w14:paraId="5EB0E399" w14:textId="77777777" w:rsidR="00E62575" w:rsidRDefault="00E62575" w:rsidP="00E62575">
      <w:pPr>
        <w:spacing w:line="268" w:lineRule="exact"/>
        <w:rPr>
          <w:sz w:val="20"/>
          <w:szCs w:val="20"/>
        </w:rPr>
      </w:pPr>
    </w:p>
    <w:p w14:paraId="431845EA" w14:textId="77777777" w:rsidR="00E62575" w:rsidRDefault="00E62575" w:rsidP="00E62575">
      <w:pPr>
        <w:tabs>
          <w:tab w:val="left" w:pos="4620"/>
        </w:tabs>
        <w:rPr>
          <w:sz w:val="20"/>
          <w:szCs w:val="20"/>
        </w:rPr>
      </w:pPr>
      <w:r>
        <w:rPr>
          <w:rFonts w:eastAsia="Times New Roman"/>
          <w:b/>
          <w:bCs/>
        </w:rPr>
        <w:t>Latvija</w:t>
      </w:r>
      <w:r>
        <w:rPr>
          <w:sz w:val="20"/>
          <w:szCs w:val="20"/>
        </w:rPr>
        <w:tab/>
      </w:r>
      <w:r>
        <w:rPr>
          <w:rFonts w:eastAsia="Times New Roman"/>
          <w:b/>
          <w:bCs/>
        </w:rPr>
        <w:t>United Kingdom</w:t>
      </w:r>
    </w:p>
    <w:p w14:paraId="153EF9FA" w14:textId="77777777" w:rsidR="00E62575" w:rsidRDefault="00E62575" w:rsidP="00E62575">
      <w:pPr>
        <w:spacing w:line="6" w:lineRule="exact"/>
        <w:rPr>
          <w:sz w:val="20"/>
          <w:szCs w:val="20"/>
        </w:rPr>
      </w:pPr>
    </w:p>
    <w:p w14:paraId="2C08A8BD" w14:textId="77777777" w:rsidR="00E62575" w:rsidRDefault="00E62575" w:rsidP="00E62575">
      <w:pPr>
        <w:tabs>
          <w:tab w:val="left" w:pos="4620"/>
        </w:tabs>
        <w:rPr>
          <w:sz w:val="20"/>
          <w:szCs w:val="20"/>
        </w:rPr>
      </w:pPr>
      <w:r>
        <w:rPr>
          <w:rFonts w:eastAsia="Times New Roman"/>
          <w:b/>
          <w:bCs/>
        </w:rPr>
        <w:t>UAB Teva Baltics filiāle Latvijā</w:t>
      </w:r>
      <w:r>
        <w:rPr>
          <w:sz w:val="20"/>
          <w:szCs w:val="20"/>
        </w:rPr>
        <w:tab/>
      </w:r>
      <w:r>
        <w:rPr>
          <w:rFonts w:eastAsia="Times New Roman"/>
          <w:b/>
          <w:bCs/>
        </w:rPr>
        <w:t>Teva UK Limited</w:t>
      </w:r>
    </w:p>
    <w:p w14:paraId="633E27FC" w14:textId="77777777" w:rsidR="00E62575" w:rsidRDefault="00E62575" w:rsidP="00E62575">
      <w:pPr>
        <w:spacing w:line="6" w:lineRule="exact"/>
        <w:rPr>
          <w:sz w:val="20"/>
          <w:szCs w:val="20"/>
        </w:rPr>
      </w:pPr>
    </w:p>
    <w:p w14:paraId="6290D9C4" w14:textId="77777777" w:rsidR="00E62575" w:rsidRDefault="00E62575" w:rsidP="00E62575">
      <w:pPr>
        <w:tabs>
          <w:tab w:val="left" w:pos="4620"/>
        </w:tabs>
        <w:rPr>
          <w:sz w:val="20"/>
          <w:szCs w:val="20"/>
        </w:rPr>
      </w:pPr>
      <w:r>
        <w:rPr>
          <w:rFonts w:eastAsia="Times New Roman"/>
          <w:b/>
          <w:bCs/>
        </w:rPr>
        <w:t>Tel: +371 67 323 666</w:t>
      </w:r>
      <w:r>
        <w:rPr>
          <w:sz w:val="20"/>
          <w:szCs w:val="20"/>
        </w:rPr>
        <w:tab/>
      </w:r>
      <w:r>
        <w:rPr>
          <w:rFonts w:eastAsia="Times New Roman"/>
          <w:b/>
          <w:bCs/>
          <w:sz w:val="21"/>
          <w:szCs w:val="21"/>
        </w:rPr>
        <w:t>Tel: +44 1977 628 500</w:t>
      </w:r>
    </w:p>
    <w:p w14:paraId="69FF31A1" w14:textId="77777777" w:rsidR="00E62575" w:rsidRDefault="00E62575" w:rsidP="00E62575">
      <w:pPr>
        <w:spacing w:line="268" w:lineRule="exact"/>
        <w:rPr>
          <w:sz w:val="20"/>
          <w:szCs w:val="20"/>
        </w:rPr>
      </w:pPr>
    </w:p>
    <w:p w14:paraId="7E1FF03C" w14:textId="77777777" w:rsidR="00E62575" w:rsidRDefault="00E62575" w:rsidP="00E62575">
      <w:pPr>
        <w:tabs>
          <w:tab w:val="left" w:pos="4620"/>
        </w:tabs>
        <w:rPr>
          <w:sz w:val="20"/>
          <w:szCs w:val="20"/>
        </w:rPr>
      </w:pPr>
      <w:r>
        <w:rPr>
          <w:rFonts w:eastAsia="Times New Roman"/>
          <w:b/>
          <w:bCs/>
        </w:rPr>
        <w:t>Lietuva</w:t>
      </w:r>
      <w:r>
        <w:rPr>
          <w:sz w:val="20"/>
          <w:szCs w:val="20"/>
        </w:rPr>
        <w:tab/>
      </w:r>
      <w:r>
        <w:rPr>
          <w:rFonts w:eastAsia="Times New Roman"/>
          <w:b/>
          <w:bCs/>
        </w:rPr>
        <w:t>Hrvatska</w:t>
      </w:r>
    </w:p>
    <w:p w14:paraId="2A502C94" w14:textId="77777777" w:rsidR="00E62575" w:rsidRDefault="00E62575" w:rsidP="00E62575">
      <w:pPr>
        <w:spacing w:line="6" w:lineRule="exact"/>
        <w:rPr>
          <w:sz w:val="20"/>
          <w:szCs w:val="20"/>
        </w:rPr>
      </w:pPr>
    </w:p>
    <w:p w14:paraId="60CAEA21" w14:textId="77777777" w:rsidR="00E62575" w:rsidRDefault="00E62575" w:rsidP="00E62575">
      <w:pPr>
        <w:tabs>
          <w:tab w:val="left" w:pos="4620"/>
        </w:tabs>
        <w:rPr>
          <w:sz w:val="20"/>
          <w:szCs w:val="20"/>
        </w:rPr>
      </w:pPr>
      <w:r>
        <w:rPr>
          <w:rFonts w:eastAsia="Times New Roman"/>
          <w:b/>
          <w:bCs/>
        </w:rPr>
        <w:t>UAB Teva Baltics</w:t>
      </w:r>
      <w:r>
        <w:rPr>
          <w:sz w:val="20"/>
          <w:szCs w:val="20"/>
        </w:rPr>
        <w:tab/>
      </w:r>
      <w:r>
        <w:rPr>
          <w:rFonts w:eastAsia="Times New Roman"/>
          <w:b/>
          <w:bCs/>
        </w:rPr>
        <w:t>Pliva Hrvatska d.o.o</w:t>
      </w:r>
    </w:p>
    <w:p w14:paraId="6384CEF3" w14:textId="77777777" w:rsidR="00E62575" w:rsidRDefault="00E62575" w:rsidP="00E62575">
      <w:pPr>
        <w:spacing w:line="9" w:lineRule="exact"/>
        <w:rPr>
          <w:sz w:val="20"/>
          <w:szCs w:val="20"/>
        </w:rPr>
      </w:pPr>
    </w:p>
    <w:p w14:paraId="79042DBF" w14:textId="77777777" w:rsidR="00E62575" w:rsidRDefault="00E62575" w:rsidP="00E62575">
      <w:pPr>
        <w:tabs>
          <w:tab w:val="left" w:pos="4620"/>
        </w:tabs>
        <w:rPr>
          <w:sz w:val="20"/>
          <w:szCs w:val="20"/>
        </w:rPr>
      </w:pPr>
      <w:r>
        <w:rPr>
          <w:rFonts w:eastAsia="Times New Roman"/>
          <w:b/>
          <w:bCs/>
        </w:rPr>
        <w:t>Tel: +370 5 266 02 03</w:t>
      </w:r>
      <w:r>
        <w:rPr>
          <w:sz w:val="20"/>
          <w:szCs w:val="20"/>
        </w:rPr>
        <w:tab/>
      </w:r>
      <w:r>
        <w:rPr>
          <w:rFonts w:eastAsia="Times New Roman"/>
          <w:b/>
          <w:bCs/>
          <w:sz w:val="21"/>
          <w:szCs w:val="21"/>
        </w:rPr>
        <w:t>Tel: + 385 1 37 20 000</w:t>
      </w:r>
    </w:p>
    <w:p w14:paraId="305BE0B0" w14:textId="77777777" w:rsidR="00E62575" w:rsidRDefault="00E62575" w:rsidP="00E62575">
      <w:pPr>
        <w:spacing w:line="200" w:lineRule="exact"/>
        <w:rPr>
          <w:sz w:val="20"/>
          <w:szCs w:val="20"/>
        </w:rPr>
      </w:pPr>
    </w:p>
    <w:p w14:paraId="4FC793C8" w14:textId="77777777" w:rsidR="00E62575" w:rsidRDefault="00E62575" w:rsidP="00E62575">
      <w:pPr>
        <w:spacing w:line="310" w:lineRule="exact"/>
        <w:rPr>
          <w:sz w:val="20"/>
          <w:szCs w:val="20"/>
        </w:rPr>
      </w:pPr>
    </w:p>
    <w:p w14:paraId="367D4350" w14:textId="77777777" w:rsidR="00E62575" w:rsidRDefault="00E62575" w:rsidP="00E62575">
      <w:pPr>
        <w:rPr>
          <w:sz w:val="20"/>
          <w:szCs w:val="20"/>
        </w:rPr>
      </w:pPr>
      <w:r>
        <w:rPr>
          <w:rFonts w:eastAsia="Times New Roman"/>
          <w:b/>
          <w:bCs/>
        </w:rPr>
        <w:t>Šis pakuotės lapelis paskutinį kartą peržiūrėtas MMMM-mm</w:t>
      </w:r>
      <w:r>
        <w:rPr>
          <w:rFonts w:eastAsia="Times New Roman"/>
        </w:rPr>
        <w:t>.</w:t>
      </w:r>
    </w:p>
    <w:p w14:paraId="7E8C1DDD" w14:textId="77777777" w:rsidR="00E62575" w:rsidRDefault="00E62575" w:rsidP="00E62575">
      <w:pPr>
        <w:spacing w:line="200" w:lineRule="exact"/>
        <w:rPr>
          <w:sz w:val="20"/>
          <w:szCs w:val="20"/>
        </w:rPr>
      </w:pPr>
    </w:p>
    <w:p w14:paraId="6062A444" w14:textId="77777777" w:rsidR="00E62575" w:rsidRDefault="00E62575" w:rsidP="00E62575">
      <w:pPr>
        <w:spacing w:line="310" w:lineRule="exact"/>
        <w:rPr>
          <w:sz w:val="20"/>
          <w:szCs w:val="20"/>
        </w:rPr>
      </w:pPr>
    </w:p>
    <w:p w14:paraId="43449DA5" w14:textId="77777777" w:rsidR="00E62575" w:rsidRDefault="00E62575" w:rsidP="00E62575">
      <w:pPr>
        <w:rPr>
          <w:sz w:val="20"/>
          <w:szCs w:val="20"/>
        </w:rPr>
      </w:pPr>
      <w:r>
        <w:rPr>
          <w:rFonts w:eastAsia="Times New Roman"/>
          <w:b/>
          <w:bCs/>
        </w:rPr>
        <w:t>Kiti informacijos šaltiniai</w:t>
      </w:r>
    </w:p>
    <w:p w14:paraId="3A608DB8" w14:textId="77777777" w:rsidR="00E62575" w:rsidRDefault="00E62575" w:rsidP="00E62575">
      <w:pPr>
        <w:spacing w:line="252" w:lineRule="exact"/>
        <w:rPr>
          <w:sz w:val="20"/>
          <w:szCs w:val="20"/>
        </w:rPr>
      </w:pPr>
    </w:p>
    <w:p w14:paraId="56769827" w14:textId="2529B053" w:rsidR="006304BB" w:rsidRDefault="00E62575" w:rsidP="00E62575">
      <w:r>
        <w:rPr>
          <w:rFonts w:eastAsia="Times New Roman"/>
        </w:rPr>
        <w:t xml:space="preserve">Išsami informacija apie šį vaistą pateikiama Europos vaistų agentūros tinklalapyje </w:t>
      </w:r>
      <w:hyperlink r:id="rId11" w:history="1">
        <w:r>
          <w:rPr>
            <w:rStyle w:val="Hyperlink"/>
            <w:rFonts w:eastAsia="Times New Roman"/>
          </w:rPr>
          <w:t>http://www.ema.europa.eu/.</w:t>
        </w:r>
      </w:hyperlink>
    </w:p>
    <w:sectPr w:rsidR="006304B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0A9E"/>
    <w:multiLevelType w:val="hybridMultilevel"/>
    <w:tmpl w:val="266AF88A"/>
    <w:lvl w:ilvl="0" w:tplc="8EF0F568">
      <w:start w:val="1"/>
      <w:numFmt w:val="lowerLetter"/>
      <w:lvlText w:val="%1)"/>
      <w:lvlJc w:val="left"/>
      <w:pPr>
        <w:ind w:left="0" w:firstLine="0"/>
      </w:pPr>
    </w:lvl>
    <w:lvl w:ilvl="1" w:tplc="5C688E20">
      <w:numFmt w:val="decimal"/>
      <w:lvlText w:val=""/>
      <w:lvlJc w:val="left"/>
      <w:pPr>
        <w:ind w:left="0" w:firstLine="0"/>
      </w:pPr>
    </w:lvl>
    <w:lvl w:ilvl="2" w:tplc="E76221EA">
      <w:numFmt w:val="decimal"/>
      <w:lvlText w:val=""/>
      <w:lvlJc w:val="left"/>
      <w:pPr>
        <w:ind w:left="0" w:firstLine="0"/>
      </w:pPr>
    </w:lvl>
    <w:lvl w:ilvl="3" w:tplc="76F2A496">
      <w:numFmt w:val="decimal"/>
      <w:lvlText w:val=""/>
      <w:lvlJc w:val="left"/>
      <w:pPr>
        <w:ind w:left="0" w:firstLine="0"/>
      </w:pPr>
    </w:lvl>
    <w:lvl w:ilvl="4" w:tplc="BE7ABF2C">
      <w:numFmt w:val="decimal"/>
      <w:lvlText w:val=""/>
      <w:lvlJc w:val="left"/>
      <w:pPr>
        <w:ind w:left="0" w:firstLine="0"/>
      </w:pPr>
    </w:lvl>
    <w:lvl w:ilvl="5" w:tplc="A716A7BA">
      <w:numFmt w:val="decimal"/>
      <w:lvlText w:val=""/>
      <w:lvlJc w:val="left"/>
      <w:pPr>
        <w:ind w:left="0" w:firstLine="0"/>
      </w:pPr>
    </w:lvl>
    <w:lvl w:ilvl="6" w:tplc="F4225C72">
      <w:numFmt w:val="decimal"/>
      <w:lvlText w:val=""/>
      <w:lvlJc w:val="left"/>
      <w:pPr>
        <w:ind w:left="0" w:firstLine="0"/>
      </w:pPr>
    </w:lvl>
    <w:lvl w:ilvl="7" w:tplc="0BB21C8E">
      <w:numFmt w:val="decimal"/>
      <w:lvlText w:val=""/>
      <w:lvlJc w:val="left"/>
      <w:pPr>
        <w:ind w:left="0" w:firstLine="0"/>
      </w:pPr>
    </w:lvl>
    <w:lvl w:ilvl="8" w:tplc="B852BB26">
      <w:numFmt w:val="decimal"/>
      <w:lvlText w:val=""/>
      <w:lvlJc w:val="left"/>
      <w:pPr>
        <w:ind w:left="0" w:firstLine="0"/>
      </w:pPr>
    </w:lvl>
  </w:abstractNum>
  <w:abstractNum w:abstractNumId="1" w15:restartNumberingAfterBreak="0">
    <w:nsid w:val="0B37E80A"/>
    <w:multiLevelType w:val="hybridMultilevel"/>
    <w:tmpl w:val="AA667E4C"/>
    <w:lvl w:ilvl="0" w:tplc="A4D60F20">
      <w:start w:val="1"/>
      <w:numFmt w:val="bullet"/>
      <w:lvlText w:val="•"/>
      <w:lvlJc w:val="left"/>
      <w:pPr>
        <w:ind w:left="0" w:firstLine="0"/>
      </w:pPr>
    </w:lvl>
    <w:lvl w:ilvl="1" w:tplc="AC8CF3D4">
      <w:numFmt w:val="decimal"/>
      <w:lvlText w:val=""/>
      <w:lvlJc w:val="left"/>
      <w:pPr>
        <w:ind w:left="0" w:firstLine="0"/>
      </w:pPr>
    </w:lvl>
    <w:lvl w:ilvl="2" w:tplc="AE0EF2FA">
      <w:numFmt w:val="decimal"/>
      <w:lvlText w:val=""/>
      <w:lvlJc w:val="left"/>
      <w:pPr>
        <w:ind w:left="0" w:firstLine="0"/>
      </w:pPr>
    </w:lvl>
    <w:lvl w:ilvl="3" w:tplc="F06C16C6">
      <w:numFmt w:val="decimal"/>
      <w:lvlText w:val=""/>
      <w:lvlJc w:val="left"/>
      <w:pPr>
        <w:ind w:left="0" w:firstLine="0"/>
      </w:pPr>
    </w:lvl>
    <w:lvl w:ilvl="4" w:tplc="1F44EEDC">
      <w:numFmt w:val="decimal"/>
      <w:lvlText w:val=""/>
      <w:lvlJc w:val="left"/>
      <w:pPr>
        <w:ind w:left="0" w:firstLine="0"/>
      </w:pPr>
    </w:lvl>
    <w:lvl w:ilvl="5" w:tplc="0BD8ACDC">
      <w:numFmt w:val="decimal"/>
      <w:lvlText w:val=""/>
      <w:lvlJc w:val="left"/>
      <w:pPr>
        <w:ind w:left="0" w:firstLine="0"/>
      </w:pPr>
    </w:lvl>
    <w:lvl w:ilvl="6" w:tplc="205A84FA">
      <w:numFmt w:val="decimal"/>
      <w:lvlText w:val=""/>
      <w:lvlJc w:val="left"/>
      <w:pPr>
        <w:ind w:left="0" w:firstLine="0"/>
      </w:pPr>
    </w:lvl>
    <w:lvl w:ilvl="7" w:tplc="E890805E">
      <w:numFmt w:val="decimal"/>
      <w:lvlText w:val=""/>
      <w:lvlJc w:val="left"/>
      <w:pPr>
        <w:ind w:left="0" w:firstLine="0"/>
      </w:pPr>
    </w:lvl>
    <w:lvl w:ilvl="8" w:tplc="10528394">
      <w:numFmt w:val="decimal"/>
      <w:lvlText w:val=""/>
      <w:lvlJc w:val="left"/>
      <w:pPr>
        <w:ind w:left="0" w:firstLine="0"/>
      </w:pPr>
    </w:lvl>
  </w:abstractNum>
  <w:abstractNum w:abstractNumId="2" w15:restartNumberingAfterBreak="0">
    <w:nsid w:val="0BFFAE18"/>
    <w:multiLevelType w:val="hybridMultilevel"/>
    <w:tmpl w:val="1304E20A"/>
    <w:lvl w:ilvl="0" w:tplc="27B246DA">
      <w:start w:val="1"/>
      <w:numFmt w:val="bullet"/>
      <w:lvlText w:val="•"/>
      <w:lvlJc w:val="left"/>
      <w:pPr>
        <w:ind w:left="0" w:firstLine="0"/>
      </w:pPr>
    </w:lvl>
    <w:lvl w:ilvl="1" w:tplc="99EEEF3C">
      <w:numFmt w:val="decimal"/>
      <w:lvlText w:val=""/>
      <w:lvlJc w:val="left"/>
      <w:pPr>
        <w:ind w:left="0" w:firstLine="0"/>
      </w:pPr>
    </w:lvl>
    <w:lvl w:ilvl="2" w:tplc="7F2631C6">
      <w:numFmt w:val="decimal"/>
      <w:lvlText w:val=""/>
      <w:lvlJc w:val="left"/>
      <w:pPr>
        <w:ind w:left="0" w:firstLine="0"/>
      </w:pPr>
    </w:lvl>
    <w:lvl w:ilvl="3" w:tplc="02EC92CC">
      <w:numFmt w:val="decimal"/>
      <w:lvlText w:val=""/>
      <w:lvlJc w:val="left"/>
      <w:pPr>
        <w:ind w:left="0" w:firstLine="0"/>
      </w:pPr>
    </w:lvl>
    <w:lvl w:ilvl="4" w:tplc="1B002116">
      <w:numFmt w:val="decimal"/>
      <w:lvlText w:val=""/>
      <w:lvlJc w:val="left"/>
      <w:pPr>
        <w:ind w:left="0" w:firstLine="0"/>
      </w:pPr>
    </w:lvl>
    <w:lvl w:ilvl="5" w:tplc="9678F852">
      <w:numFmt w:val="decimal"/>
      <w:lvlText w:val=""/>
      <w:lvlJc w:val="left"/>
      <w:pPr>
        <w:ind w:left="0" w:firstLine="0"/>
      </w:pPr>
    </w:lvl>
    <w:lvl w:ilvl="6" w:tplc="FBB28F96">
      <w:numFmt w:val="decimal"/>
      <w:lvlText w:val=""/>
      <w:lvlJc w:val="left"/>
      <w:pPr>
        <w:ind w:left="0" w:firstLine="0"/>
      </w:pPr>
    </w:lvl>
    <w:lvl w:ilvl="7" w:tplc="1242DB3E">
      <w:numFmt w:val="decimal"/>
      <w:lvlText w:val=""/>
      <w:lvlJc w:val="left"/>
      <w:pPr>
        <w:ind w:left="0" w:firstLine="0"/>
      </w:pPr>
    </w:lvl>
    <w:lvl w:ilvl="8" w:tplc="5488500A">
      <w:numFmt w:val="decimal"/>
      <w:lvlText w:val=""/>
      <w:lvlJc w:val="left"/>
      <w:pPr>
        <w:ind w:left="0" w:firstLine="0"/>
      </w:pPr>
    </w:lvl>
  </w:abstractNum>
  <w:abstractNum w:abstractNumId="3" w15:restartNumberingAfterBreak="0">
    <w:nsid w:val="0E3E47A8"/>
    <w:multiLevelType w:val="hybridMultilevel"/>
    <w:tmpl w:val="1E2A9018"/>
    <w:lvl w:ilvl="0" w:tplc="810C443C">
      <w:start w:val="1"/>
      <w:numFmt w:val="bullet"/>
      <w:lvlText w:val="•"/>
      <w:lvlJc w:val="left"/>
      <w:pPr>
        <w:ind w:left="0" w:firstLine="0"/>
      </w:pPr>
    </w:lvl>
    <w:lvl w:ilvl="1" w:tplc="FD820E68">
      <w:numFmt w:val="decimal"/>
      <w:lvlText w:val=""/>
      <w:lvlJc w:val="left"/>
      <w:pPr>
        <w:ind w:left="0" w:firstLine="0"/>
      </w:pPr>
    </w:lvl>
    <w:lvl w:ilvl="2" w:tplc="0A0CD41C">
      <w:numFmt w:val="decimal"/>
      <w:lvlText w:val=""/>
      <w:lvlJc w:val="left"/>
      <w:pPr>
        <w:ind w:left="0" w:firstLine="0"/>
      </w:pPr>
    </w:lvl>
    <w:lvl w:ilvl="3" w:tplc="DB6E98A8">
      <w:numFmt w:val="decimal"/>
      <w:lvlText w:val=""/>
      <w:lvlJc w:val="left"/>
      <w:pPr>
        <w:ind w:left="0" w:firstLine="0"/>
      </w:pPr>
    </w:lvl>
    <w:lvl w:ilvl="4" w:tplc="F5BA7D8A">
      <w:numFmt w:val="decimal"/>
      <w:lvlText w:val=""/>
      <w:lvlJc w:val="left"/>
      <w:pPr>
        <w:ind w:left="0" w:firstLine="0"/>
      </w:pPr>
    </w:lvl>
    <w:lvl w:ilvl="5" w:tplc="A5FEAF28">
      <w:numFmt w:val="decimal"/>
      <w:lvlText w:val=""/>
      <w:lvlJc w:val="left"/>
      <w:pPr>
        <w:ind w:left="0" w:firstLine="0"/>
      </w:pPr>
    </w:lvl>
    <w:lvl w:ilvl="6" w:tplc="0B9002EA">
      <w:numFmt w:val="decimal"/>
      <w:lvlText w:val=""/>
      <w:lvlJc w:val="left"/>
      <w:pPr>
        <w:ind w:left="0" w:firstLine="0"/>
      </w:pPr>
    </w:lvl>
    <w:lvl w:ilvl="7" w:tplc="2A8A5E42">
      <w:numFmt w:val="decimal"/>
      <w:lvlText w:val=""/>
      <w:lvlJc w:val="left"/>
      <w:pPr>
        <w:ind w:left="0" w:firstLine="0"/>
      </w:pPr>
    </w:lvl>
    <w:lvl w:ilvl="8" w:tplc="85128F6E">
      <w:numFmt w:val="decimal"/>
      <w:lvlText w:val=""/>
      <w:lvlJc w:val="left"/>
      <w:pPr>
        <w:ind w:left="0" w:firstLine="0"/>
      </w:pPr>
    </w:lvl>
  </w:abstractNum>
  <w:abstractNum w:abstractNumId="4" w15:restartNumberingAfterBreak="0">
    <w:nsid w:val="175DFCF0"/>
    <w:multiLevelType w:val="hybridMultilevel"/>
    <w:tmpl w:val="2B28F37E"/>
    <w:lvl w:ilvl="0" w:tplc="C8ACF138">
      <w:start w:val="1"/>
      <w:numFmt w:val="decimal"/>
      <w:lvlText w:val="%1."/>
      <w:lvlJc w:val="left"/>
      <w:pPr>
        <w:ind w:left="0" w:firstLine="0"/>
      </w:pPr>
    </w:lvl>
    <w:lvl w:ilvl="1" w:tplc="7124DB56">
      <w:start w:val="1"/>
      <w:numFmt w:val="decimal"/>
      <w:lvlText w:val="%2"/>
      <w:lvlJc w:val="left"/>
      <w:pPr>
        <w:ind w:left="0" w:firstLine="0"/>
      </w:pPr>
    </w:lvl>
    <w:lvl w:ilvl="2" w:tplc="306CE750">
      <w:numFmt w:val="decimal"/>
      <w:lvlText w:val=""/>
      <w:lvlJc w:val="left"/>
      <w:pPr>
        <w:ind w:left="0" w:firstLine="0"/>
      </w:pPr>
    </w:lvl>
    <w:lvl w:ilvl="3" w:tplc="66DC5F7C">
      <w:numFmt w:val="decimal"/>
      <w:lvlText w:val=""/>
      <w:lvlJc w:val="left"/>
      <w:pPr>
        <w:ind w:left="0" w:firstLine="0"/>
      </w:pPr>
    </w:lvl>
    <w:lvl w:ilvl="4" w:tplc="9F062C0E">
      <w:numFmt w:val="decimal"/>
      <w:lvlText w:val=""/>
      <w:lvlJc w:val="left"/>
      <w:pPr>
        <w:ind w:left="0" w:firstLine="0"/>
      </w:pPr>
    </w:lvl>
    <w:lvl w:ilvl="5" w:tplc="721AB5FC">
      <w:numFmt w:val="decimal"/>
      <w:lvlText w:val=""/>
      <w:lvlJc w:val="left"/>
      <w:pPr>
        <w:ind w:left="0" w:firstLine="0"/>
      </w:pPr>
    </w:lvl>
    <w:lvl w:ilvl="6" w:tplc="17E62310">
      <w:numFmt w:val="decimal"/>
      <w:lvlText w:val=""/>
      <w:lvlJc w:val="left"/>
      <w:pPr>
        <w:ind w:left="0" w:firstLine="0"/>
      </w:pPr>
    </w:lvl>
    <w:lvl w:ilvl="7" w:tplc="5F781200">
      <w:numFmt w:val="decimal"/>
      <w:lvlText w:val=""/>
      <w:lvlJc w:val="left"/>
      <w:pPr>
        <w:ind w:left="0" w:firstLine="0"/>
      </w:pPr>
    </w:lvl>
    <w:lvl w:ilvl="8" w:tplc="D08C1B8C">
      <w:numFmt w:val="decimal"/>
      <w:lvlText w:val=""/>
      <w:lvlJc w:val="left"/>
      <w:pPr>
        <w:ind w:left="0" w:firstLine="0"/>
      </w:pPr>
    </w:lvl>
  </w:abstractNum>
  <w:abstractNum w:abstractNumId="5" w15:restartNumberingAfterBreak="0">
    <w:nsid w:val="17A1B582"/>
    <w:multiLevelType w:val="hybridMultilevel"/>
    <w:tmpl w:val="6E682092"/>
    <w:lvl w:ilvl="0" w:tplc="E83CC468">
      <w:start w:val="1"/>
      <w:numFmt w:val="bullet"/>
      <w:lvlText w:val="•"/>
      <w:lvlJc w:val="left"/>
      <w:pPr>
        <w:ind w:left="0" w:firstLine="0"/>
      </w:pPr>
    </w:lvl>
    <w:lvl w:ilvl="1" w:tplc="48EC1C4E">
      <w:numFmt w:val="decimal"/>
      <w:lvlText w:val=""/>
      <w:lvlJc w:val="left"/>
      <w:pPr>
        <w:ind w:left="0" w:firstLine="0"/>
      </w:pPr>
    </w:lvl>
    <w:lvl w:ilvl="2" w:tplc="549A13CE">
      <w:numFmt w:val="decimal"/>
      <w:lvlText w:val=""/>
      <w:lvlJc w:val="left"/>
      <w:pPr>
        <w:ind w:left="0" w:firstLine="0"/>
      </w:pPr>
    </w:lvl>
    <w:lvl w:ilvl="3" w:tplc="02CA42A4">
      <w:numFmt w:val="decimal"/>
      <w:lvlText w:val=""/>
      <w:lvlJc w:val="left"/>
      <w:pPr>
        <w:ind w:left="0" w:firstLine="0"/>
      </w:pPr>
    </w:lvl>
    <w:lvl w:ilvl="4" w:tplc="0658B3AE">
      <w:numFmt w:val="decimal"/>
      <w:lvlText w:val=""/>
      <w:lvlJc w:val="left"/>
      <w:pPr>
        <w:ind w:left="0" w:firstLine="0"/>
      </w:pPr>
    </w:lvl>
    <w:lvl w:ilvl="5" w:tplc="9F38C8B4">
      <w:numFmt w:val="decimal"/>
      <w:lvlText w:val=""/>
      <w:lvlJc w:val="left"/>
      <w:pPr>
        <w:ind w:left="0" w:firstLine="0"/>
      </w:pPr>
    </w:lvl>
    <w:lvl w:ilvl="6" w:tplc="4E5CABC2">
      <w:numFmt w:val="decimal"/>
      <w:lvlText w:val=""/>
      <w:lvlJc w:val="left"/>
      <w:pPr>
        <w:ind w:left="0" w:firstLine="0"/>
      </w:pPr>
    </w:lvl>
    <w:lvl w:ilvl="7" w:tplc="C01ED1CE">
      <w:numFmt w:val="decimal"/>
      <w:lvlText w:val=""/>
      <w:lvlJc w:val="left"/>
      <w:pPr>
        <w:ind w:left="0" w:firstLine="0"/>
      </w:pPr>
    </w:lvl>
    <w:lvl w:ilvl="8" w:tplc="540A635A">
      <w:numFmt w:val="decimal"/>
      <w:lvlText w:val=""/>
      <w:lvlJc w:val="left"/>
      <w:pPr>
        <w:ind w:left="0" w:firstLine="0"/>
      </w:pPr>
    </w:lvl>
  </w:abstractNum>
  <w:abstractNum w:abstractNumId="6" w15:restartNumberingAfterBreak="0">
    <w:nsid w:val="1849C29B"/>
    <w:multiLevelType w:val="hybridMultilevel"/>
    <w:tmpl w:val="15305086"/>
    <w:lvl w:ilvl="0" w:tplc="82B4B7A8">
      <w:start w:val="1"/>
      <w:numFmt w:val="bullet"/>
      <w:lvlText w:val="-"/>
      <w:lvlJc w:val="left"/>
      <w:pPr>
        <w:ind w:left="0" w:firstLine="0"/>
      </w:pPr>
    </w:lvl>
    <w:lvl w:ilvl="1" w:tplc="19149D1E">
      <w:numFmt w:val="decimal"/>
      <w:lvlText w:val=""/>
      <w:lvlJc w:val="left"/>
      <w:pPr>
        <w:ind w:left="0" w:firstLine="0"/>
      </w:pPr>
    </w:lvl>
    <w:lvl w:ilvl="2" w:tplc="ED4E46E2">
      <w:numFmt w:val="decimal"/>
      <w:lvlText w:val=""/>
      <w:lvlJc w:val="left"/>
      <w:pPr>
        <w:ind w:left="0" w:firstLine="0"/>
      </w:pPr>
    </w:lvl>
    <w:lvl w:ilvl="3" w:tplc="9D5C3A5E">
      <w:numFmt w:val="decimal"/>
      <w:lvlText w:val=""/>
      <w:lvlJc w:val="left"/>
      <w:pPr>
        <w:ind w:left="0" w:firstLine="0"/>
      </w:pPr>
    </w:lvl>
    <w:lvl w:ilvl="4" w:tplc="A5BC8F34">
      <w:numFmt w:val="decimal"/>
      <w:lvlText w:val=""/>
      <w:lvlJc w:val="left"/>
      <w:pPr>
        <w:ind w:left="0" w:firstLine="0"/>
      </w:pPr>
    </w:lvl>
    <w:lvl w:ilvl="5" w:tplc="4D02A182">
      <w:numFmt w:val="decimal"/>
      <w:lvlText w:val=""/>
      <w:lvlJc w:val="left"/>
      <w:pPr>
        <w:ind w:left="0" w:firstLine="0"/>
      </w:pPr>
    </w:lvl>
    <w:lvl w:ilvl="6" w:tplc="901ABD16">
      <w:numFmt w:val="decimal"/>
      <w:lvlText w:val=""/>
      <w:lvlJc w:val="left"/>
      <w:pPr>
        <w:ind w:left="0" w:firstLine="0"/>
      </w:pPr>
    </w:lvl>
    <w:lvl w:ilvl="7" w:tplc="86EEEB4A">
      <w:numFmt w:val="decimal"/>
      <w:lvlText w:val=""/>
      <w:lvlJc w:val="left"/>
      <w:pPr>
        <w:ind w:left="0" w:firstLine="0"/>
      </w:pPr>
    </w:lvl>
    <w:lvl w:ilvl="8" w:tplc="1B5E5FD0">
      <w:numFmt w:val="decimal"/>
      <w:lvlText w:val=""/>
      <w:lvlJc w:val="left"/>
      <w:pPr>
        <w:ind w:left="0" w:firstLine="0"/>
      </w:pPr>
    </w:lvl>
  </w:abstractNum>
  <w:abstractNum w:abstractNumId="7" w15:restartNumberingAfterBreak="0">
    <w:nsid w:val="19E21BB2"/>
    <w:multiLevelType w:val="hybridMultilevel"/>
    <w:tmpl w:val="FBA48934"/>
    <w:lvl w:ilvl="0" w:tplc="1D06F924">
      <w:start w:val="1"/>
      <w:numFmt w:val="decimal"/>
      <w:lvlText w:val="%1."/>
      <w:lvlJc w:val="left"/>
      <w:pPr>
        <w:ind w:left="0" w:firstLine="0"/>
      </w:pPr>
    </w:lvl>
    <w:lvl w:ilvl="1" w:tplc="8DE05310">
      <w:numFmt w:val="decimal"/>
      <w:lvlText w:val=""/>
      <w:lvlJc w:val="left"/>
      <w:pPr>
        <w:ind w:left="0" w:firstLine="0"/>
      </w:pPr>
    </w:lvl>
    <w:lvl w:ilvl="2" w:tplc="E6B65B9E">
      <w:numFmt w:val="decimal"/>
      <w:lvlText w:val=""/>
      <w:lvlJc w:val="left"/>
      <w:pPr>
        <w:ind w:left="0" w:firstLine="0"/>
      </w:pPr>
    </w:lvl>
    <w:lvl w:ilvl="3" w:tplc="24123E10">
      <w:numFmt w:val="decimal"/>
      <w:lvlText w:val=""/>
      <w:lvlJc w:val="left"/>
      <w:pPr>
        <w:ind w:left="0" w:firstLine="0"/>
      </w:pPr>
    </w:lvl>
    <w:lvl w:ilvl="4" w:tplc="57AE0E04">
      <w:numFmt w:val="decimal"/>
      <w:lvlText w:val=""/>
      <w:lvlJc w:val="left"/>
      <w:pPr>
        <w:ind w:left="0" w:firstLine="0"/>
      </w:pPr>
    </w:lvl>
    <w:lvl w:ilvl="5" w:tplc="EF228D92">
      <w:numFmt w:val="decimal"/>
      <w:lvlText w:val=""/>
      <w:lvlJc w:val="left"/>
      <w:pPr>
        <w:ind w:left="0" w:firstLine="0"/>
      </w:pPr>
    </w:lvl>
    <w:lvl w:ilvl="6" w:tplc="7EF856F8">
      <w:numFmt w:val="decimal"/>
      <w:lvlText w:val=""/>
      <w:lvlJc w:val="left"/>
      <w:pPr>
        <w:ind w:left="0" w:firstLine="0"/>
      </w:pPr>
    </w:lvl>
    <w:lvl w:ilvl="7" w:tplc="E336282E">
      <w:numFmt w:val="decimal"/>
      <w:lvlText w:val=""/>
      <w:lvlJc w:val="left"/>
      <w:pPr>
        <w:ind w:left="0" w:firstLine="0"/>
      </w:pPr>
    </w:lvl>
    <w:lvl w:ilvl="8" w:tplc="D730DBC6">
      <w:numFmt w:val="decimal"/>
      <w:lvlText w:val=""/>
      <w:lvlJc w:val="left"/>
      <w:pPr>
        <w:ind w:left="0" w:firstLine="0"/>
      </w:pPr>
    </w:lvl>
  </w:abstractNum>
  <w:abstractNum w:abstractNumId="8" w15:restartNumberingAfterBreak="0">
    <w:nsid w:val="20EE1348"/>
    <w:multiLevelType w:val="hybridMultilevel"/>
    <w:tmpl w:val="09D470C2"/>
    <w:lvl w:ilvl="0" w:tplc="6320526A">
      <w:start w:val="1"/>
      <w:numFmt w:val="bullet"/>
      <w:lvlText w:val="•"/>
      <w:lvlJc w:val="left"/>
      <w:pPr>
        <w:ind w:left="0" w:firstLine="0"/>
      </w:pPr>
    </w:lvl>
    <w:lvl w:ilvl="1" w:tplc="36B2D0EE">
      <w:numFmt w:val="decimal"/>
      <w:lvlText w:val=""/>
      <w:lvlJc w:val="left"/>
      <w:pPr>
        <w:ind w:left="0" w:firstLine="0"/>
      </w:pPr>
    </w:lvl>
    <w:lvl w:ilvl="2" w:tplc="D40C74B0">
      <w:numFmt w:val="decimal"/>
      <w:lvlText w:val=""/>
      <w:lvlJc w:val="left"/>
      <w:pPr>
        <w:ind w:left="0" w:firstLine="0"/>
      </w:pPr>
    </w:lvl>
    <w:lvl w:ilvl="3" w:tplc="280A5650">
      <w:numFmt w:val="decimal"/>
      <w:lvlText w:val=""/>
      <w:lvlJc w:val="left"/>
      <w:pPr>
        <w:ind w:left="0" w:firstLine="0"/>
      </w:pPr>
    </w:lvl>
    <w:lvl w:ilvl="4" w:tplc="B7CEDFE8">
      <w:numFmt w:val="decimal"/>
      <w:lvlText w:val=""/>
      <w:lvlJc w:val="left"/>
      <w:pPr>
        <w:ind w:left="0" w:firstLine="0"/>
      </w:pPr>
    </w:lvl>
    <w:lvl w:ilvl="5" w:tplc="494654BA">
      <w:numFmt w:val="decimal"/>
      <w:lvlText w:val=""/>
      <w:lvlJc w:val="left"/>
      <w:pPr>
        <w:ind w:left="0" w:firstLine="0"/>
      </w:pPr>
    </w:lvl>
    <w:lvl w:ilvl="6" w:tplc="E912EA6E">
      <w:numFmt w:val="decimal"/>
      <w:lvlText w:val=""/>
      <w:lvlJc w:val="left"/>
      <w:pPr>
        <w:ind w:left="0" w:firstLine="0"/>
      </w:pPr>
    </w:lvl>
    <w:lvl w:ilvl="7" w:tplc="1C66EDDE">
      <w:numFmt w:val="decimal"/>
      <w:lvlText w:val=""/>
      <w:lvlJc w:val="left"/>
      <w:pPr>
        <w:ind w:left="0" w:firstLine="0"/>
      </w:pPr>
    </w:lvl>
    <w:lvl w:ilvl="8" w:tplc="EF6A60BC">
      <w:numFmt w:val="decimal"/>
      <w:lvlText w:val=""/>
      <w:lvlJc w:val="left"/>
      <w:pPr>
        <w:ind w:left="0" w:firstLine="0"/>
      </w:pPr>
    </w:lvl>
  </w:abstractNum>
  <w:abstractNum w:abstractNumId="9" w15:restartNumberingAfterBreak="0">
    <w:nsid w:val="2157F6BC"/>
    <w:multiLevelType w:val="hybridMultilevel"/>
    <w:tmpl w:val="291ED47C"/>
    <w:lvl w:ilvl="0" w:tplc="149277EC">
      <w:start w:val="1"/>
      <w:numFmt w:val="bullet"/>
      <w:lvlText w:val="•"/>
      <w:lvlJc w:val="left"/>
      <w:pPr>
        <w:ind w:left="0" w:firstLine="0"/>
      </w:pPr>
    </w:lvl>
    <w:lvl w:ilvl="1" w:tplc="1D2A1690">
      <w:numFmt w:val="decimal"/>
      <w:lvlText w:val=""/>
      <w:lvlJc w:val="left"/>
      <w:pPr>
        <w:ind w:left="0" w:firstLine="0"/>
      </w:pPr>
    </w:lvl>
    <w:lvl w:ilvl="2" w:tplc="EF7AB952">
      <w:numFmt w:val="decimal"/>
      <w:lvlText w:val=""/>
      <w:lvlJc w:val="left"/>
      <w:pPr>
        <w:ind w:left="0" w:firstLine="0"/>
      </w:pPr>
    </w:lvl>
    <w:lvl w:ilvl="3" w:tplc="055E29F8">
      <w:numFmt w:val="decimal"/>
      <w:lvlText w:val=""/>
      <w:lvlJc w:val="left"/>
      <w:pPr>
        <w:ind w:left="0" w:firstLine="0"/>
      </w:pPr>
    </w:lvl>
    <w:lvl w:ilvl="4" w:tplc="5FF6F3B2">
      <w:numFmt w:val="decimal"/>
      <w:lvlText w:val=""/>
      <w:lvlJc w:val="left"/>
      <w:pPr>
        <w:ind w:left="0" w:firstLine="0"/>
      </w:pPr>
    </w:lvl>
    <w:lvl w:ilvl="5" w:tplc="A42A6678">
      <w:numFmt w:val="decimal"/>
      <w:lvlText w:val=""/>
      <w:lvlJc w:val="left"/>
      <w:pPr>
        <w:ind w:left="0" w:firstLine="0"/>
      </w:pPr>
    </w:lvl>
    <w:lvl w:ilvl="6" w:tplc="78DC1614">
      <w:numFmt w:val="decimal"/>
      <w:lvlText w:val=""/>
      <w:lvlJc w:val="left"/>
      <w:pPr>
        <w:ind w:left="0" w:firstLine="0"/>
      </w:pPr>
    </w:lvl>
    <w:lvl w:ilvl="7" w:tplc="4CA0F428">
      <w:numFmt w:val="decimal"/>
      <w:lvlText w:val=""/>
      <w:lvlJc w:val="left"/>
      <w:pPr>
        <w:ind w:left="0" w:firstLine="0"/>
      </w:pPr>
    </w:lvl>
    <w:lvl w:ilvl="8" w:tplc="6DF85496">
      <w:numFmt w:val="decimal"/>
      <w:lvlText w:val=""/>
      <w:lvlJc w:val="left"/>
      <w:pPr>
        <w:ind w:left="0" w:firstLine="0"/>
      </w:pPr>
    </w:lvl>
  </w:abstractNum>
  <w:abstractNum w:abstractNumId="10" w15:restartNumberingAfterBreak="0">
    <w:nsid w:val="24E99DD7"/>
    <w:multiLevelType w:val="hybridMultilevel"/>
    <w:tmpl w:val="7FE0475A"/>
    <w:lvl w:ilvl="0" w:tplc="D48EE3CA">
      <w:start w:val="5"/>
      <w:numFmt w:val="decimal"/>
      <w:lvlText w:val="%1."/>
      <w:lvlJc w:val="left"/>
      <w:pPr>
        <w:ind w:left="0" w:firstLine="0"/>
      </w:pPr>
    </w:lvl>
    <w:lvl w:ilvl="1" w:tplc="471A042C">
      <w:numFmt w:val="decimal"/>
      <w:lvlText w:val=""/>
      <w:lvlJc w:val="left"/>
      <w:pPr>
        <w:ind w:left="0" w:firstLine="0"/>
      </w:pPr>
    </w:lvl>
    <w:lvl w:ilvl="2" w:tplc="5A62C51E">
      <w:numFmt w:val="decimal"/>
      <w:lvlText w:val=""/>
      <w:lvlJc w:val="left"/>
      <w:pPr>
        <w:ind w:left="0" w:firstLine="0"/>
      </w:pPr>
    </w:lvl>
    <w:lvl w:ilvl="3" w:tplc="88CC8F48">
      <w:numFmt w:val="decimal"/>
      <w:lvlText w:val=""/>
      <w:lvlJc w:val="left"/>
      <w:pPr>
        <w:ind w:left="0" w:firstLine="0"/>
      </w:pPr>
    </w:lvl>
    <w:lvl w:ilvl="4" w:tplc="2A0C8712">
      <w:numFmt w:val="decimal"/>
      <w:lvlText w:val=""/>
      <w:lvlJc w:val="left"/>
      <w:pPr>
        <w:ind w:left="0" w:firstLine="0"/>
      </w:pPr>
    </w:lvl>
    <w:lvl w:ilvl="5" w:tplc="3D3A5C9C">
      <w:numFmt w:val="decimal"/>
      <w:lvlText w:val=""/>
      <w:lvlJc w:val="left"/>
      <w:pPr>
        <w:ind w:left="0" w:firstLine="0"/>
      </w:pPr>
    </w:lvl>
    <w:lvl w:ilvl="6" w:tplc="3BCEC296">
      <w:numFmt w:val="decimal"/>
      <w:lvlText w:val=""/>
      <w:lvlJc w:val="left"/>
      <w:pPr>
        <w:ind w:left="0" w:firstLine="0"/>
      </w:pPr>
    </w:lvl>
    <w:lvl w:ilvl="7" w:tplc="85B4DB26">
      <w:numFmt w:val="decimal"/>
      <w:lvlText w:val=""/>
      <w:lvlJc w:val="left"/>
      <w:pPr>
        <w:ind w:left="0" w:firstLine="0"/>
      </w:pPr>
    </w:lvl>
    <w:lvl w:ilvl="8" w:tplc="EB34E040">
      <w:numFmt w:val="decimal"/>
      <w:lvlText w:val=""/>
      <w:lvlJc w:val="left"/>
      <w:pPr>
        <w:ind w:left="0" w:firstLine="0"/>
      </w:pPr>
    </w:lvl>
  </w:abstractNum>
  <w:abstractNum w:abstractNumId="11" w15:restartNumberingAfterBreak="0">
    <w:nsid w:val="24F6AB8E"/>
    <w:multiLevelType w:val="hybridMultilevel"/>
    <w:tmpl w:val="86EA5AD6"/>
    <w:lvl w:ilvl="0" w:tplc="409270FA">
      <w:start w:val="1"/>
      <w:numFmt w:val="bullet"/>
      <w:lvlText w:val="•"/>
      <w:lvlJc w:val="left"/>
      <w:pPr>
        <w:ind w:left="0" w:firstLine="0"/>
      </w:pPr>
    </w:lvl>
    <w:lvl w:ilvl="1" w:tplc="943C3196">
      <w:numFmt w:val="decimal"/>
      <w:lvlText w:val=""/>
      <w:lvlJc w:val="left"/>
      <w:pPr>
        <w:ind w:left="0" w:firstLine="0"/>
      </w:pPr>
    </w:lvl>
    <w:lvl w:ilvl="2" w:tplc="D54C3F06">
      <w:numFmt w:val="decimal"/>
      <w:lvlText w:val=""/>
      <w:lvlJc w:val="left"/>
      <w:pPr>
        <w:ind w:left="0" w:firstLine="0"/>
      </w:pPr>
    </w:lvl>
    <w:lvl w:ilvl="3" w:tplc="33444174">
      <w:numFmt w:val="decimal"/>
      <w:lvlText w:val=""/>
      <w:lvlJc w:val="left"/>
      <w:pPr>
        <w:ind w:left="0" w:firstLine="0"/>
      </w:pPr>
    </w:lvl>
    <w:lvl w:ilvl="4" w:tplc="4ECECF1E">
      <w:numFmt w:val="decimal"/>
      <w:lvlText w:val=""/>
      <w:lvlJc w:val="left"/>
      <w:pPr>
        <w:ind w:left="0" w:firstLine="0"/>
      </w:pPr>
    </w:lvl>
    <w:lvl w:ilvl="5" w:tplc="36D4CB1A">
      <w:numFmt w:val="decimal"/>
      <w:lvlText w:val=""/>
      <w:lvlJc w:val="left"/>
      <w:pPr>
        <w:ind w:left="0" w:firstLine="0"/>
      </w:pPr>
    </w:lvl>
    <w:lvl w:ilvl="6" w:tplc="2CAE864C">
      <w:numFmt w:val="decimal"/>
      <w:lvlText w:val=""/>
      <w:lvlJc w:val="left"/>
      <w:pPr>
        <w:ind w:left="0" w:firstLine="0"/>
      </w:pPr>
    </w:lvl>
    <w:lvl w:ilvl="7" w:tplc="B220032E">
      <w:numFmt w:val="decimal"/>
      <w:lvlText w:val=""/>
      <w:lvlJc w:val="left"/>
      <w:pPr>
        <w:ind w:left="0" w:firstLine="0"/>
      </w:pPr>
    </w:lvl>
    <w:lvl w:ilvl="8" w:tplc="4418C8A0">
      <w:numFmt w:val="decimal"/>
      <w:lvlText w:val=""/>
      <w:lvlJc w:val="left"/>
      <w:pPr>
        <w:ind w:left="0" w:firstLine="0"/>
      </w:pPr>
    </w:lvl>
  </w:abstractNum>
  <w:abstractNum w:abstractNumId="12" w15:restartNumberingAfterBreak="0">
    <w:nsid w:val="2708C9AF"/>
    <w:multiLevelType w:val="hybridMultilevel"/>
    <w:tmpl w:val="546E66C0"/>
    <w:lvl w:ilvl="0" w:tplc="3064C654">
      <w:start w:val="1"/>
      <w:numFmt w:val="bullet"/>
      <w:lvlText w:val="-"/>
      <w:lvlJc w:val="left"/>
      <w:pPr>
        <w:ind w:left="0" w:firstLine="0"/>
      </w:pPr>
    </w:lvl>
    <w:lvl w:ilvl="1" w:tplc="3E98AF14">
      <w:numFmt w:val="decimal"/>
      <w:lvlText w:val=""/>
      <w:lvlJc w:val="left"/>
      <w:pPr>
        <w:ind w:left="0" w:firstLine="0"/>
      </w:pPr>
    </w:lvl>
    <w:lvl w:ilvl="2" w:tplc="32F8B39E">
      <w:numFmt w:val="decimal"/>
      <w:lvlText w:val=""/>
      <w:lvlJc w:val="left"/>
      <w:pPr>
        <w:ind w:left="0" w:firstLine="0"/>
      </w:pPr>
    </w:lvl>
    <w:lvl w:ilvl="3" w:tplc="48788B50">
      <w:numFmt w:val="decimal"/>
      <w:lvlText w:val=""/>
      <w:lvlJc w:val="left"/>
      <w:pPr>
        <w:ind w:left="0" w:firstLine="0"/>
      </w:pPr>
    </w:lvl>
    <w:lvl w:ilvl="4" w:tplc="E9C608BA">
      <w:numFmt w:val="decimal"/>
      <w:lvlText w:val=""/>
      <w:lvlJc w:val="left"/>
      <w:pPr>
        <w:ind w:left="0" w:firstLine="0"/>
      </w:pPr>
    </w:lvl>
    <w:lvl w:ilvl="5" w:tplc="15803B92">
      <w:numFmt w:val="decimal"/>
      <w:lvlText w:val=""/>
      <w:lvlJc w:val="left"/>
      <w:pPr>
        <w:ind w:left="0" w:firstLine="0"/>
      </w:pPr>
    </w:lvl>
    <w:lvl w:ilvl="6" w:tplc="DB863158">
      <w:numFmt w:val="decimal"/>
      <w:lvlText w:val=""/>
      <w:lvlJc w:val="left"/>
      <w:pPr>
        <w:ind w:left="0" w:firstLine="0"/>
      </w:pPr>
    </w:lvl>
    <w:lvl w:ilvl="7" w:tplc="7F08F18A">
      <w:numFmt w:val="decimal"/>
      <w:lvlText w:val=""/>
      <w:lvlJc w:val="left"/>
      <w:pPr>
        <w:ind w:left="0" w:firstLine="0"/>
      </w:pPr>
    </w:lvl>
    <w:lvl w:ilvl="8" w:tplc="BC22E888">
      <w:numFmt w:val="decimal"/>
      <w:lvlText w:val=""/>
      <w:lvlJc w:val="left"/>
      <w:pPr>
        <w:ind w:left="0" w:firstLine="0"/>
      </w:pPr>
    </w:lvl>
  </w:abstractNum>
  <w:abstractNum w:abstractNumId="13" w15:restartNumberingAfterBreak="0">
    <w:nsid w:val="2A082C70"/>
    <w:multiLevelType w:val="hybridMultilevel"/>
    <w:tmpl w:val="8264DE46"/>
    <w:lvl w:ilvl="0" w:tplc="A6441924">
      <w:start w:val="1"/>
      <w:numFmt w:val="bullet"/>
      <w:lvlText w:val="•"/>
      <w:lvlJc w:val="left"/>
      <w:pPr>
        <w:ind w:left="0" w:firstLine="0"/>
      </w:pPr>
    </w:lvl>
    <w:lvl w:ilvl="1" w:tplc="CD54A572">
      <w:numFmt w:val="decimal"/>
      <w:lvlText w:val=""/>
      <w:lvlJc w:val="left"/>
      <w:pPr>
        <w:ind w:left="0" w:firstLine="0"/>
      </w:pPr>
    </w:lvl>
    <w:lvl w:ilvl="2" w:tplc="BA981320">
      <w:numFmt w:val="decimal"/>
      <w:lvlText w:val=""/>
      <w:lvlJc w:val="left"/>
      <w:pPr>
        <w:ind w:left="0" w:firstLine="0"/>
      </w:pPr>
    </w:lvl>
    <w:lvl w:ilvl="3" w:tplc="F506A8D6">
      <w:numFmt w:val="decimal"/>
      <w:lvlText w:val=""/>
      <w:lvlJc w:val="left"/>
      <w:pPr>
        <w:ind w:left="0" w:firstLine="0"/>
      </w:pPr>
    </w:lvl>
    <w:lvl w:ilvl="4" w:tplc="A6AC80B6">
      <w:numFmt w:val="decimal"/>
      <w:lvlText w:val=""/>
      <w:lvlJc w:val="left"/>
      <w:pPr>
        <w:ind w:left="0" w:firstLine="0"/>
      </w:pPr>
    </w:lvl>
    <w:lvl w:ilvl="5" w:tplc="30A45586">
      <w:numFmt w:val="decimal"/>
      <w:lvlText w:val=""/>
      <w:lvlJc w:val="left"/>
      <w:pPr>
        <w:ind w:left="0" w:firstLine="0"/>
      </w:pPr>
    </w:lvl>
    <w:lvl w:ilvl="6" w:tplc="901C1ABE">
      <w:numFmt w:val="decimal"/>
      <w:lvlText w:val=""/>
      <w:lvlJc w:val="left"/>
      <w:pPr>
        <w:ind w:left="0" w:firstLine="0"/>
      </w:pPr>
    </w:lvl>
    <w:lvl w:ilvl="7" w:tplc="5434DCBC">
      <w:numFmt w:val="decimal"/>
      <w:lvlText w:val=""/>
      <w:lvlJc w:val="left"/>
      <w:pPr>
        <w:ind w:left="0" w:firstLine="0"/>
      </w:pPr>
    </w:lvl>
    <w:lvl w:ilvl="8" w:tplc="B48C0AD6">
      <w:numFmt w:val="decimal"/>
      <w:lvlText w:val=""/>
      <w:lvlJc w:val="left"/>
      <w:pPr>
        <w:ind w:left="0" w:firstLine="0"/>
      </w:pPr>
    </w:lvl>
  </w:abstractNum>
  <w:abstractNum w:abstractNumId="14" w15:restartNumberingAfterBreak="0">
    <w:nsid w:val="2A31B62D"/>
    <w:multiLevelType w:val="hybridMultilevel"/>
    <w:tmpl w:val="B852D078"/>
    <w:lvl w:ilvl="0" w:tplc="199CC86A">
      <w:start w:val="1"/>
      <w:numFmt w:val="bullet"/>
      <w:lvlText w:val="•"/>
      <w:lvlJc w:val="left"/>
      <w:pPr>
        <w:ind w:left="0" w:firstLine="0"/>
      </w:pPr>
    </w:lvl>
    <w:lvl w:ilvl="1" w:tplc="446C4B1C">
      <w:start w:val="6"/>
      <w:numFmt w:val="decimal"/>
      <w:lvlText w:val="%2."/>
      <w:lvlJc w:val="left"/>
      <w:pPr>
        <w:ind w:left="0" w:firstLine="0"/>
      </w:pPr>
    </w:lvl>
    <w:lvl w:ilvl="2" w:tplc="D73A72C8">
      <w:numFmt w:val="decimal"/>
      <w:lvlText w:val=""/>
      <w:lvlJc w:val="left"/>
      <w:pPr>
        <w:ind w:left="0" w:firstLine="0"/>
      </w:pPr>
    </w:lvl>
    <w:lvl w:ilvl="3" w:tplc="D5C47C1C">
      <w:numFmt w:val="decimal"/>
      <w:lvlText w:val=""/>
      <w:lvlJc w:val="left"/>
      <w:pPr>
        <w:ind w:left="0" w:firstLine="0"/>
      </w:pPr>
    </w:lvl>
    <w:lvl w:ilvl="4" w:tplc="B20E574C">
      <w:numFmt w:val="decimal"/>
      <w:lvlText w:val=""/>
      <w:lvlJc w:val="left"/>
      <w:pPr>
        <w:ind w:left="0" w:firstLine="0"/>
      </w:pPr>
    </w:lvl>
    <w:lvl w:ilvl="5" w:tplc="9A588704">
      <w:numFmt w:val="decimal"/>
      <w:lvlText w:val=""/>
      <w:lvlJc w:val="left"/>
      <w:pPr>
        <w:ind w:left="0" w:firstLine="0"/>
      </w:pPr>
    </w:lvl>
    <w:lvl w:ilvl="6" w:tplc="1A82735C">
      <w:numFmt w:val="decimal"/>
      <w:lvlText w:val=""/>
      <w:lvlJc w:val="left"/>
      <w:pPr>
        <w:ind w:left="0" w:firstLine="0"/>
      </w:pPr>
    </w:lvl>
    <w:lvl w:ilvl="7" w:tplc="2B64EE04">
      <w:numFmt w:val="decimal"/>
      <w:lvlText w:val=""/>
      <w:lvlJc w:val="left"/>
      <w:pPr>
        <w:ind w:left="0" w:firstLine="0"/>
      </w:pPr>
    </w:lvl>
    <w:lvl w:ilvl="8" w:tplc="D6DC7648">
      <w:numFmt w:val="decimal"/>
      <w:lvlText w:val=""/>
      <w:lvlJc w:val="left"/>
      <w:pPr>
        <w:ind w:left="0" w:firstLine="0"/>
      </w:pPr>
    </w:lvl>
  </w:abstractNum>
  <w:abstractNum w:abstractNumId="15" w15:restartNumberingAfterBreak="0">
    <w:nsid w:val="2C6E4AFD"/>
    <w:multiLevelType w:val="hybridMultilevel"/>
    <w:tmpl w:val="6D7EE214"/>
    <w:lvl w:ilvl="0" w:tplc="D32CDB0E">
      <w:start w:val="1"/>
      <w:numFmt w:val="bullet"/>
      <w:lvlText w:val="•"/>
      <w:lvlJc w:val="left"/>
      <w:pPr>
        <w:ind w:left="0" w:firstLine="0"/>
      </w:pPr>
    </w:lvl>
    <w:lvl w:ilvl="1" w:tplc="5EE262A0">
      <w:numFmt w:val="decimal"/>
      <w:lvlText w:val=""/>
      <w:lvlJc w:val="left"/>
      <w:pPr>
        <w:ind w:left="0" w:firstLine="0"/>
      </w:pPr>
    </w:lvl>
    <w:lvl w:ilvl="2" w:tplc="F13648E2">
      <w:numFmt w:val="decimal"/>
      <w:lvlText w:val=""/>
      <w:lvlJc w:val="left"/>
      <w:pPr>
        <w:ind w:left="0" w:firstLine="0"/>
      </w:pPr>
    </w:lvl>
    <w:lvl w:ilvl="3" w:tplc="8C368DB4">
      <w:numFmt w:val="decimal"/>
      <w:lvlText w:val=""/>
      <w:lvlJc w:val="left"/>
      <w:pPr>
        <w:ind w:left="0" w:firstLine="0"/>
      </w:pPr>
    </w:lvl>
    <w:lvl w:ilvl="4" w:tplc="9DDA36F8">
      <w:numFmt w:val="decimal"/>
      <w:lvlText w:val=""/>
      <w:lvlJc w:val="left"/>
      <w:pPr>
        <w:ind w:left="0" w:firstLine="0"/>
      </w:pPr>
    </w:lvl>
    <w:lvl w:ilvl="5" w:tplc="1848F07C">
      <w:numFmt w:val="decimal"/>
      <w:lvlText w:val=""/>
      <w:lvlJc w:val="left"/>
      <w:pPr>
        <w:ind w:left="0" w:firstLine="0"/>
      </w:pPr>
    </w:lvl>
    <w:lvl w:ilvl="6" w:tplc="47D427E6">
      <w:numFmt w:val="decimal"/>
      <w:lvlText w:val=""/>
      <w:lvlJc w:val="left"/>
      <w:pPr>
        <w:ind w:left="0" w:firstLine="0"/>
      </w:pPr>
    </w:lvl>
    <w:lvl w:ilvl="7" w:tplc="ED5212EA">
      <w:numFmt w:val="decimal"/>
      <w:lvlText w:val=""/>
      <w:lvlJc w:val="left"/>
      <w:pPr>
        <w:ind w:left="0" w:firstLine="0"/>
      </w:pPr>
    </w:lvl>
    <w:lvl w:ilvl="8" w:tplc="E326DC70">
      <w:numFmt w:val="decimal"/>
      <w:lvlText w:val=""/>
      <w:lvlJc w:val="left"/>
      <w:pPr>
        <w:ind w:left="0" w:firstLine="0"/>
      </w:pPr>
    </w:lvl>
  </w:abstractNum>
  <w:abstractNum w:abstractNumId="16" w15:restartNumberingAfterBreak="0">
    <w:nsid w:val="2E48F044"/>
    <w:multiLevelType w:val="hybridMultilevel"/>
    <w:tmpl w:val="F04C4C5E"/>
    <w:lvl w:ilvl="0" w:tplc="1F02DF92">
      <w:start w:val="1"/>
      <w:numFmt w:val="bullet"/>
      <w:lvlText w:val="•"/>
      <w:lvlJc w:val="left"/>
      <w:pPr>
        <w:ind w:left="0" w:firstLine="0"/>
      </w:pPr>
    </w:lvl>
    <w:lvl w:ilvl="1" w:tplc="8FB490DA">
      <w:numFmt w:val="decimal"/>
      <w:lvlText w:val=""/>
      <w:lvlJc w:val="left"/>
      <w:pPr>
        <w:ind w:left="0" w:firstLine="0"/>
      </w:pPr>
    </w:lvl>
    <w:lvl w:ilvl="2" w:tplc="85EAC242">
      <w:numFmt w:val="decimal"/>
      <w:lvlText w:val=""/>
      <w:lvlJc w:val="left"/>
      <w:pPr>
        <w:ind w:left="0" w:firstLine="0"/>
      </w:pPr>
    </w:lvl>
    <w:lvl w:ilvl="3" w:tplc="F69A26C2">
      <w:numFmt w:val="decimal"/>
      <w:lvlText w:val=""/>
      <w:lvlJc w:val="left"/>
      <w:pPr>
        <w:ind w:left="0" w:firstLine="0"/>
      </w:pPr>
    </w:lvl>
    <w:lvl w:ilvl="4" w:tplc="5896F240">
      <w:numFmt w:val="decimal"/>
      <w:lvlText w:val=""/>
      <w:lvlJc w:val="left"/>
      <w:pPr>
        <w:ind w:left="0" w:firstLine="0"/>
      </w:pPr>
    </w:lvl>
    <w:lvl w:ilvl="5" w:tplc="18E447B6">
      <w:numFmt w:val="decimal"/>
      <w:lvlText w:val=""/>
      <w:lvlJc w:val="left"/>
      <w:pPr>
        <w:ind w:left="0" w:firstLine="0"/>
      </w:pPr>
    </w:lvl>
    <w:lvl w:ilvl="6" w:tplc="6E4840FC">
      <w:numFmt w:val="decimal"/>
      <w:lvlText w:val=""/>
      <w:lvlJc w:val="left"/>
      <w:pPr>
        <w:ind w:left="0" w:firstLine="0"/>
      </w:pPr>
    </w:lvl>
    <w:lvl w:ilvl="7" w:tplc="8C841B88">
      <w:numFmt w:val="decimal"/>
      <w:lvlText w:val=""/>
      <w:lvlJc w:val="left"/>
      <w:pPr>
        <w:ind w:left="0" w:firstLine="0"/>
      </w:pPr>
    </w:lvl>
    <w:lvl w:ilvl="8" w:tplc="83DAE29E">
      <w:numFmt w:val="decimal"/>
      <w:lvlText w:val=""/>
      <w:lvlJc w:val="left"/>
      <w:pPr>
        <w:ind w:left="0" w:firstLine="0"/>
      </w:pPr>
    </w:lvl>
  </w:abstractNum>
  <w:abstractNum w:abstractNumId="17" w15:restartNumberingAfterBreak="0">
    <w:nsid w:val="34FD6B4F"/>
    <w:multiLevelType w:val="hybridMultilevel"/>
    <w:tmpl w:val="17683B52"/>
    <w:lvl w:ilvl="0" w:tplc="08A62148">
      <w:start w:val="1"/>
      <w:numFmt w:val="bullet"/>
      <w:lvlText w:val="•"/>
      <w:lvlJc w:val="left"/>
      <w:pPr>
        <w:ind w:left="0" w:firstLine="0"/>
      </w:pPr>
    </w:lvl>
    <w:lvl w:ilvl="1" w:tplc="47CE03D2">
      <w:numFmt w:val="decimal"/>
      <w:lvlText w:val=""/>
      <w:lvlJc w:val="left"/>
      <w:pPr>
        <w:ind w:left="0" w:firstLine="0"/>
      </w:pPr>
    </w:lvl>
    <w:lvl w:ilvl="2" w:tplc="073CF934">
      <w:numFmt w:val="decimal"/>
      <w:lvlText w:val=""/>
      <w:lvlJc w:val="left"/>
      <w:pPr>
        <w:ind w:left="0" w:firstLine="0"/>
      </w:pPr>
    </w:lvl>
    <w:lvl w:ilvl="3" w:tplc="04E4E8E0">
      <w:numFmt w:val="decimal"/>
      <w:lvlText w:val=""/>
      <w:lvlJc w:val="left"/>
      <w:pPr>
        <w:ind w:left="0" w:firstLine="0"/>
      </w:pPr>
    </w:lvl>
    <w:lvl w:ilvl="4" w:tplc="6F5C9E74">
      <w:numFmt w:val="decimal"/>
      <w:lvlText w:val=""/>
      <w:lvlJc w:val="left"/>
      <w:pPr>
        <w:ind w:left="0" w:firstLine="0"/>
      </w:pPr>
    </w:lvl>
    <w:lvl w:ilvl="5" w:tplc="6FBAD11C">
      <w:numFmt w:val="decimal"/>
      <w:lvlText w:val=""/>
      <w:lvlJc w:val="left"/>
      <w:pPr>
        <w:ind w:left="0" w:firstLine="0"/>
      </w:pPr>
    </w:lvl>
    <w:lvl w:ilvl="6" w:tplc="BB566548">
      <w:numFmt w:val="decimal"/>
      <w:lvlText w:val=""/>
      <w:lvlJc w:val="left"/>
      <w:pPr>
        <w:ind w:left="0" w:firstLine="0"/>
      </w:pPr>
    </w:lvl>
    <w:lvl w:ilvl="7" w:tplc="EA5A3278">
      <w:numFmt w:val="decimal"/>
      <w:lvlText w:val=""/>
      <w:lvlJc w:val="left"/>
      <w:pPr>
        <w:ind w:left="0" w:firstLine="0"/>
      </w:pPr>
    </w:lvl>
    <w:lvl w:ilvl="8" w:tplc="88BAB664">
      <w:numFmt w:val="decimal"/>
      <w:lvlText w:val=""/>
      <w:lvlJc w:val="left"/>
      <w:pPr>
        <w:ind w:left="0" w:firstLine="0"/>
      </w:pPr>
    </w:lvl>
  </w:abstractNum>
  <w:abstractNum w:abstractNumId="18" w15:restartNumberingAfterBreak="0">
    <w:nsid w:val="4427069A"/>
    <w:multiLevelType w:val="hybridMultilevel"/>
    <w:tmpl w:val="7BEEEB64"/>
    <w:lvl w:ilvl="0" w:tplc="1CDEBA18">
      <w:start w:val="1"/>
      <w:numFmt w:val="bullet"/>
      <w:lvlText w:val="•"/>
      <w:lvlJc w:val="left"/>
      <w:pPr>
        <w:ind w:left="0" w:firstLine="0"/>
      </w:pPr>
    </w:lvl>
    <w:lvl w:ilvl="1" w:tplc="A3103746">
      <w:numFmt w:val="decimal"/>
      <w:lvlText w:val=""/>
      <w:lvlJc w:val="left"/>
      <w:pPr>
        <w:ind w:left="0" w:firstLine="0"/>
      </w:pPr>
    </w:lvl>
    <w:lvl w:ilvl="2" w:tplc="FC76CEDC">
      <w:numFmt w:val="decimal"/>
      <w:lvlText w:val=""/>
      <w:lvlJc w:val="left"/>
      <w:pPr>
        <w:ind w:left="0" w:firstLine="0"/>
      </w:pPr>
    </w:lvl>
    <w:lvl w:ilvl="3" w:tplc="431E2D26">
      <w:numFmt w:val="decimal"/>
      <w:lvlText w:val=""/>
      <w:lvlJc w:val="left"/>
      <w:pPr>
        <w:ind w:left="0" w:firstLine="0"/>
      </w:pPr>
    </w:lvl>
    <w:lvl w:ilvl="4" w:tplc="65A601F4">
      <w:numFmt w:val="decimal"/>
      <w:lvlText w:val=""/>
      <w:lvlJc w:val="left"/>
      <w:pPr>
        <w:ind w:left="0" w:firstLine="0"/>
      </w:pPr>
    </w:lvl>
    <w:lvl w:ilvl="5" w:tplc="457CF884">
      <w:numFmt w:val="decimal"/>
      <w:lvlText w:val=""/>
      <w:lvlJc w:val="left"/>
      <w:pPr>
        <w:ind w:left="0" w:firstLine="0"/>
      </w:pPr>
    </w:lvl>
    <w:lvl w:ilvl="6" w:tplc="94B4211E">
      <w:numFmt w:val="decimal"/>
      <w:lvlText w:val=""/>
      <w:lvlJc w:val="left"/>
      <w:pPr>
        <w:ind w:left="0" w:firstLine="0"/>
      </w:pPr>
    </w:lvl>
    <w:lvl w:ilvl="7" w:tplc="EE8C154A">
      <w:numFmt w:val="decimal"/>
      <w:lvlText w:val=""/>
      <w:lvlJc w:val="left"/>
      <w:pPr>
        <w:ind w:left="0" w:firstLine="0"/>
      </w:pPr>
    </w:lvl>
    <w:lvl w:ilvl="8" w:tplc="04685AF4">
      <w:numFmt w:val="decimal"/>
      <w:lvlText w:val=""/>
      <w:lvlJc w:val="left"/>
      <w:pPr>
        <w:ind w:left="0" w:firstLine="0"/>
      </w:pPr>
    </w:lvl>
  </w:abstractNum>
  <w:abstractNum w:abstractNumId="19" w15:restartNumberingAfterBreak="0">
    <w:nsid w:val="49D0FEAC"/>
    <w:multiLevelType w:val="hybridMultilevel"/>
    <w:tmpl w:val="4ACE2168"/>
    <w:lvl w:ilvl="0" w:tplc="E092C92C">
      <w:start w:val="1"/>
      <w:numFmt w:val="bullet"/>
      <w:lvlText w:val="•"/>
      <w:lvlJc w:val="left"/>
      <w:pPr>
        <w:ind w:left="0" w:firstLine="0"/>
      </w:pPr>
    </w:lvl>
    <w:lvl w:ilvl="1" w:tplc="538EF31C">
      <w:numFmt w:val="decimal"/>
      <w:lvlText w:val=""/>
      <w:lvlJc w:val="left"/>
      <w:pPr>
        <w:ind w:left="0" w:firstLine="0"/>
      </w:pPr>
    </w:lvl>
    <w:lvl w:ilvl="2" w:tplc="1570AB30">
      <w:numFmt w:val="decimal"/>
      <w:lvlText w:val=""/>
      <w:lvlJc w:val="left"/>
      <w:pPr>
        <w:ind w:left="0" w:firstLine="0"/>
      </w:pPr>
    </w:lvl>
    <w:lvl w:ilvl="3" w:tplc="D478B2EE">
      <w:numFmt w:val="decimal"/>
      <w:lvlText w:val=""/>
      <w:lvlJc w:val="left"/>
      <w:pPr>
        <w:ind w:left="0" w:firstLine="0"/>
      </w:pPr>
    </w:lvl>
    <w:lvl w:ilvl="4" w:tplc="06A2ED74">
      <w:numFmt w:val="decimal"/>
      <w:lvlText w:val=""/>
      <w:lvlJc w:val="left"/>
      <w:pPr>
        <w:ind w:left="0" w:firstLine="0"/>
      </w:pPr>
    </w:lvl>
    <w:lvl w:ilvl="5" w:tplc="FAE60880">
      <w:numFmt w:val="decimal"/>
      <w:lvlText w:val=""/>
      <w:lvlJc w:val="left"/>
      <w:pPr>
        <w:ind w:left="0" w:firstLine="0"/>
      </w:pPr>
    </w:lvl>
    <w:lvl w:ilvl="6" w:tplc="51A6BA4C">
      <w:numFmt w:val="decimal"/>
      <w:lvlText w:val=""/>
      <w:lvlJc w:val="left"/>
      <w:pPr>
        <w:ind w:left="0" w:firstLine="0"/>
      </w:pPr>
    </w:lvl>
    <w:lvl w:ilvl="7" w:tplc="A9243F54">
      <w:numFmt w:val="decimal"/>
      <w:lvlText w:val=""/>
      <w:lvlJc w:val="left"/>
      <w:pPr>
        <w:ind w:left="0" w:firstLine="0"/>
      </w:pPr>
    </w:lvl>
    <w:lvl w:ilvl="8" w:tplc="C980D7B6">
      <w:numFmt w:val="decimal"/>
      <w:lvlText w:val=""/>
      <w:lvlJc w:val="left"/>
      <w:pPr>
        <w:ind w:left="0" w:firstLine="0"/>
      </w:pPr>
    </w:lvl>
  </w:abstractNum>
  <w:abstractNum w:abstractNumId="20" w15:restartNumberingAfterBreak="0">
    <w:nsid w:val="4BEE5A5B"/>
    <w:multiLevelType w:val="hybridMultilevel"/>
    <w:tmpl w:val="16D2F472"/>
    <w:lvl w:ilvl="0" w:tplc="7A6CE7EA">
      <w:start w:val="1"/>
      <w:numFmt w:val="bullet"/>
      <w:lvlText w:val="•"/>
      <w:lvlJc w:val="left"/>
      <w:pPr>
        <w:ind w:left="0" w:firstLine="0"/>
      </w:pPr>
    </w:lvl>
    <w:lvl w:ilvl="1" w:tplc="7AE65E84">
      <w:numFmt w:val="decimal"/>
      <w:lvlText w:val=""/>
      <w:lvlJc w:val="left"/>
      <w:pPr>
        <w:ind w:left="0" w:firstLine="0"/>
      </w:pPr>
    </w:lvl>
    <w:lvl w:ilvl="2" w:tplc="4AE22C3A">
      <w:numFmt w:val="decimal"/>
      <w:lvlText w:val=""/>
      <w:lvlJc w:val="left"/>
      <w:pPr>
        <w:ind w:left="0" w:firstLine="0"/>
      </w:pPr>
    </w:lvl>
    <w:lvl w:ilvl="3" w:tplc="2286D8F2">
      <w:numFmt w:val="decimal"/>
      <w:lvlText w:val=""/>
      <w:lvlJc w:val="left"/>
      <w:pPr>
        <w:ind w:left="0" w:firstLine="0"/>
      </w:pPr>
    </w:lvl>
    <w:lvl w:ilvl="4" w:tplc="75D6FCC0">
      <w:numFmt w:val="decimal"/>
      <w:lvlText w:val=""/>
      <w:lvlJc w:val="left"/>
      <w:pPr>
        <w:ind w:left="0" w:firstLine="0"/>
      </w:pPr>
    </w:lvl>
    <w:lvl w:ilvl="5" w:tplc="15E8E0C2">
      <w:numFmt w:val="decimal"/>
      <w:lvlText w:val=""/>
      <w:lvlJc w:val="left"/>
      <w:pPr>
        <w:ind w:left="0" w:firstLine="0"/>
      </w:pPr>
    </w:lvl>
    <w:lvl w:ilvl="6" w:tplc="EDFEE2C6">
      <w:numFmt w:val="decimal"/>
      <w:lvlText w:val=""/>
      <w:lvlJc w:val="left"/>
      <w:pPr>
        <w:ind w:left="0" w:firstLine="0"/>
      </w:pPr>
    </w:lvl>
    <w:lvl w:ilvl="7" w:tplc="60D8B43E">
      <w:numFmt w:val="decimal"/>
      <w:lvlText w:val=""/>
      <w:lvlJc w:val="left"/>
      <w:pPr>
        <w:ind w:left="0" w:firstLine="0"/>
      </w:pPr>
    </w:lvl>
    <w:lvl w:ilvl="8" w:tplc="52E0F2F6">
      <w:numFmt w:val="decimal"/>
      <w:lvlText w:val=""/>
      <w:lvlJc w:val="left"/>
      <w:pPr>
        <w:ind w:left="0" w:firstLine="0"/>
      </w:pPr>
    </w:lvl>
  </w:abstractNum>
  <w:abstractNum w:abstractNumId="21" w15:restartNumberingAfterBreak="0">
    <w:nsid w:val="4DF72E4E"/>
    <w:multiLevelType w:val="hybridMultilevel"/>
    <w:tmpl w:val="053AF5D8"/>
    <w:lvl w:ilvl="0" w:tplc="14541A8A">
      <w:start w:val="3"/>
      <w:numFmt w:val="decimal"/>
      <w:lvlText w:val="%1."/>
      <w:lvlJc w:val="left"/>
      <w:pPr>
        <w:ind w:left="0" w:firstLine="0"/>
      </w:pPr>
    </w:lvl>
    <w:lvl w:ilvl="1" w:tplc="8C5AE596">
      <w:numFmt w:val="decimal"/>
      <w:lvlText w:val=""/>
      <w:lvlJc w:val="left"/>
      <w:pPr>
        <w:ind w:left="0" w:firstLine="0"/>
      </w:pPr>
    </w:lvl>
    <w:lvl w:ilvl="2" w:tplc="335CE1EC">
      <w:numFmt w:val="decimal"/>
      <w:lvlText w:val=""/>
      <w:lvlJc w:val="left"/>
      <w:pPr>
        <w:ind w:left="0" w:firstLine="0"/>
      </w:pPr>
    </w:lvl>
    <w:lvl w:ilvl="3" w:tplc="BD6AFB3A">
      <w:numFmt w:val="decimal"/>
      <w:lvlText w:val=""/>
      <w:lvlJc w:val="left"/>
      <w:pPr>
        <w:ind w:left="0" w:firstLine="0"/>
      </w:pPr>
    </w:lvl>
    <w:lvl w:ilvl="4" w:tplc="6770BBD0">
      <w:numFmt w:val="decimal"/>
      <w:lvlText w:val=""/>
      <w:lvlJc w:val="left"/>
      <w:pPr>
        <w:ind w:left="0" w:firstLine="0"/>
      </w:pPr>
    </w:lvl>
    <w:lvl w:ilvl="5" w:tplc="A446BB26">
      <w:numFmt w:val="decimal"/>
      <w:lvlText w:val=""/>
      <w:lvlJc w:val="left"/>
      <w:pPr>
        <w:ind w:left="0" w:firstLine="0"/>
      </w:pPr>
    </w:lvl>
    <w:lvl w:ilvl="6" w:tplc="26502D08">
      <w:numFmt w:val="decimal"/>
      <w:lvlText w:val=""/>
      <w:lvlJc w:val="left"/>
      <w:pPr>
        <w:ind w:left="0" w:firstLine="0"/>
      </w:pPr>
    </w:lvl>
    <w:lvl w:ilvl="7" w:tplc="0D8AE61C">
      <w:numFmt w:val="decimal"/>
      <w:lvlText w:val=""/>
      <w:lvlJc w:val="left"/>
      <w:pPr>
        <w:ind w:left="0" w:firstLine="0"/>
      </w:pPr>
    </w:lvl>
    <w:lvl w:ilvl="8" w:tplc="50787B32">
      <w:numFmt w:val="decimal"/>
      <w:lvlText w:val=""/>
      <w:lvlJc w:val="left"/>
      <w:pPr>
        <w:ind w:left="0" w:firstLine="0"/>
      </w:pPr>
    </w:lvl>
  </w:abstractNum>
  <w:abstractNum w:abstractNumId="22" w15:restartNumberingAfterBreak="0">
    <w:nsid w:val="4F97E3E4"/>
    <w:multiLevelType w:val="hybridMultilevel"/>
    <w:tmpl w:val="24C64BE0"/>
    <w:lvl w:ilvl="0" w:tplc="39A24340">
      <w:start w:val="1"/>
      <w:numFmt w:val="bullet"/>
      <w:lvlText w:val="•"/>
      <w:lvlJc w:val="left"/>
      <w:pPr>
        <w:ind w:left="0" w:firstLine="0"/>
      </w:pPr>
    </w:lvl>
    <w:lvl w:ilvl="1" w:tplc="73785702">
      <w:numFmt w:val="decimal"/>
      <w:lvlText w:val=""/>
      <w:lvlJc w:val="left"/>
      <w:pPr>
        <w:ind w:left="0" w:firstLine="0"/>
      </w:pPr>
    </w:lvl>
    <w:lvl w:ilvl="2" w:tplc="546C1CAE">
      <w:numFmt w:val="decimal"/>
      <w:lvlText w:val=""/>
      <w:lvlJc w:val="left"/>
      <w:pPr>
        <w:ind w:left="0" w:firstLine="0"/>
      </w:pPr>
    </w:lvl>
    <w:lvl w:ilvl="3" w:tplc="8E70E5D2">
      <w:numFmt w:val="decimal"/>
      <w:lvlText w:val=""/>
      <w:lvlJc w:val="left"/>
      <w:pPr>
        <w:ind w:left="0" w:firstLine="0"/>
      </w:pPr>
    </w:lvl>
    <w:lvl w:ilvl="4" w:tplc="6E624502">
      <w:numFmt w:val="decimal"/>
      <w:lvlText w:val=""/>
      <w:lvlJc w:val="left"/>
      <w:pPr>
        <w:ind w:left="0" w:firstLine="0"/>
      </w:pPr>
    </w:lvl>
    <w:lvl w:ilvl="5" w:tplc="DECAA6A2">
      <w:numFmt w:val="decimal"/>
      <w:lvlText w:val=""/>
      <w:lvlJc w:val="left"/>
      <w:pPr>
        <w:ind w:left="0" w:firstLine="0"/>
      </w:pPr>
    </w:lvl>
    <w:lvl w:ilvl="6" w:tplc="09AC59AE">
      <w:numFmt w:val="decimal"/>
      <w:lvlText w:val=""/>
      <w:lvlJc w:val="left"/>
      <w:pPr>
        <w:ind w:left="0" w:firstLine="0"/>
      </w:pPr>
    </w:lvl>
    <w:lvl w:ilvl="7" w:tplc="C700D5B6">
      <w:numFmt w:val="decimal"/>
      <w:lvlText w:val=""/>
      <w:lvlJc w:val="left"/>
      <w:pPr>
        <w:ind w:left="0" w:firstLine="0"/>
      </w:pPr>
    </w:lvl>
    <w:lvl w:ilvl="8" w:tplc="3B42DCEE">
      <w:numFmt w:val="decimal"/>
      <w:lvlText w:val=""/>
      <w:lvlJc w:val="left"/>
      <w:pPr>
        <w:ind w:left="0" w:firstLine="0"/>
      </w:pPr>
    </w:lvl>
  </w:abstractNum>
  <w:abstractNum w:abstractNumId="23" w15:restartNumberingAfterBreak="0">
    <w:nsid w:val="5046B5A9"/>
    <w:multiLevelType w:val="hybridMultilevel"/>
    <w:tmpl w:val="8FA2D2DA"/>
    <w:lvl w:ilvl="0" w:tplc="7E947F60">
      <w:start w:val="1"/>
      <w:numFmt w:val="bullet"/>
      <w:lvlText w:val="•"/>
      <w:lvlJc w:val="left"/>
      <w:pPr>
        <w:ind w:left="0" w:firstLine="0"/>
      </w:pPr>
    </w:lvl>
    <w:lvl w:ilvl="1" w:tplc="052E0E22">
      <w:numFmt w:val="decimal"/>
      <w:lvlText w:val=""/>
      <w:lvlJc w:val="left"/>
      <w:pPr>
        <w:ind w:left="0" w:firstLine="0"/>
      </w:pPr>
    </w:lvl>
    <w:lvl w:ilvl="2" w:tplc="8258E492">
      <w:numFmt w:val="decimal"/>
      <w:lvlText w:val=""/>
      <w:lvlJc w:val="left"/>
      <w:pPr>
        <w:ind w:left="0" w:firstLine="0"/>
      </w:pPr>
    </w:lvl>
    <w:lvl w:ilvl="3" w:tplc="54E67C3E">
      <w:numFmt w:val="decimal"/>
      <w:lvlText w:val=""/>
      <w:lvlJc w:val="left"/>
      <w:pPr>
        <w:ind w:left="0" w:firstLine="0"/>
      </w:pPr>
    </w:lvl>
    <w:lvl w:ilvl="4" w:tplc="F6FE3594">
      <w:numFmt w:val="decimal"/>
      <w:lvlText w:val=""/>
      <w:lvlJc w:val="left"/>
      <w:pPr>
        <w:ind w:left="0" w:firstLine="0"/>
      </w:pPr>
    </w:lvl>
    <w:lvl w:ilvl="5" w:tplc="BB820098">
      <w:numFmt w:val="decimal"/>
      <w:lvlText w:val=""/>
      <w:lvlJc w:val="left"/>
      <w:pPr>
        <w:ind w:left="0" w:firstLine="0"/>
      </w:pPr>
    </w:lvl>
    <w:lvl w:ilvl="6" w:tplc="24AAF4D6">
      <w:numFmt w:val="decimal"/>
      <w:lvlText w:val=""/>
      <w:lvlJc w:val="left"/>
      <w:pPr>
        <w:ind w:left="0" w:firstLine="0"/>
      </w:pPr>
    </w:lvl>
    <w:lvl w:ilvl="7" w:tplc="43F6A79C">
      <w:numFmt w:val="decimal"/>
      <w:lvlText w:val=""/>
      <w:lvlJc w:val="left"/>
      <w:pPr>
        <w:ind w:left="0" w:firstLine="0"/>
      </w:pPr>
    </w:lvl>
    <w:lvl w:ilvl="8" w:tplc="B630ED74">
      <w:numFmt w:val="decimal"/>
      <w:lvlText w:val=""/>
      <w:lvlJc w:val="left"/>
      <w:pPr>
        <w:ind w:left="0" w:firstLine="0"/>
      </w:pPr>
    </w:lvl>
  </w:abstractNum>
  <w:abstractNum w:abstractNumId="24" w15:restartNumberingAfterBreak="0">
    <w:nsid w:val="519E3149"/>
    <w:multiLevelType w:val="hybridMultilevel"/>
    <w:tmpl w:val="8B18AEC0"/>
    <w:lvl w:ilvl="0" w:tplc="913E90D2">
      <w:start w:val="1"/>
      <w:numFmt w:val="bullet"/>
      <w:lvlText w:val="•"/>
      <w:lvlJc w:val="left"/>
      <w:pPr>
        <w:ind w:left="0" w:firstLine="0"/>
      </w:pPr>
    </w:lvl>
    <w:lvl w:ilvl="1" w:tplc="3FDEB810">
      <w:numFmt w:val="decimal"/>
      <w:lvlText w:val=""/>
      <w:lvlJc w:val="left"/>
      <w:pPr>
        <w:ind w:left="0" w:firstLine="0"/>
      </w:pPr>
    </w:lvl>
    <w:lvl w:ilvl="2" w:tplc="F1AE2528">
      <w:numFmt w:val="decimal"/>
      <w:lvlText w:val=""/>
      <w:lvlJc w:val="left"/>
      <w:pPr>
        <w:ind w:left="0" w:firstLine="0"/>
      </w:pPr>
    </w:lvl>
    <w:lvl w:ilvl="3" w:tplc="FD345546">
      <w:numFmt w:val="decimal"/>
      <w:lvlText w:val=""/>
      <w:lvlJc w:val="left"/>
      <w:pPr>
        <w:ind w:left="0" w:firstLine="0"/>
      </w:pPr>
    </w:lvl>
    <w:lvl w:ilvl="4" w:tplc="BC44FDBE">
      <w:numFmt w:val="decimal"/>
      <w:lvlText w:val=""/>
      <w:lvlJc w:val="left"/>
      <w:pPr>
        <w:ind w:left="0" w:firstLine="0"/>
      </w:pPr>
    </w:lvl>
    <w:lvl w:ilvl="5" w:tplc="E5FA3D00">
      <w:numFmt w:val="decimal"/>
      <w:lvlText w:val=""/>
      <w:lvlJc w:val="left"/>
      <w:pPr>
        <w:ind w:left="0" w:firstLine="0"/>
      </w:pPr>
    </w:lvl>
    <w:lvl w:ilvl="6" w:tplc="B9B26194">
      <w:numFmt w:val="decimal"/>
      <w:lvlText w:val=""/>
      <w:lvlJc w:val="left"/>
      <w:pPr>
        <w:ind w:left="0" w:firstLine="0"/>
      </w:pPr>
    </w:lvl>
    <w:lvl w:ilvl="7" w:tplc="CBE0EB78">
      <w:numFmt w:val="decimal"/>
      <w:lvlText w:val=""/>
      <w:lvlJc w:val="left"/>
      <w:pPr>
        <w:ind w:left="0" w:firstLine="0"/>
      </w:pPr>
    </w:lvl>
    <w:lvl w:ilvl="8" w:tplc="15EE9884">
      <w:numFmt w:val="decimal"/>
      <w:lvlText w:val=""/>
      <w:lvlJc w:val="left"/>
      <w:pPr>
        <w:ind w:left="0" w:firstLine="0"/>
      </w:pPr>
    </w:lvl>
  </w:abstractNum>
  <w:abstractNum w:abstractNumId="25" w15:restartNumberingAfterBreak="0">
    <w:nsid w:val="5399C654"/>
    <w:multiLevelType w:val="hybridMultilevel"/>
    <w:tmpl w:val="6C8EE190"/>
    <w:lvl w:ilvl="0" w:tplc="10CA7EAE">
      <w:start w:val="5"/>
      <w:numFmt w:val="decimal"/>
      <w:lvlText w:val="%1."/>
      <w:lvlJc w:val="left"/>
      <w:pPr>
        <w:ind w:left="0" w:firstLine="0"/>
      </w:pPr>
    </w:lvl>
    <w:lvl w:ilvl="1" w:tplc="73CA9B1A">
      <w:numFmt w:val="decimal"/>
      <w:lvlText w:val=""/>
      <w:lvlJc w:val="left"/>
      <w:pPr>
        <w:ind w:left="0" w:firstLine="0"/>
      </w:pPr>
    </w:lvl>
    <w:lvl w:ilvl="2" w:tplc="DB34E56C">
      <w:numFmt w:val="decimal"/>
      <w:lvlText w:val=""/>
      <w:lvlJc w:val="left"/>
      <w:pPr>
        <w:ind w:left="0" w:firstLine="0"/>
      </w:pPr>
    </w:lvl>
    <w:lvl w:ilvl="3" w:tplc="069E1786">
      <w:numFmt w:val="decimal"/>
      <w:lvlText w:val=""/>
      <w:lvlJc w:val="left"/>
      <w:pPr>
        <w:ind w:left="0" w:firstLine="0"/>
      </w:pPr>
    </w:lvl>
    <w:lvl w:ilvl="4" w:tplc="DD3CE638">
      <w:numFmt w:val="decimal"/>
      <w:lvlText w:val=""/>
      <w:lvlJc w:val="left"/>
      <w:pPr>
        <w:ind w:left="0" w:firstLine="0"/>
      </w:pPr>
    </w:lvl>
    <w:lvl w:ilvl="5" w:tplc="A2B22EC2">
      <w:numFmt w:val="decimal"/>
      <w:lvlText w:val=""/>
      <w:lvlJc w:val="left"/>
      <w:pPr>
        <w:ind w:left="0" w:firstLine="0"/>
      </w:pPr>
    </w:lvl>
    <w:lvl w:ilvl="6" w:tplc="58A63B96">
      <w:numFmt w:val="decimal"/>
      <w:lvlText w:val=""/>
      <w:lvlJc w:val="left"/>
      <w:pPr>
        <w:ind w:left="0" w:firstLine="0"/>
      </w:pPr>
    </w:lvl>
    <w:lvl w:ilvl="7" w:tplc="7D4C41EC">
      <w:numFmt w:val="decimal"/>
      <w:lvlText w:val=""/>
      <w:lvlJc w:val="left"/>
      <w:pPr>
        <w:ind w:left="0" w:firstLine="0"/>
      </w:pPr>
    </w:lvl>
    <w:lvl w:ilvl="8" w:tplc="7BDC4832">
      <w:numFmt w:val="decimal"/>
      <w:lvlText w:val=""/>
      <w:lvlJc w:val="left"/>
      <w:pPr>
        <w:ind w:left="0" w:firstLine="0"/>
      </w:pPr>
    </w:lvl>
  </w:abstractNum>
  <w:abstractNum w:abstractNumId="26" w15:restartNumberingAfterBreak="0">
    <w:nsid w:val="5551B9F3"/>
    <w:multiLevelType w:val="hybridMultilevel"/>
    <w:tmpl w:val="87789F92"/>
    <w:lvl w:ilvl="0" w:tplc="16285E0E">
      <w:start w:val="1"/>
      <w:numFmt w:val="bullet"/>
      <w:lvlText w:val="•"/>
      <w:lvlJc w:val="left"/>
      <w:pPr>
        <w:ind w:left="0" w:firstLine="0"/>
      </w:pPr>
    </w:lvl>
    <w:lvl w:ilvl="1" w:tplc="A8323992">
      <w:numFmt w:val="decimal"/>
      <w:lvlText w:val=""/>
      <w:lvlJc w:val="left"/>
      <w:pPr>
        <w:ind w:left="0" w:firstLine="0"/>
      </w:pPr>
    </w:lvl>
    <w:lvl w:ilvl="2" w:tplc="FDAAF982">
      <w:numFmt w:val="decimal"/>
      <w:lvlText w:val=""/>
      <w:lvlJc w:val="left"/>
      <w:pPr>
        <w:ind w:left="0" w:firstLine="0"/>
      </w:pPr>
    </w:lvl>
    <w:lvl w:ilvl="3" w:tplc="71740F80">
      <w:numFmt w:val="decimal"/>
      <w:lvlText w:val=""/>
      <w:lvlJc w:val="left"/>
      <w:pPr>
        <w:ind w:left="0" w:firstLine="0"/>
      </w:pPr>
    </w:lvl>
    <w:lvl w:ilvl="4" w:tplc="EEC0EB0A">
      <w:numFmt w:val="decimal"/>
      <w:lvlText w:val=""/>
      <w:lvlJc w:val="left"/>
      <w:pPr>
        <w:ind w:left="0" w:firstLine="0"/>
      </w:pPr>
    </w:lvl>
    <w:lvl w:ilvl="5" w:tplc="6C009946">
      <w:numFmt w:val="decimal"/>
      <w:lvlText w:val=""/>
      <w:lvlJc w:val="left"/>
      <w:pPr>
        <w:ind w:left="0" w:firstLine="0"/>
      </w:pPr>
    </w:lvl>
    <w:lvl w:ilvl="6" w:tplc="B12EE3F2">
      <w:numFmt w:val="decimal"/>
      <w:lvlText w:val=""/>
      <w:lvlJc w:val="left"/>
      <w:pPr>
        <w:ind w:left="0" w:firstLine="0"/>
      </w:pPr>
    </w:lvl>
    <w:lvl w:ilvl="7" w:tplc="500063C0">
      <w:numFmt w:val="decimal"/>
      <w:lvlText w:val=""/>
      <w:lvlJc w:val="left"/>
      <w:pPr>
        <w:ind w:left="0" w:firstLine="0"/>
      </w:pPr>
    </w:lvl>
    <w:lvl w:ilvl="8" w:tplc="4C98BB36">
      <w:numFmt w:val="decimal"/>
      <w:lvlText w:val=""/>
      <w:lvlJc w:val="left"/>
      <w:pPr>
        <w:ind w:left="0" w:firstLine="0"/>
      </w:pPr>
    </w:lvl>
  </w:abstractNum>
  <w:abstractNum w:abstractNumId="27" w15:restartNumberingAfterBreak="0">
    <w:nsid w:val="56438D15"/>
    <w:multiLevelType w:val="hybridMultilevel"/>
    <w:tmpl w:val="2DD0E6BE"/>
    <w:lvl w:ilvl="0" w:tplc="A98C0B32">
      <w:start w:val="1"/>
      <w:numFmt w:val="bullet"/>
      <w:lvlText w:val="•"/>
      <w:lvlJc w:val="left"/>
      <w:pPr>
        <w:ind w:left="0" w:firstLine="0"/>
      </w:pPr>
    </w:lvl>
    <w:lvl w:ilvl="1" w:tplc="D3E8F536">
      <w:numFmt w:val="decimal"/>
      <w:lvlText w:val=""/>
      <w:lvlJc w:val="left"/>
      <w:pPr>
        <w:ind w:left="0" w:firstLine="0"/>
      </w:pPr>
    </w:lvl>
    <w:lvl w:ilvl="2" w:tplc="CCCE8512">
      <w:numFmt w:val="decimal"/>
      <w:lvlText w:val=""/>
      <w:lvlJc w:val="left"/>
      <w:pPr>
        <w:ind w:left="0" w:firstLine="0"/>
      </w:pPr>
    </w:lvl>
    <w:lvl w:ilvl="3" w:tplc="73B2FB54">
      <w:numFmt w:val="decimal"/>
      <w:lvlText w:val=""/>
      <w:lvlJc w:val="left"/>
      <w:pPr>
        <w:ind w:left="0" w:firstLine="0"/>
      </w:pPr>
    </w:lvl>
    <w:lvl w:ilvl="4" w:tplc="712074A0">
      <w:numFmt w:val="decimal"/>
      <w:lvlText w:val=""/>
      <w:lvlJc w:val="left"/>
      <w:pPr>
        <w:ind w:left="0" w:firstLine="0"/>
      </w:pPr>
    </w:lvl>
    <w:lvl w:ilvl="5" w:tplc="A0F0ABAA">
      <w:numFmt w:val="decimal"/>
      <w:lvlText w:val=""/>
      <w:lvlJc w:val="left"/>
      <w:pPr>
        <w:ind w:left="0" w:firstLine="0"/>
      </w:pPr>
    </w:lvl>
    <w:lvl w:ilvl="6" w:tplc="20B2CF5C">
      <w:numFmt w:val="decimal"/>
      <w:lvlText w:val=""/>
      <w:lvlJc w:val="left"/>
      <w:pPr>
        <w:ind w:left="0" w:firstLine="0"/>
      </w:pPr>
    </w:lvl>
    <w:lvl w:ilvl="7" w:tplc="7C76540A">
      <w:numFmt w:val="decimal"/>
      <w:lvlText w:val=""/>
      <w:lvlJc w:val="left"/>
      <w:pPr>
        <w:ind w:left="0" w:firstLine="0"/>
      </w:pPr>
    </w:lvl>
    <w:lvl w:ilvl="8" w:tplc="94FC0790">
      <w:numFmt w:val="decimal"/>
      <w:lvlText w:val=""/>
      <w:lvlJc w:val="left"/>
      <w:pPr>
        <w:ind w:left="0" w:firstLine="0"/>
      </w:pPr>
    </w:lvl>
  </w:abstractNum>
  <w:abstractNum w:abstractNumId="28" w15:restartNumberingAfterBreak="0">
    <w:nsid w:val="57A61A29"/>
    <w:multiLevelType w:val="hybridMultilevel"/>
    <w:tmpl w:val="8E48F38A"/>
    <w:lvl w:ilvl="0" w:tplc="7E761308">
      <w:start w:val="3"/>
      <w:numFmt w:val="decimal"/>
      <w:lvlText w:val="%1."/>
      <w:lvlJc w:val="left"/>
      <w:pPr>
        <w:ind w:left="0" w:firstLine="0"/>
      </w:pPr>
    </w:lvl>
    <w:lvl w:ilvl="1" w:tplc="92B254B6">
      <w:numFmt w:val="decimal"/>
      <w:lvlText w:val=""/>
      <w:lvlJc w:val="left"/>
      <w:pPr>
        <w:ind w:left="0" w:firstLine="0"/>
      </w:pPr>
    </w:lvl>
    <w:lvl w:ilvl="2" w:tplc="6436014A">
      <w:numFmt w:val="decimal"/>
      <w:lvlText w:val=""/>
      <w:lvlJc w:val="left"/>
      <w:pPr>
        <w:ind w:left="0" w:firstLine="0"/>
      </w:pPr>
    </w:lvl>
    <w:lvl w:ilvl="3" w:tplc="C2D4BE3E">
      <w:numFmt w:val="decimal"/>
      <w:lvlText w:val=""/>
      <w:lvlJc w:val="left"/>
      <w:pPr>
        <w:ind w:left="0" w:firstLine="0"/>
      </w:pPr>
    </w:lvl>
    <w:lvl w:ilvl="4" w:tplc="CDCA66D4">
      <w:numFmt w:val="decimal"/>
      <w:lvlText w:val=""/>
      <w:lvlJc w:val="left"/>
      <w:pPr>
        <w:ind w:left="0" w:firstLine="0"/>
      </w:pPr>
    </w:lvl>
    <w:lvl w:ilvl="5" w:tplc="651E9F98">
      <w:numFmt w:val="decimal"/>
      <w:lvlText w:val=""/>
      <w:lvlJc w:val="left"/>
      <w:pPr>
        <w:ind w:left="0" w:firstLine="0"/>
      </w:pPr>
    </w:lvl>
    <w:lvl w:ilvl="6" w:tplc="0CC2C976">
      <w:numFmt w:val="decimal"/>
      <w:lvlText w:val=""/>
      <w:lvlJc w:val="left"/>
      <w:pPr>
        <w:ind w:left="0" w:firstLine="0"/>
      </w:pPr>
    </w:lvl>
    <w:lvl w:ilvl="7" w:tplc="54FA89A8">
      <w:numFmt w:val="decimal"/>
      <w:lvlText w:val=""/>
      <w:lvlJc w:val="left"/>
      <w:pPr>
        <w:ind w:left="0" w:firstLine="0"/>
      </w:pPr>
    </w:lvl>
    <w:lvl w:ilvl="8" w:tplc="810889C2">
      <w:numFmt w:val="decimal"/>
      <w:lvlText w:val=""/>
      <w:lvlJc w:val="left"/>
      <w:pPr>
        <w:ind w:left="0" w:firstLine="0"/>
      </w:pPr>
    </w:lvl>
  </w:abstractNum>
  <w:abstractNum w:abstractNumId="29" w15:restartNumberingAfterBreak="0">
    <w:nsid w:val="57D2F10E"/>
    <w:multiLevelType w:val="hybridMultilevel"/>
    <w:tmpl w:val="3B42C814"/>
    <w:lvl w:ilvl="0" w:tplc="5350B306">
      <w:start w:val="1"/>
      <w:numFmt w:val="bullet"/>
      <w:lvlText w:val="•"/>
      <w:lvlJc w:val="left"/>
      <w:pPr>
        <w:ind w:left="0" w:firstLine="0"/>
      </w:pPr>
    </w:lvl>
    <w:lvl w:ilvl="1" w:tplc="70F6FE82">
      <w:numFmt w:val="decimal"/>
      <w:lvlText w:val=""/>
      <w:lvlJc w:val="left"/>
      <w:pPr>
        <w:ind w:left="0" w:firstLine="0"/>
      </w:pPr>
    </w:lvl>
    <w:lvl w:ilvl="2" w:tplc="546666B2">
      <w:numFmt w:val="decimal"/>
      <w:lvlText w:val=""/>
      <w:lvlJc w:val="left"/>
      <w:pPr>
        <w:ind w:left="0" w:firstLine="0"/>
      </w:pPr>
    </w:lvl>
    <w:lvl w:ilvl="3" w:tplc="3156335C">
      <w:numFmt w:val="decimal"/>
      <w:lvlText w:val=""/>
      <w:lvlJc w:val="left"/>
      <w:pPr>
        <w:ind w:left="0" w:firstLine="0"/>
      </w:pPr>
    </w:lvl>
    <w:lvl w:ilvl="4" w:tplc="CBDEBB7A">
      <w:numFmt w:val="decimal"/>
      <w:lvlText w:val=""/>
      <w:lvlJc w:val="left"/>
      <w:pPr>
        <w:ind w:left="0" w:firstLine="0"/>
      </w:pPr>
    </w:lvl>
    <w:lvl w:ilvl="5" w:tplc="B15227A8">
      <w:numFmt w:val="decimal"/>
      <w:lvlText w:val=""/>
      <w:lvlJc w:val="left"/>
      <w:pPr>
        <w:ind w:left="0" w:firstLine="0"/>
      </w:pPr>
    </w:lvl>
    <w:lvl w:ilvl="6" w:tplc="CD167488">
      <w:numFmt w:val="decimal"/>
      <w:lvlText w:val=""/>
      <w:lvlJc w:val="left"/>
      <w:pPr>
        <w:ind w:left="0" w:firstLine="0"/>
      </w:pPr>
    </w:lvl>
    <w:lvl w:ilvl="7" w:tplc="29A64930">
      <w:numFmt w:val="decimal"/>
      <w:lvlText w:val=""/>
      <w:lvlJc w:val="left"/>
      <w:pPr>
        <w:ind w:left="0" w:firstLine="0"/>
      </w:pPr>
    </w:lvl>
    <w:lvl w:ilvl="8" w:tplc="453A4D34">
      <w:numFmt w:val="decimal"/>
      <w:lvlText w:val=""/>
      <w:lvlJc w:val="left"/>
      <w:pPr>
        <w:ind w:left="0" w:firstLine="0"/>
      </w:pPr>
    </w:lvl>
  </w:abstractNum>
  <w:abstractNum w:abstractNumId="30" w15:restartNumberingAfterBreak="0">
    <w:nsid w:val="5915FF32"/>
    <w:multiLevelType w:val="hybridMultilevel"/>
    <w:tmpl w:val="D2D4BE34"/>
    <w:lvl w:ilvl="0" w:tplc="57A015D6">
      <w:start w:val="2"/>
      <w:numFmt w:val="decimal"/>
      <w:lvlText w:val="%1."/>
      <w:lvlJc w:val="left"/>
      <w:pPr>
        <w:ind w:left="0" w:firstLine="0"/>
      </w:pPr>
    </w:lvl>
    <w:lvl w:ilvl="1" w:tplc="0A5A8CB4">
      <w:numFmt w:val="decimal"/>
      <w:lvlText w:val=""/>
      <w:lvlJc w:val="left"/>
      <w:pPr>
        <w:ind w:left="0" w:firstLine="0"/>
      </w:pPr>
    </w:lvl>
    <w:lvl w:ilvl="2" w:tplc="49BADD0C">
      <w:numFmt w:val="decimal"/>
      <w:lvlText w:val=""/>
      <w:lvlJc w:val="left"/>
      <w:pPr>
        <w:ind w:left="0" w:firstLine="0"/>
      </w:pPr>
    </w:lvl>
    <w:lvl w:ilvl="3" w:tplc="D8B05B1C">
      <w:numFmt w:val="decimal"/>
      <w:lvlText w:val=""/>
      <w:lvlJc w:val="left"/>
      <w:pPr>
        <w:ind w:left="0" w:firstLine="0"/>
      </w:pPr>
    </w:lvl>
    <w:lvl w:ilvl="4" w:tplc="B590FFDE">
      <w:numFmt w:val="decimal"/>
      <w:lvlText w:val=""/>
      <w:lvlJc w:val="left"/>
      <w:pPr>
        <w:ind w:left="0" w:firstLine="0"/>
      </w:pPr>
    </w:lvl>
    <w:lvl w:ilvl="5" w:tplc="87CE6632">
      <w:numFmt w:val="decimal"/>
      <w:lvlText w:val=""/>
      <w:lvlJc w:val="left"/>
      <w:pPr>
        <w:ind w:left="0" w:firstLine="0"/>
      </w:pPr>
    </w:lvl>
    <w:lvl w:ilvl="6" w:tplc="1A32607C">
      <w:numFmt w:val="decimal"/>
      <w:lvlText w:val=""/>
      <w:lvlJc w:val="left"/>
      <w:pPr>
        <w:ind w:left="0" w:firstLine="0"/>
      </w:pPr>
    </w:lvl>
    <w:lvl w:ilvl="7" w:tplc="EC6A5CF8">
      <w:numFmt w:val="decimal"/>
      <w:lvlText w:val=""/>
      <w:lvlJc w:val="left"/>
      <w:pPr>
        <w:ind w:left="0" w:firstLine="0"/>
      </w:pPr>
    </w:lvl>
    <w:lvl w:ilvl="8" w:tplc="157E0124">
      <w:numFmt w:val="decimal"/>
      <w:lvlText w:val=""/>
      <w:lvlJc w:val="left"/>
      <w:pPr>
        <w:ind w:left="0" w:firstLine="0"/>
      </w:pPr>
    </w:lvl>
  </w:abstractNum>
  <w:abstractNum w:abstractNumId="31" w15:restartNumberingAfterBreak="0">
    <w:nsid w:val="5B25ACE2"/>
    <w:multiLevelType w:val="hybridMultilevel"/>
    <w:tmpl w:val="2B6C557E"/>
    <w:lvl w:ilvl="0" w:tplc="2BF231EC">
      <w:start w:val="1"/>
      <w:numFmt w:val="decimal"/>
      <w:lvlText w:val="%1."/>
      <w:lvlJc w:val="left"/>
      <w:pPr>
        <w:ind w:left="0" w:firstLine="0"/>
      </w:pPr>
    </w:lvl>
    <w:lvl w:ilvl="1" w:tplc="7B641E38">
      <w:start w:val="1"/>
      <w:numFmt w:val="decimal"/>
      <w:lvlText w:val="%2"/>
      <w:lvlJc w:val="left"/>
      <w:pPr>
        <w:ind w:left="0" w:firstLine="0"/>
      </w:pPr>
    </w:lvl>
    <w:lvl w:ilvl="2" w:tplc="A3E87240">
      <w:numFmt w:val="decimal"/>
      <w:lvlText w:val=""/>
      <w:lvlJc w:val="left"/>
      <w:pPr>
        <w:ind w:left="0" w:firstLine="0"/>
      </w:pPr>
    </w:lvl>
    <w:lvl w:ilvl="3" w:tplc="5CA0C91E">
      <w:numFmt w:val="decimal"/>
      <w:lvlText w:val=""/>
      <w:lvlJc w:val="left"/>
      <w:pPr>
        <w:ind w:left="0" w:firstLine="0"/>
      </w:pPr>
    </w:lvl>
    <w:lvl w:ilvl="4" w:tplc="1A3A7640">
      <w:numFmt w:val="decimal"/>
      <w:lvlText w:val=""/>
      <w:lvlJc w:val="left"/>
      <w:pPr>
        <w:ind w:left="0" w:firstLine="0"/>
      </w:pPr>
    </w:lvl>
    <w:lvl w:ilvl="5" w:tplc="F8043304">
      <w:numFmt w:val="decimal"/>
      <w:lvlText w:val=""/>
      <w:lvlJc w:val="left"/>
      <w:pPr>
        <w:ind w:left="0" w:firstLine="0"/>
      </w:pPr>
    </w:lvl>
    <w:lvl w:ilvl="6" w:tplc="84729AF4">
      <w:numFmt w:val="decimal"/>
      <w:lvlText w:val=""/>
      <w:lvlJc w:val="left"/>
      <w:pPr>
        <w:ind w:left="0" w:firstLine="0"/>
      </w:pPr>
    </w:lvl>
    <w:lvl w:ilvl="7" w:tplc="305E08C8">
      <w:numFmt w:val="decimal"/>
      <w:lvlText w:val=""/>
      <w:lvlJc w:val="left"/>
      <w:pPr>
        <w:ind w:left="0" w:firstLine="0"/>
      </w:pPr>
    </w:lvl>
    <w:lvl w:ilvl="8" w:tplc="4C885458">
      <w:numFmt w:val="decimal"/>
      <w:lvlText w:val=""/>
      <w:lvlJc w:val="left"/>
      <w:pPr>
        <w:ind w:left="0" w:firstLine="0"/>
      </w:pPr>
    </w:lvl>
  </w:abstractNum>
  <w:abstractNum w:abstractNumId="32" w15:restartNumberingAfterBreak="0">
    <w:nsid w:val="5D888A08"/>
    <w:multiLevelType w:val="hybridMultilevel"/>
    <w:tmpl w:val="3EB4EC7C"/>
    <w:lvl w:ilvl="0" w:tplc="DFA20D34">
      <w:start w:val="1"/>
      <w:numFmt w:val="bullet"/>
      <w:lvlText w:val="•"/>
      <w:lvlJc w:val="left"/>
      <w:pPr>
        <w:ind w:left="0" w:firstLine="0"/>
      </w:pPr>
    </w:lvl>
    <w:lvl w:ilvl="1" w:tplc="01F223AA">
      <w:start w:val="1"/>
      <w:numFmt w:val="upperLetter"/>
      <w:lvlText w:val="(%2)"/>
      <w:lvlJc w:val="left"/>
      <w:pPr>
        <w:ind w:left="0" w:firstLine="0"/>
      </w:pPr>
    </w:lvl>
    <w:lvl w:ilvl="2" w:tplc="B166317E">
      <w:numFmt w:val="decimal"/>
      <w:lvlText w:val=""/>
      <w:lvlJc w:val="left"/>
      <w:pPr>
        <w:ind w:left="0" w:firstLine="0"/>
      </w:pPr>
    </w:lvl>
    <w:lvl w:ilvl="3" w:tplc="2A72A85A">
      <w:numFmt w:val="decimal"/>
      <w:lvlText w:val=""/>
      <w:lvlJc w:val="left"/>
      <w:pPr>
        <w:ind w:left="0" w:firstLine="0"/>
      </w:pPr>
    </w:lvl>
    <w:lvl w:ilvl="4" w:tplc="390E3C16">
      <w:numFmt w:val="decimal"/>
      <w:lvlText w:val=""/>
      <w:lvlJc w:val="left"/>
      <w:pPr>
        <w:ind w:left="0" w:firstLine="0"/>
      </w:pPr>
    </w:lvl>
    <w:lvl w:ilvl="5" w:tplc="94AC0F80">
      <w:numFmt w:val="decimal"/>
      <w:lvlText w:val=""/>
      <w:lvlJc w:val="left"/>
      <w:pPr>
        <w:ind w:left="0" w:firstLine="0"/>
      </w:pPr>
    </w:lvl>
    <w:lvl w:ilvl="6" w:tplc="F038197C">
      <w:numFmt w:val="decimal"/>
      <w:lvlText w:val=""/>
      <w:lvlJc w:val="left"/>
      <w:pPr>
        <w:ind w:left="0" w:firstLine="0"/>
      </w:pPr>
    </w:lvl>
    <w:lvl w:ilvl="7" w:tplc="346C8872">
      <w:numFmt w:val="decimal"/>
      <w:lvlText w:val=""/>
      <w:lvlJc w:val="left"/>
      <w:pPr>
        <w:ind w:left="0" w:firstLine="0"/>
      </w:pPr>
    </w:lvl>
    <w:lvl w:ilvl="8" w:tplc="1D8274E2">
      <w:numFmt w:val="decimal"/>
      <w:lvlText w:val=""/>
      <w:lvlJc w:val="left"/>
      <w:pPr>
        <w:ind w:left="0" w:firstLine="0"/>
      </w:pPr>
    </w:lvl>
  </w:abstractNum>
  <w:abstractNum w:abstractNumId="33" w15:restartNumberingAfterBreak="0">
    <w:nsid w:val="5EC6AFD4"/>
    <w:multiLevelType w:val="hybridMultilevel"/>
    <w:tmpl w:val="15C8E750"/>
    <w:lvl w:ilvl="0" w:tplc="7B0276BE">
      <w:start w:val="1"/>
      <w:numFmt w:val="bullet"/>
      <w:lvlText w:val="•"/>
      <w:lvlJc w:val="left"/>
      <w:pPr>
        <w:ind w:left="0" w:firstLine="0"/>
      </w:pPr>
    </w:lvl>
    <w:lvl w:ilvl="1" w:tplc="E9E22DEC">
      <w:numFmt w:val="decimal"/>
      <w:lvlText w:val=""/>
      <w:lvlJc w:val="left"/>
      <w:pPr>
        <w:ind w:left="0" w:firstLine="0"/>
      </w:pPr>
    </w:lvl>
    <w:lvl w:ilvl="2" w:tplc="2F90032A">
      <w:numFmt w:val="decimal"/>
      <w:lvlText w:val=""/>
      <w:lvlJc w:val="left"/>
      <w:pPr>
        <w:ind w:left="0" w:firstLine="0"/>
      </w:pPr>
    </w:lvl>
    <w:lvl w:ilvl="3" w:tplc="AE6CE6AC">
      <w:numFmt w:val="decimal"/>
      <w:lvlText w:val=""/>
      <w:lvlJc w:val="left"/>
      <w:pPr>
        <w:ind w:left="0" w:firstLine="0"/>
      </w:pPr>
    </w:lvl>
    <w:lvl w:ilvl="4" w:tplc="0D90AEA2">
      <w:numFmt w:val="decimal"/>
      <w:lvlText w:val=""/>
      <w:lvlJc w:val="left"/>
      <w:pPr>
        <w:ind w:left="0" w:firstLine="0"/>
      </w:pPr>
    </w:lvl>
    <w:lvl w:ilvl="5" w:tplc="FC305424">
      <w:numFmt w:val="decimal"/>
      <w:lvlText w:val=""/>
      <w:lvlJc w:val="left"/>
      <w:pPr>
        <w:ind w:left="0" w:firstLine="0"/>
      </w:pPr>
    </w:lvl>
    <w:lvl w:ilvl="6" w:tplc="7262A0F8">
      <w:numFmt w:val="decimal"/>
      <w:lvlText w:val=""/>
      <w:lvlJc w:val="left"/>
      <w:pPr>
        <w:ind w:left="0" w:firstLine="0"/>
      </w:pPr>
    </w:lvl>
    <w:lvl w:ilvl="7" w:tplc="B4B62D2E">
      <w:numFmt w:val="decimal"/>
      <w:lvlText w:val=""/>
      <w:lvlJc w:val="left"/>
      <w:pPr>
        <w:ind w:left="0" w:firstLine="0"/>
      </w:pPr>
    </w:lvl>
    <w:lvl w:ilvl="8" w:tplc="864EBE02">
      <w:numFmt w:val="decimal"/>
      <w:lvlText w:val=""/>
      <w:lvlJc w:val="left"/>
      <w:pPr>
        <w:ind w:left="0" w:firstLine="0"/>
      </w:pPr>
    </w:lvl>
  </w:abstractNum>
  <w:abstractNum w:abstractNumId="34" w15:restartNumberingAfterBreak="0">
    <w:nsid w:val="634C574C"/>
    <w:multiLevelType w:val="hybridMultilevel"/>
    <w:tmpl w:val="3EE8C008"/>
    <w:lvl w:ilvl="0" w:tplc="A4AA7F1A">
      <w:start w:val="1"/>
      <w:numFmt w:val="bullet"/>
      <w:lvlText w:val="•"/>
      <w:lvlJc w:val="left"/>
      <w:pPr>
        <w:ind w:left="0" w:firstLine="0"/>
      </w:pPr>
    </w:lvl>
    <w:lvl w:ilvl="1" w:tplc="897016B0">
      <w:numFmt w:val="decimal"/>
      <w:lvlText w:val=""/>
      <w:lvlJc w:val="left"/>
      <w:pPr>
        <w:ind w:left="0" w:firstLine="0"/>
      </w:pPr>
    </w:lvl>
    <w:lvl w:ilvl="2" w:tplc="D5C47A7A">
      <w:numFmt w:val="decimal"/>
      <w:lvlText w:val=""/>
      <w:lvlJc w:val="left"/>
      <w:pPr>
        <w:ind w:left="0" w:firstLine="0"/>
      </w:pPr>
    </w:lvl>
    <w:lvl w:ilvl="3" w:tplc="241ED996">
      <w:numFmt w:val="decimal"/>
      <w:lvlText w:val=""/>
      <w:lvlJc w:val="left"/>
      <w:pPr>
        <w:ind w:left="0" w:firstLine="0"/>
      </w:pPr>
    </w:lvl>
    <w:lvl w:ilvl="4" w:tplc="0452FB7A">
      <w:numFmt w:val="decimal"/>
      <w:lvlText w:val=""/>
      <w:lvlJc w:val="left"/>
      <w:pPr>
        <w:ind w:left="0" w:firstLine="0"/>
      </w:pPr>
    </w:lvl>
    <w:lvl w:ilvl="5" w:tplc="393AD7BA">
      <w:numFmt w:val="decimal"/>
      <w:lvlText w:val=""/>
      <w:lvlJc w:val="left"/>
      <w:pPr>
        <w:ind w:left="0" w:firstLine="0"/>
      </w:pPr>
    </w:lvl>
    <w:lvl w:ilvl="6" w:tplc="A7BC6752">
      <w:numFmt w:val="decimal"/>
      <w:lvlText w:val=""/>
      <w:lvlJc w:val="left"/>
      <w:pPr>
        <w:ind w:left="0" w:firstLine="0"/>
      </w:pPr>
    </w:lvl>
    <w:lvl w:ilvl="7" w:tplc="14DA48CC">
      <w:numFmt w:val="decimal"/>
      <w:lvlText w:val=""/>
      <w:lvlJc w:val="left"/>
      <w:pPr>
        <w:ind w:left="0" w:firstLine="0"/>
      </w:pPr>
    </w:lvl>
    <w:lvl w:ilvl="8" w:tplc="460217F6">
      <w:numFmt w:val="decimal"/>
      <w:lvlText w:val=""/>
      <w:lvlJc w:val="left"/>
      <w:pPr>
        <w:ind w:left="0" w:firstLine="0"/>
      </w:pPr>
    </w:lvl>
  </w:abstractNum>
  <w:abstractNum w:abstractNumId="35" w15:restartNumberingAfterBreak="0">
    <w:nsid w:val="704E1DD5"/>
    <w:multiLevelType w:val="hybridMultilevel"/>
    <w:tmpl w:val="96F22E44"/>
    <w:lvl w:ilvl="0" w:tplc="404853B0">
      <w:start w:val="4"/>
      <w:numFmt w:val="decimal"/>
      <w:lvlText w:val="%1."/>
      <w:lvlJc w:val="left"/>
      <w:pPr>
        <w:ind w:left="0" w:firstLine="0"/>
      </w:pPr>
    </w:lvl>
    <w:lvl w:ilvl="1" w:tplc="FADEA6A0">
      <w:numFmt w:val="decimal"/>
      <w:lvlText w:val=""/>
      <w:lvlJc w:val="left"/>
      <w:pPr>
        <w:ind w:left="0" w:firstLine="0"/>
      </w:pPr>
    </w:lvl>
    <w:lvl w:ilvl="2" w:tplc="D9726A3C">
      <w:numFmt w:val="decimal"/>
      <w:lvlText w:val=""/>
      <w:lvlJc w:val="left"/>
      <w:pPr>
        <w:ind w:left="0" w:firstLine="0"/>
      </w:pPr>
    </w:lvl>
    <w:lvl w:ilvl="3" w:tplc="01521A36">
      <w:numFmt w:val="decimal"/>
      <w:lvlText w:val=""/>
      <w:lvlJc w:val="left"/>
      <w:pPr>
        <w:ind w:left="0" w:firstLine="0"/>
      </w:pPr>
    </w:lvl>
    <w:lvl w:ilvl="4" w:tplc="0A7CA448">
      <w:numFmt w:val="decimal"/>
      <w:lvlText w:val=""/>
      <w:lvlJc w:val="left"/>
      <w:pPr>
        <w:ind w:left="0" w:firstLine="0"/>
      </w:pPr>
    </w:lvl>
    <w:lvl w:ilvl="5" w:tplc="D8B63A24">
      <w:numFmt w:val="decimal"/>
      <w:lvlText w:val=""/>
      <w:lvlJc w:val="left"/>
      <w:pPr>
        <w:ind w:left="0" w:firstLine="0"/>
      </w:pPr>
    </w:lvl>
    <w:lvl w:ilvl="6" w:tplc="F4A4CB70">
      <w:numFmt w:val="decimal"/>
      <w:lvlText w:val=""/>
      <w:lvlJc w:val="left"/>
      <w:pPr>
        <w:ind w:left="0" w:firstLine="0"/>
      </w:pPr>
    </w:lvl>
    <w:lvl w:ilvl="7" w:tplc="FD0AF6A0">
      <w:numFmt w:val="decimal"/>
      <w:lvlText w:val=""/>
      <w:lvlJc w:val="left"/>
      <w:pPr>
        <w:ind w:left="0" w:firstLine="0"/>
      </w:pPr>
    </w:lvl>
    <w:lvl w:ilvl="8" w:tplc="FF923FBA">
      <w:numFmt w:val="decimal"/>
      <w:lvlText w:val=""/>
      <w:lvlJc w:val="left"/>
      <w:pPr>
        <w:ind w:left="0" w:firstLine="0"/>
      </w:pPr>
    </w:lvl>
  </w:abstractNum>
  <w:abstractNum w:abstractNumId="36" w15:restartNumberingAfterBreak="0">
    <w:nsid w:val="75E0858A"/>
    <w:multiLevelType w:val="hybridMultilevel"/>
    <w:tmpl w:val="C04257B6"/>
    <w:lvl w:ilvl="0" w:tplc="3B28CFA4">
      <w:start w:val="2"/>
      <w:numFmt w:val="decimal"/>
      <w:lvlText w:val="%1."/>
      <w:lvlJc w:val="left"/>
      <w:pPr>
        <w:ind w:left="0" w:firstLine="0"/>
      </w:pPr>
    </w:lvl>
    <w:lvl w:ilvl="1" w:tplc="56628872">
      <w:numFmt w:val="decimal"/>
      <w:lvlText w:val=""/>
      <w:lvlJc w:val="left"/>
      <w:pPr>
        <w:ind w:left="0" w:firstLine="0"/>
      </w:pPr>
    </w:lvl>
    <w:lvl w:ilvl="2" w:tplc="1A92B602">
      <w:numFmt w:val="decimal"/>
      <w:lvlText w:val=""/>
      <w:lvlJc w:val="left"/>
      <w:pPr>
        <w:ind w:left="0" w:firstLine="0"/>
      </w:pPr>
    </w:lvl>
    <w:lvl w:ilvl="3" w:tplc="1D7094B8">
      <w:numFmt w:val="decimal"/>
      <w:lvlText w:val=""/>
      <w:lvlJc w:val="left"/>
      <w:pPr>
        <w:ind w:left="0" w:firstLine="0"/>
      </w:pPr>
    </w:lvl>
    <w:lvl w:ilvl="4" w:tplc="DF26707E">
      <w:numFmt w:val="decimal"/>
      <w:lvlText w:val=""/>
      <w:lvlJc w:val="left"/>
      <w:pPr>
        <w:ind w:left="0" w:firstLine="0"/>
      </w:pPr>
    </w:lvl>
    <w:lvl w:ilvl="5" w:tplc="0604310E">
      <w:numFmt w:val="decimal"/>
      <w:lvlText w:val=""/>
      <w:lvlJc w:val="left"/>
      <w:pPr>
        <w:ind w:left="0" w:firstLine="0"/>
      </w:pPr>
    </w:lvl>
    <w:lvl w:ilvl="6" w:tplc="4D181E3E">
      <w:numFmt w:val="decimal"/>
      <w:lvlText w:val=""/>
      <w:lvlJc w:val="left"/>
      <w:pPr>
        <w:ind w:left="0" w:firstLine="0"/>
      </w:pPr>
    </w:lvl>
    <w:lvl w:ilvl="7" w:tplc="8F1E1A70">
      <w:numFmt w:val="decimal"/>
      <w:lvlText w:val=""/>
      <w:lvlJc w:val="left"/>
      <w:pPr>
        <w:ind w:left="0" w:firstLine="0"/>
      </w:pPr>
    </w:lvl>
    <w:lvl w:ilvl="8" w:tplc="9D44A806">
      <w:numFmt w:val="decimal"/>
      <w:lvlText w:val=""/>
      <w:lvlJc w:val="left"/>
      <w:pPr>
        <w:ind w:left="0" w:firstLine="0"/>
      </w:pPr>
    </w:lvl>
  </w:abstractNum>
  <w:num w:numId="1">
    <w:abstractNumId w:val="12"/>
    <w:lvlOverride w:ilvl="0"/>
    <w:lvlOverride w:ilvl="1"/>
    <w:lvlOverride w:ilvl="2"/>
    <w:lvlOverride w:ilvl="3"/>
    <w:lvlOverride w:ilvl="4"/>
    <w:lvlOverride w:ilvl="5"/>
    <w:lvlOverride w:ilvl="6"/>
    <w:lvlOverride w:ilvl="7"/>
    <w:lvlOverride w:ilvl="8"/>
  </w:num>
  <w:num w:numId="2">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30"/>
    <w:lvlOverride w:ilvl="0">
      <w:startOverride w:val="2"/>
    </w:lvlOverride>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24"/>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21"/>
    <w:lvlOverride w:ilvl="0">
      <w:startOverride w:val="3"/>
    </w:lvlOverride>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32"/>
    <w:lvlOverride w:ilvl="0"/>
    <w:lvlOverride w:ilvl="1">
      <w:startOverride w:val="1"/>
    </w:lvlOverride>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3"/>
    </w:lvlOverride>
    <w:lvlOverride w:ilvl="1"/>
    <w:lvlOverride w:ilvl="2"/>
    <w:lvlOverride w:ilvl="3"/>
    <w:lvlOverride w:ilvl="4"/>
    <w:lvlOverride w:ilvl="5"/>
    <w:lvlOverride w:ilvl="6"/>
    <w:lvlOverride w:ilvl="7"/>
    <w:lvlOverride w:ilvl="8"/>
  </w:num>
  <w:num w:numId="20">
    <w:abstractNumId w:val="25"/>
    <w:lvlOverride w:ilvl="0">
      <w:startOverride w:val="5"/>
    </w:lvlOverride>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5"/>
    <w:lvlOverride w:ilvl="0">
      <w:startOverride w:val="4"/>
    </w:lvlOverride>
    <w:lvlOverride w:ilvl="1"/>
    <w:lvlOverride w:ilvl="2"/>
    <w:lvlOverride w:ilvl="3"/>
    <w:lvlOverride w:ilvl="4"/>
    <w:lvlOverride w:ilvl="5"/>
    <w:lvlOverride w:ilvl="6"/>
    <w:lvlOverride w:ilvl="7"/>
    <w:lvlOverride w:ilvl="8"/>
  </w:num>
  <w:num w:numId="26">
    <w:abstractNumId w:val="29"/>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10"/>
    <w:lvlOverride w:ilvl="0">
      <w:startOverride w:val="5"/>
    </w:lvlOverride>
    <w:lvlOverride w:ilvl="1"/>
    <w:lvlOverride w:ilvl="2"/>
    <w:lvlOverride w:ilvl="3"/>
    <w:lvlOverride w:ilvl="4"/>
    <w:lvlOverride w:ilvl="5"/>
    <w:lvlOverride w:ilvl="6"/>
    <w:lvlOverride w:ilvl="7"/>
    <w:lvlOverride w:ilvl="8"/>
  </w:num>
  <w:num w:numId="36">
    <w:abstractNumId w:val="14"/>
    <w:lvlOverride w:ilvl="0"/>
    <w:lvlOverride w:ilvl="1">
      <w:startOverride w:val="6"/>
    </w:lvlOverride>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BB"/>
    <w:rsid w:val="006304BB"/>
    <w:rsid w:val="00921370"/>
    <w:rsid w:val="00E6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953"/>
  <w15:chartTrackingRefBased/>
  <w15:docId w15:val="{A0ABCAB0-FA5B-44F7-9288-58C89156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7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9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ma.europa.eu/" TargetMode="External"/><Relationship Id="rId5" Type="http://schemas.openxmlformats.org/officeDocument/2006/relationships/image" Target="media/image1.jpeg"/><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3677</Words>
  <Characters>20961</Characters>
  <Application>Microsoft Office Word</Application>
  <DocSecurity>0</DocSecurity>
  <Lines>174</Lines>
  <Paragraphs>49</Paragraphs>
  <ScaleCrop>false</ScaleCrop>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2020-12-15T11:37:00Z</dcterms:created>
  <dcterms:modified xsi:type="dcterms:W3CDTF">2020-12-15T11:41:00Z</dcterms:modified>
</cp:coreProperties>
</file>