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9A06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  <w:b/>
        </w:rPr>
      </w:pPr>
      <w:proofErr w:type="spellStart"/>
      <w:r>
        <w:rPr>
          <w:rFonts w:ascii="Calibri" w:eastAsia="Times New Roman" w:hAnsi="Calibri" w:cs="Calibri"/>
          <w:b/>
        </w:rPr>
        <w:t>Ginkobil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>
        <w:rPr>
          <w:rFonts w:ascii="Calibri" w:eastAsia="Times New Roman" w:hAnsi="Calibri" w:cs="Calibri"/>
          <w:b/>
        </w:rPr>
        <w:t>sudėtis</w:t>
      </w:r>
      <w:proofErr w:type="spellEnd"/>
    </w:p>
    <w:p w14:paraId="2C85C461" w14:textId="77777777" w:rsidR="00F74987" w:rsidRDefault="00F74987" w:rsidP="00F74987">
      <w:pPr>
        <w:spacing w:after="0" w:line="240" w:lineRule="auto"/>
        <w:ind w:left="567" w:hanging="56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  <w:r>
        <w:rPr>
          <w:rFonts w:ascii="Calibri" w:eastAsia="Times New Roman" w:hAnsi="Calibri" w:cs="Calibri"/>
        </w:rPr>
        <w:tab/>
      </w:r>
      <w:proofErr w:type="spellStart"/>
      <w:r>
        <w:rPr>
          <w:rFonts w:ascii="Calibri" w:eastAsia="Times New Roman" w:hAnsi="Calibri" w:cs="Calibri"/>
        </w:rPr>
        <w:t>Veiklioji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medžiaga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yra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rafinuotas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ir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kiekybiškai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įvertintas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ginkmedžių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sausasis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ekstraktas</w:t>
      </w:r>
      <w:proofErr w:type="spellEnd"/>
      <w:r>
        <w:rPr>
          <w:rFonts w:ascii="Calibri" w:eastAsia="Times New Roman" w:hAnsi="Calibri" w:cs="Calibri"/>
        </w:rPr>
        <w:t>.</w:t>
      </w:r>
    </w:p>
    <w:p w14:paraId="22CB7BCE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Kiekvienoje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kietojoje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kapsulėje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yra</w:t>
      </w:r>
      <w:proofErr w:type="spellEnd"/>
      <w:r>
        <w:rPr>
          <w:rFonts w:ascii="Calibri" w:eastAsia="Times New Roman" w:hAnsi="Calibri" w:cs="Calibri"/>
        </w:rPr>
        <w:t xml:space="preserve"> 120 mg </w:t>
      </w:r>
      <w:r>
        <w:rPr>
          <w:rFonts w:ascii="Calibri" w:eastAsia="Times New Roman" w:hAnsi="Calibri" w:cs="Calibri"/>
          <w:i/>
        </w:rPr>
        <w:t>Ginkgo biloba</w:t>
      </w:r>
      <w:r>
        <w:rPr>
          <w:rFonts w:ascii="Calibri" w:eastAsia="Times New Roman" w:hAnsi="Calibri" w:cs="Calibri"/>
        </w:rPr>
        <w:t xml:space="preserve"> L., folium (</w:t>
      </w:r>
      <w:proofErr w:type="spellStart"/>
      <w:r>
        <w:rPr>
          <w:rFonts w:ascii="Calibri" w:eastAsia="Times New Roman" w:hAnsi="Calibri" w:cs="Calibri"/>
        </w:rPr>
        <w:t>ginkmedžių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lapų</w:t>
      </w:r>
      <w:proofErr w:type="spellEnd"/>
      <w:r>
        <w:rPr>
          <w:rFonts w:ascii="Calibri" w:eastAsia="Times New Roman" w:hAnsi="Calibri" w:cs="Calibri"/>
        </w:rPr>
        <w:t xml:space="preserve">) </w:t>
      </w:r>
      <w:proofErr w:type="spellStart"/>
      <w:r>
        <w:rPr>
          <w:rFonts w:ascii="Calibri" w:eastAsia="Times New Roman" w:hAnsi="Calibri" w:cs="Calibri"/>
        </w:rPr>
        <w:t>rafinuoto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ir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kiekybiškai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įvertinto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sausojo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ekstrakto</w:t>
      </w:r>
      <w:proofErr w:type="spellEnd"/>
      <w:r>
        <w:rPr>
          <w:rFonts w:ascii="Calibri" w:eastAsia="Times New Roman" w:hAnsi="Calibri" w:cs="Calibri"/>
        </w:rPr>
        <w:t xml:space="preserve"> (30-40:1), </w:t>
      </w:r>
      <w:proofErr w:type="spellStart"/>
      <w:r>
        <w:rPr>
          <w:rFonts w:ascii="Calibri" w:eastAsia="Times New Roman" w:hAnsi="Calibri" w:cs="Calibri"/>
        </w:rPr>
        <w:t>atitinkančio</w:t>
      </w:r>
      <w:proofErr w:type="spellEnd"/>
      <w:r>
        <w:rPr>
          <w:rFonts w:ascii="Calibri" w:eastAsia="Times New Roman" w:hAnsi="Calibri" w:cs="Calibri"/>
        </w:rPr>
        <w:t>:</w:t>
      </w:r>
    </w:p>
    <w:p w14:paraId="73595B02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- 26,4 – 32,4 mg </w:t>
      </w:r>
      <w:proofErr w:type="spellStart"/>
      <w:r>
        <w:rPr>
          <w:rFonts w:ascii="Calibri" w:eastAsia="Times New Roman" w:hAnsi="Calibri" w:cs="Calibri"/>
        </w:rPr>
        <w:t>flavonoidų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išreikštų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pagal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flavonų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glikozidus</w:t>
      </w:r>
      <w:proofErr w:type="spellEnd"/>
      <w:r>
        <w:rPr>
          <w:rFonts w:ascii="Calibri" w:eastAsia="Times New Roman" w:hAnsi="Calibri" w:cs="Calibri"/>
        </w:rPr>
        <w:t>,</w:t>
      </w:r>
    </w:p>
    <w:p w14:paraId="46055F60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- 3,36 – 4,08 mg </w:t>
      </w:r>
      <w:proofErr w:type="spellStart"/>
      <w:r>
        <w:rPr>
          <w:rFonts w:ascii="Calibri" w:eastAsia="Times New Roman" w:hAnsi="Calibri" w:cs="Calibri"/>
        </w:rPr>
        <w:t>ginkgolidų</w:t>
      </w:r>
      <w:proofErr w:type="spellEnd"/>
      <w:r>
        <w:rPr>
          <w:rFonts w:ascii="Calibri" w:eastAsia="Times New Roman" w:hAnsi="Calibri" w:cs="Calibri"/>
        </w:rPr>
        <w:t xml:space="preserve"> A, B </w:t>
      </w:r>
      <w:proofErr w:type="spellStart"/>
      <w:r>
        <w:rPr>
          <w:rFonts w:ascii="Calibri" w:eastAsia="Times New Roman" w:hAnsi="Calibri" w:cs="Calibri"/>
        </w:rPr>
        <w:t>ir</w:t>
      </w:r>
      <w:proofErr w:type="spellEnd"/>
      <w:r>
        <w:rPr>
          <w:rFonts w:ascii="Calibri" w:eastAsia="Times New Roman" w:hAnsi="Calibri" w:cs="Calibri"/>
        </w:rPr>
        <w:t xml:space="preserve"> C,</w:t>
      </w:r>
    </w:p>
    <w:p w14:paraId="5728C542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- 3,12 – 3,84 mg </w:t>
      </w:r>
      <w:proofErr w:type="spellStart"/>
      <w:r>
        <w:rPr>
          <w:rFonts w:ascii="Calibri" w:eastAsia="Times New Roman" w:hAnsi="Calibri" w:cs="Calibri"/>
        </w:rPr>
        <w:t>bilobalido</w:t>
      </w:r>
      <w:proofErr w:type="spellEnd"/>
      <w:r>
        <w:rPr>
          <w:rFonts w:ascii="Calibri" w:eastAsia="Times New Roman" w:hAnsi="Calibri" w:cs="Calibri"/>
        </w:rPr>
        <w:t>.</w:t>
      </w:r>
    </w:p>
    <w:p w14:paraId="52245795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Ekstrakcijos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tirpiklis</w:t>
      </w:r>
      <w:proofErr w:type="spellEnd"/>
      <w:r>
        <w:rPr>
          <w:rFonts w:ascii="Calibri" w:eastAsia="Times New Roman" w:hAnsi="Calibri" w:cs="Calibri"/>
        </w:rPr>
        <w:t xml:space="preserve">: 60 - 65 % (V/V) </w:t>
      </w:r>
      <w:proofErr w:type="spellStart"/>
      <w:r>
        <w:rPr>
          <w:rFonts w:ascii="Calibri" w:eastAsia="Times New Roman" w:hAnsi="Calibri" w:cs="Calibri"/>
        </w:rPr>
        <w:t>acetonas</w:t>
      </w:r>
      <w:proofErr w:type="spellEnd"/>
      <w:r>
        <w:rPr>
          <w:rFonts w:ascii="Calibri" w:eastAsia="Times New Roman" w:hAnsi="Calibri" w:cs="Calibri"/>
        </w:rPr>
        <w:t>.</w:t>
      </w:r>
    </w:p>
    <w:p w14:paraId="5740CA77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  <w:lang w:eastAsia="x-none"/>
        </w:rPr>
      </w:pPr>
    </w:p>
    <w:p w14:paraId="6BA4212D" w14:textId="77777777" w:rsidR="00F74987" w:rsidRDefault="00F74987" w:rsidP="00F74987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  <w:r>
        <w:rPr>
          <w:rFonts w:ascii="Calibri" w:eastAsia="Times New Roman" w:hAnsi="Calibri" w:cs="Calibri"/>
        </w:rPr>
        <w:tab/>
      </w:r>
      <w:proofErr w:type="spellStart"/>
      <w:r>
        <w:rPr>
          <w:rFonts w:ascii="Calibri" w:eastAsia="Times New Roman" w:hAnsi="Calibri" w:cs="Calibri"/>
        </w:rPr>
        <w:t>Pagalbinės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medžiagos</w:t>
      </w:r>
      <w:proofErr w:type="spellEnd"/>
      <w:r>
        <w:rPr>
          <w:rFonts w:ascii="Calibri" w:eastAsia="Times New Roman" w:hAnsi="Calibri" w:cs="Calibri"/>
        </w:rPr>
        <w:t xml:space="preserve">. </w:t>
      </w:r>
      <w:proofErr w:type="spellStart"/>
      <w:r>
        <w:rPr>
          <w:rFonts w:ascii="Calibri" w:eastAsia="Times New Roman" w:hAnsi="Calibri" w:cs="Calibri"/>
        </w:rPr>
        <w:t>Kapsulės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turinyje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yra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mikrokristalinė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celiuliozė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talkas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magnio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stearatas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bevandenis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koloidinis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silicio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dioksidas</w:t>
      </w:r>
      <w:proofErr w:type="spellEnd"/>
      <w:r>
        <w:rPr>
          <w:rFonts w:ascii="Calibri" w:eastAsia="Times New Roman" w:hAnsi="Calibri" w:cs="Calibri"/>
        </w:rPr>
        <w:t xml:space="preserve">. </w:t>
      </w:r>
      <w:proofErr w:type="spellStart"/>
      <w:r>
        <w:rPr>
          <w:rFonts w:ascii="Calibri" w:eastAsia="Times New Roman" w:hAnsi="Calibri" w:cs="Calibri"/>
        </w:rPr>
        <w:t>Kapsulės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korpuse</w:t>
      </w:r>
      <w:proofErr w:type="spellEnd"/>
      <w:r>
        <w:rPr>
          <w:rFonts w:ascii="Calibri" w:eastAsia="Times New Roman" w:hAnsi="Calibri" w:cs="Calibri"/>
        </w:rPr>
        <w:t xml:space="preserve"> – </w:t>
      </w:r>
      <w:proofErr w:type="spellStart"/>
      <w:r>
        <w:rPr>
          <w:rFonts w:ascii="Calibri" w:eastAsia="Times New Roman" w:hAnsi="Calibri" w:cs="Calibri"/>
        </w:rPr>
        <w:t>želatina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titano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dioksidas</w:t>
      </w:r>
      <w:proofErr w:type="spellEnd"/>
      <w:r>
        <w:rPr>
          <w:rFonts w:ascii="Calibri" w:eastAsia="Times New Roman" w:hAnsi="Calibri" w:cs="Calibri"/>
        </w:rPr>
        <w:t xml:space="preserve"> (E171), </w:t>
      </w:r>
      <w:proofErr w:type="spellStart"/>
      <w:r>
        <w:rPr>
          <w:rFonts w:ascii="Calibri" w:eastAsia="Times New Roman" w:hAnsi="Calibri" w:cs="Calibri"/>
        </w:rPr>
        <w:t>geltonasis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geležies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oksidas</w:t>
      </w:r>
      <w:proofErr w:type="spellEnd"/>
      <w:r>
        <w:rPr>
          <w:rFonts w:ascii="Calibri" w:eastAsia="Times New Roman" w:hAnsi="Calibri" w:cs="Calibri"/>
        </w:rPr>
        <w:t xml:space="preserve"> (E172).</w:t>
      </w:r>
    </w:p>
    <w:p w14:paraId="1299B569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</w:p>
    <w:p w14:paraId="2DD12C93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  <w:b/>
        </w:rPr>
        <w:t>Ginkobil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>
        <w:rPr>
          <w:rFonts w:ascii="Calibri" w:eastAsia="Times New Roman" w:hAnsi="Calibri" w:cs="Calibri"/>
          <w:b/>
        </w:rPr>
        <w:t>išvaizda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>
        <w:rPr>
          <w:rFonts w:ascii="Calibri" w:eastAsia="Times New Roman" w:hAnsi="Calibri" w:cs="Calibri"/>
          <w:b/>
        </w:rPr>
        <w:t>ir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>
        <w:rPr>
          <w:rFonts w:ascii="Calibri" w:eastAsia="Times New Roman" w:hAnsi="Calibri" w:cs="Calibri"/>
          <w:b/>
        </w:rPr>
        <w:t>kiekis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>
        <w:rPr>
          <w:rFonts w:ascii="Calibri" w:eastAsia="Times New Roman" w:hAnsi="Calibri" w:cs="Calibri"/>
          <w:b/>
        </w:rPr>
        <w:t>pakuotėje</w:t>
      </w:r>
      <w:proofErr w:type="spellEnd"/>
    </w:p>
    <w:p w14:paraId="4CA7DC6B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  <w:color w:val="FF0000"/>
        </w:rPr>
      </w:pPr>
      <w:proofErr w:type="spellStart"/>
      <w:r>
        <w:rPr>
          <w:rFonts w:ascii="Calibri" w:eastAsia="Times New Roman" w:hAnsi="Calibri" w:cs="Calibri"/>
        </w:rPr>
        <w:t>Kietosios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kapsulės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yra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geltonos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spalvos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cilindro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formos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užpildytos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rudais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su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gelsvu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atspalviu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ar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rusvais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milteliais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gali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būti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aglomeratų</w:t>
      </w:r>
      <w:proofErr w:type="spellEnd"/>
      <w:r>
        <w:rPr>
          <w:rFonts w:ascii="Calibri" w:eastAsia="Times New Roman" w:hAnsi="Calibri" w:cs="Calibri"/>
        </w:rPr>
        <w:t>.</w:t>
      </w:r>
    </w:p>
    <w:p w14:paraId="5EBFC69E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</w:p>
    <w:p w14:paraId="7E337BC1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Ginkobil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supakuotas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lizdinėse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plokštelėse</w:t>
      </w:r>
      <w:proofErr w:type="spellEnd"/>
      <w:r>
        <w:rPr>
          <w:rFonts w:ascii="Calibri" w:eastAsia="Times New Roman" w:hAnsi="Calibri" w:cs="Calibri"/>
        </w:rPr>
        <w:t xml:space="preserve"> po 20 </w:t>
      </w:r>
      <w:proofErr w:type="spellStart"/>
      <w:r>
        <w:rPr>
          <w:rFonts w:ascii="Calibri" w:eastAsia="Times New Roman" w:hAnsi="Calibri" w:cs="Calibri"/>
        </w:rPr>
        <w:t>kietųjų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kapsulių</w:t>
      </w:r>
      <w:proofErr w:type="spellEnd"/>
      <w:r>
        <w:rPr>
          <w:rFonts w:ascii="Calibri" w:eastAsia="Times New Roman" w:hAnsi="Calibri" w:cs="Calibri"/>
        </w:rPr>
        <w:t xml:space="preserve">. </w:t>
      </w:r>
      <w:proofErr w:type="spellStart"/>
      <w:r>
        <w:rPr>
          <w:rFonts w:ascii="Calibri" w:eastAsia="Times New Roman" w:hAnsi="Calibri" w:cs="Calibri"/>
        </w:rPr>
        <w:t>Lizdinės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plokštelės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supakuotos</w:t>
      </w:r>
      <w:proofErr w:type="spellEnd"/>
      <w:r>
        <w:rPr>
          <w:rFonts w:ascii="Calibri" w:eastAsia="Times New Roman" w:hAnsi="Calibri" w:cs="Calibri"/>
        </w:rPr>
        <w:t xml:space="preserve"> į </w:t>
      </w:r>
      <w:proofErr w:type="spellStart"/>
      <w:r>
        <w:rPr>
          <w:rFonts w:ascii="Calibri" w:eastAsia="Times New Roman" w:hAnsi="Calibri" w:cs="Calibri"/>
        </w:rPr>
        <w:t>kartono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dėžutes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kuriose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yra</w:t>
      </w:r>
      <w:proofErr w:type="spellEnd"/>
      <w:r>
        <w:rPr>
          <w:rFonts w:ascii="Calibri" w:eastAsia="Times New Roman" w:hAnsi="Calibri" w:cs="Calibri"/>
        </w:rPr>
        <w:t xml:space="preserve"> 20, 40, 60, 80 </w:t>
      </w:r>
      <w:proofErr w:type="spellStart"/>
      <w:r>
        <w:rPr>
          <w:rFonts w:ascii="Calibri" w:eastAsia="Times New Roman" w:hAnsi="Calibri" w:cs="Calibri"/>
        </w:rPr>
        <w:t>arba</w:t>
      </w:r>
      <w:proofErr w:type="spellEnd"/>
      <w:r>
        <w:rPr>
          <w:rFonts w:ascii="Calibri" w:eastAsia="Times New Roman" w:hAnsi="Calibri" w:cs="Calibri"/>
        </w:rPr>
        <w:t xml:space="preserve"> 100 </w:t>
      </w:r>
      <w:proofErr w:type="spellStart"/>
      <w:r>
        <w:rPr>
          <w:rFonts w:ascii="Calibri" w:eastAsia="Times New Roman" w:hAnsi="Calibri" w:cs="Calibri"/>
        </w:rPr>
        <w:t>kietųjų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kapsulių</w:t>
      </w:r>
      <w:proofErr w:type="spellEnd"/>
      <w:r>
        <w:rPr>
          <w:rFonts w:ascii="Calibri" w:eastAsia="Times New Roman" w:hAnsi="Calibri" w:cs="Calibri"/>
        </w:rPr>
        <w:t>.</w:t>
      </w:r>
    </w:p>
    <w:p w14:paraId="181F8B95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</w:p>
    <w:p w14:paraId="0D3A9F56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Gali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būti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tiekiamos</w:t>
      </w:r>
      <w:proofErr w:type="spellEnd"/>
      <w:r>
        <w:rPr>
          <w:rFonts w:ascii="Calibri" w:eastAsia="Times New Roman" w:hAnsi="Calibri" w:cs="Calibri"/>
        </w:rPr>
        <w:t xml:space="preserve"> ne </w:t>
      </w:r>
      <w:proofErr w:type="spellStart"/>
      <w:r>
        <w:rPr>
          <w:rFonts w:ascii="Calibri" w:eastAsia="Times New Roman" w:hAnsi="Calibri" w:cs="Calibri"/>
        </w:rPr>
        <w:t>visų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dydžių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pakuotės</w:t>
      </w:r>
      <w:proofErr w:type="spellEnd"/>
      <w:r>
        <w:rPr>
          <w:rFonts w:ascii="Calibri" w:eastAsia="Times New Roman" w:hAnsi="Calibri" w:cs="Calibri"/>
        </w:rPr>
        <w:t>.</w:t>
      </w:r>
    </w:p>
    <w:p w14:paraId="1CFF4F4E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</w:p>
    <w:p w14:paraId="09922B7F" w14:textId="77777777" w:rsidR="00F74987" w:rsidRDefault="00F74987" w:rsidP="00F74987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Calibri" w:eastAsia="Times New Roman" w:hAnsi="Calibri" w:cs="Calibri"/>
          <w:b/>
          <w:bCs/>
          <w:snapToGrid w:val="0"/>
          <w:szCs w:val="28"/>
          <w:lang w:eastAsia="x-none"/>
        </w:rPr>
      </w:pPr>
      <w:proofErr w:type="spellStart"/>
      <w:r>
        <w:rPr>
          <w:rFonts w:ascii="Calibri" w:eastAsia="Times New Roman" w:hAnsi="Calibri" w:cs="Calibri"/>
          <w:b/>
          <w:bCs/>
          <w:snapToGrid w:val="0"/>
          <w:szCs w:val="28"/>
          <w:lang w:eastAsia="x-none"/>
        </w:rPr>
        <w:t>Registruotojas</w:t>
      </w:r>
      <w:proofErr w:type="spellEnd"/>
      <w:r>
        <w:rPr>
          <w:rFonts w:ascii="Calibri" w:eastAsia="Times New Roman" w:hAnsi="Calibri" w:cs="Calibri"/>
          <w:b/>
          <w:bCs/>
          <w:snapToGrid w:val="0"/>
          <w:szCs w:val="28"/>
          <w:lang w:eastAsia="x-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napToGrid w:val="0"/>
          <w:szCs w:val="28"/>
          <w:lang w:eastAsia="x-none"/>
        </w:rPr>
        <w:t>ir</w:t>
      </w:r>
      <w:proofErr w:type="spellEnd"/>
      <w:r>
        <w:rPr>
          <w:rFonts w:ascii="Calibri" w:eastAsia="Times New Roman" w:hAnsi="Calibri" w:cs="Calibri"/>
          <w:b/>
          <w:bCs/>
          <w:snapToGrid w:val="0"/>
          <w:szCs w:val="28"/>
          <w:lang w:eastAsia="x-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napToGrid w:val="0"/>
          <w:szCs w:val="28"/>
          <w:lang w:eastAsia="x-none"/>
        </w:rPr>
        <w:t>gamintojas</w:t>
      </w:r>
      <w:proofErr w:type="spellEnd"/>
    </w:p>
    <w:p w14:paraId="479B578A" w14:textId="77777777" w:rsidR="00F74987" w:rsidRDefault="00F74987" w:rsidP="00F74987">
      <w:pPr>
        <w:spacing w:after="0" w:line="240" w:lineRule="auto"/>
        <w:rPr>
          <w:rFonts w:ascii="Calibri" w:hAnsi="Calibri" w:cs="Calibri"/>
          <w:i/>
        </w:rPr>
      </w:pPr>
      <w:proofErr w:type="spellStart"/>
      <w:r>
        <w:rPr>
          <w:rFonts w:ascii="Calibri" w:hAnsi="Calibri" w:cs="Calibri"/>
          <w:i/>
        </w:rPr>
        <w:t>Registruotojas</w:t>
      </w:r>
      <w:proofErr w:type="spellEnd"/>
    </w:p>
    <w:p w14:paraId="2D7A3003" w14:textId="77777777" w:rsidR="00F74987" w:rsidRDefault="00F74987" w:rsidP="00F7498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UAB Aconitum</w:t>
      </w:r>
    </w:p>
    <w:p w14:paraId="4390A5A0" w14:textId="77777777" w:rsidR="00F74987" w:rsidRDefault="00F74987" w:rsidP="00F74987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Inovacijų</w:t>
      </w:r>
      <w:proofErr w:type="spellEnd"/>
      <w:r>
        <w:rPr>
          <w:rFonts w:ascii="Calibri" w:hAnsi="Calibri" w:cs="Calibri"/>
        </w:rPr>
        <w:t xml:space="preserve"> g. 4</w:t>
      </w:r>
    </w:p>
    <w:p w14:paraId="1F2ED05B" w14:textId="77777777" w:rsidR="00F74987" w:rsidRDefault="00F74987" w:rsidP="00F74987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Biruliškių</w:t>
      </w:r>
      <w:proofErr w:type="spellEnd"/>
      <w:r>
        <w:rPr>
          <w:rFonts w:ascii="Calibri" w:hAnsi="Calibri" w:cs="Calibri"/>
        </w:rPr>
        <w:t xml:space="preserve"> k.</w:t>
      </w:r>
    </w:p>
    <w:p w14:paraId="61FBF5BE" w14:textId="77777777" w:rsidR="00F74987" w:rsidRDefault="00F74987" w:rsidP="00F74987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Kauno</w:t>
      </w:r>
      <w:proofErr w:type="spellEnd"/>
      <w:r>
        <w:rPr>
          <w:rFonts w:ascii="Calibri" w:hAnsi="Calibri" w:cs="Calibri"/>
        </w:rPr>
        <w:t xml:space="preserve"> r. sav.</w:t>
      </w:r>
    </w:p>
    <w:p w14:paraId="1A0F6D31" w14:textId="77777777" w:rsidR="00F74987" w:rsidRDefault="00F74987" w:rsidP="00F74987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Lietuva</w:t>
      </w:r>
      <w:proofErr w:type="spellEnd"/>
    </w:p>
    <w:p w14:paraId="5CDCAB3E" w14:textId="77777777" w:rsidR="00F74987" w:rsidRDefault="00F74987" w:rsidP="00F7498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Tel. 837 328008</w:t>
      </w:r>
    </w:p>
    <w:p w14:paraId="18A25D71" w14:textId="77777777" w:rsidR="00F74987" w:rsidRDefault="00F74987" w:rsidP="00F74987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Faksas</w:t>
      </w:r>
      <w:proofErr w:type="spellEnd"/>
      <w:r>
        <w:rPr>
          <w:rFonts w:ascii="Calibri" w:hAnsi="Calibri" w:cs="Calibri"/>
        </w:rPr>
        <w:t xml:space="preserve"> 837 338487</w:t>
      </w:r>
    </w:p>
    <w:p w14:paraId="27E76B74" w14:textId="77777777" w:rsidR="00F74987" w:rsidRDefault="00F74987" w:rsidP="00F7498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El. </w:t>
      </w:r>
      <w:proofErr w:type="spellStart"/>
      <w:r>
        <w:rPr>
          <w:rFonts w:ascii="Calibri" w:hAnsi="Calibri" w:cs="Calibri"/>
        </w:rPr>
        <w:t>paštas</w:t>
      </w:r>
      <w:proofErr w:type="spellEnd"/>
      <w:r>
        <w:rPr>
          <w:rFonts w:ascii="Calibri" w:hAnsi="Calibri" w:cs="Calibri"/>
        </w:rPr>
        <w:t xml:space="preserve"> </w:t>
      </w:r>
      <w:hyperlink r:id="rId4" w:history="1">
        <w:r>
          <w:rPr>
            <w:rStyle w:val="Hyperlink"/>
            <w:rFonts w:ascii="Calibri" w:hAnsi="Calibri" w:cs="Calibri"/>
          </w:rPr>
          <w:t>info@aconitum.lt</w:t>
        </w:r>
      </w:hyperlink>
    </w:p>
    <w:p w14:paraId="74120BD7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735D3AFA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  <w:i/>
        </w:rPr>
      </w:pPr>
      <w:proofErr w:type="spellStart"/>
      <w:r>
        <w:rPr>
          <w:rFonts w:ascii="Calibri" w:eastAsia="Times New Roman" w:hAnsi="Calibri" w:cs="Calibri"/>
          <w:i/>
        </w:rPr>
        <w:t>Gamintojas</w:t>
      </w:r>
      <w:proofErr w:type="spellEnd"/>
    </w:p>
    <w:p w14:paraId="5AAC7D08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UAB Aconitum</w:t>
      </w:r>
    </w:p>
    <w:p w14:paraId="2645919F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Inovacijų</w:t>
      </w:r>
      <w:proofErr w:type="spellEnd"/>
      <w:r>
        <w:rPr>
          <w:rFonts w:ascii="Calibri" w:eastAsia="Times New Roman" w:hAnsi="Calibri" w:cs="Calibri"/>
        </w:rPr>
        <w:t xml:space="preserve"> g. 4</w:t>
      </w:r>
    </w:p>
    <w:p w14:paraId="55F041F3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Biruliškių</w:t>
      </w:r>
      <w:proofErr w:type="spellEnd"/>
      <w:r>
        <w:rPr>
          <w:rFonts w:ascii="Calibri" w:eastAsia="Times New Roman" w:hAnsi="Calibri" w:cs="Calibri"/>
        </w:rPr>
        <w:t xml:space="preserve"> k.</w:t>
      </w:r>
    </w:p>
    <w:p w14:paraId="7D1EE229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Kauno</w:t>
      </w:r>
      <w:proofErr w:type="spellEnd"/>
      <w:r>
        <w:rPr>
          <w:rFonts w:ascii="Calibri" w:eastAsia="Times New Roman" w:hAnsi="Calibri" w:cs="Calibri"/>
        </w:rPr>
        <w:t xml:space="preserve"> r. sav.</w:t>
      </w:r>
    </w:p>
    <w:p w14:paraId="24D74BC3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Lietuva</w:t>
      </w:r>
      <w:proofErr w:type="spellEnd"/>
    </w:p>
    <w:p w14:paraId="72823DE5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</w:p>
    <w:p w14:paraId="098D7407" w14:textId="77777777" w:rsidR="00F74987" w:rsidRDefault="00F74987" w:rsidP="00F74987">
      <w:pPr>
        <w:spacing w:after="12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Jeigu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apie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šį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vaistą</w:t>
      </w:r>
      <w:proofErr w:type="spellEnd"/>
      <w:r>
        <w:rPr>
          <w:rFonts w:ascii="Calibri" w:eastAsia="Times New Roman" w:hAnsi="Calibri" w:cs="Calibri"/>
        </w:rPr>
        <w:t xml:space="preserve"> norite </w:t>
      </w:r>
      <w:proofErr w:type="spellStart"/>
      <w:r>
        <w:rPr>
          <w:rFonts w:ascii="Calibri" w:eastAsia="Times New Roman" w:hAnsi="Calibri" w:cs="Calibri"/>
        </w:rPr>
        <w:t>sužinoti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daugiau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kreipkitės</w:t>
      </w:r>
      <w:proofErr w:type="spellEnd"/>
      <w:r>
        <w:rPr>
          <w:rFonts w:ascii="Calibri" w:eastAsia="Times New Roman" w:hAnsi="Calibri" w:cs="Calibri"/>
        </w:rPr>
        <w:t xml:space="preserve"> į</w:t>
      </w:r>
      <w:r>
        <w:rPr>
          <w:rFonts w:ascii="Calibri" w:hAnsi="Calibri" w:cs="Calibri"/>
          <w:noProof/>
          <w:szCs w:val="24"/>
        </w:rPr>
        <w:t xml:space="preserve"> registruotoją</w:t>
      </w:r>
      <w:r>
        <w:rPr>
          <w:rFonts w:ascii="Calibri" w:eastAsia="Times New Roman" w:hAnsi="Calibri" w:cs="Calibri"/>
        </w:rPr>
        <w:t>.</w:t>
      </w:r>
    </w:p>
    <w:p w14:paraId="12A8F182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7645CE35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  <w:b/>
        </w:rPr>
      </w:pPr>
      <w:proofErr w:type="spellStart"/>
      <w:r>
        <w:rPr>
          <w:rFonts w:ascii="Calibri" w:eastAsia="Times New Roman" w:hAnsi="Calibri" w:cs="Calibri"/>
          <w:b/>
        </w:rPr>
        <w:t>Šis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>
        <w:rPr>
          <w:rFonts w:ascii="Calibri" w:eastAsia="Times New Roman" w:hAnsi="Calibri" w:cs="Calibri"/>
          <w:b/>
        </w:rPr>
        <w:t>pakuotės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>
        <w:rPr>
          <w:rFonts w:ascii="Calibri" w:eastAsia="Times New Roman" w:hAnsi="Calibri" w:cs="Calibri"/>
          <w:b/>
        </w:rPr>
        <w:t>lapelis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>
        <w:rPr>
          <w:rFonts w:ascii="Calibri" w:eastAsia="Times New Roman" w:hAnsi="Calibri" w:cs="Calibri"/>
          <w:b/>
        </w:rPr>
        <w:t>paskutinį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>
        <w:rPr>
          <w:rFonts w:ascii="Calibri" w:eastAsia="Times New Roman" w:hAnsi="Calibri" w:cs="Calibri"/>
          <w:b/>
        </w:rPr>
        <w:t>kartą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>
        <w:rPr>
          <w:rFonts w:ascii="Calibri" w:eastAsia="Times New Roman" w:hAnsi="Calibri" w:cs="Calibri"/>
          <w:b/>
        </w:rPr>
        <w:t>peržiūrėtas</w:t>
      </w:r>
      <w:proofErr w:type="spellEnd"/>
      <w:r>
        <w:rPr>
          <w:rFonts w:ascii="Calibri" w:eastAsia="Times New Roman" w:hAnsi="Calibri" w:cs="Calibri"/>
          <w:b/>
        </w:rPr>
        <w:t xml:space="preserve"> 2017-12-01.</w:t>
      </w:r>
    </w:p>
    <w:p w14:paraId="6F04BA1E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2364FC46" w14:textId="77777777" w:rsidR="00F74987" w:rsidRDefault="00F74987" w:rsidP="00F74987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  <w:snapToGrid w:val="0"/>
          <w:szCs w:val="20"/>
        </w:rPr>
        <w:t>Išsami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informacija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apie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šį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4"/>
        </w:rPr>
        <w:t>vaistą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pateikiama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Valstybinės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vaistų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kontrolės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tarnybos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prie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Lietuvos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Respublikos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sveikatos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apsaugos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ministerijos</w:t>
      </w:r>
      <w:proofErr w:type="spellEnd"/>
      <w:r>
        <w:rPr>
          <w:rFonts w:ascii="Calibri" w:eastAsia="Times New Roman" w:hAnsi="Calibri" w:cs="Calibri"/>
          <w:snapToGrid w:val="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napToGrid w:val="0"/>
          <w:szCs w:val="20"/>
        </w:rPr>
        <w:t>tinklalapyje</w:t>
      </w:r>
      <w:proofErr w:type="spellEnd"/>
      <w:r>
        <w:rPr>
          <w:rFonts w:ascii="Calibri" w:eastAsia="Times New Roman" w:hAnsi="Calibri" w:cs="Calibri"/>
          <w:i/>
          <w:snapToGrid w:val="0"/>
          <w:szCs w:val="24"/>
        </w:rPr>
        <w:t xml:space="preserve"> </w:t>
      </w:r>
      <w:hyperlink r:id="rId5" w:history="1">
        <w:r>
          <w:rPr>
            <w:rStyle w:val="Hyperlink"/>
            <w:rFonts w:ascii="Calibri" w:eastAsia="SimSun" w:hAnsi="Calibri" w:cs="Calibri"/>
            <w:snapToGrid w:val="0"/>
            <w:szCs w:val="20"/>
          </w:rPr>
          <w:t>http://www.vvkt.lt/</w:t>
        </w:r>
      </w:hyperlink>
    </w:p>
    <w:p w14:paraId="3603419C" w14:textId="77777777" w:rsidR="00F74987" w:rsidRDefault="00F74987"/>
    <w:sectPr w:rsidR="00F74987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87"/>
    <w:rsid w:val="00F7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DAF0"/>
  <w15:chartTrackingRefBased/>
  <w15:docId w15:val="{CB8AA649-7135-4A90-B2F2-54E34242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7498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a.europa.eu" TargetMode="External"/><Relationship Id="rId4" Type="http://schemas.openxmlformats.org/officeDocument/2006/relationships/hyperlink" Target="mailto:info@aconitu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2021-02-26T08:19:00Z</dcterms:created>
  <dcterms:modified xsi:type="dcterms:W3CDTF">2021-02-26T08:19:00Z</dcterms:modified>
</cp:coreProperties>
</file>