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A2DB" w14:textId="77777777" w:rsidR="00826EA8" w:rsidRDefault="00826EA8" w:rsidP="00826EA8">
      <w:pPr>
        <w:ind w:right="6"/>
        <w:jc w:val="center"/>
        <w:rPr>
          <w:sz w:val="20"/>
          <w:szCs w:val="20"/>
        </w:rPr>
      </w:pPr>
      <w:r>
        <w:rPr>
          <w:rFonts w:eastAsia="Times New Roman"/>
          <w:b/>
          <w:bCs/>
          <w:sz w:val="21"/>
          <w:szCs w:val="21"/>
        </w:rPr>
        <w:t>B. PAKUOTĖS LAPELIS</w:t>
      </w:r>
    </w:p>
    <w:p w14:paraId="34D2B3B4" w14:textId="77777777" w:rsidR="00826EA8" w:rsidRDefault="00826EA8" w:rsidP="00826EA8">
      <w:pPr>
        <w:sectPr w:rsidR="00826EA8">
          <w:pgSz w:w="11900" w:h="16838"/>
          <w:pgMar w:top="1440" w:right="1440" w:bottom="176" w:left="1440" w:header="0" w:footer="0" w:gutter="0"/>
          <w:cols w:space="720" w:equalWidth="0">
            <w:col w:w="9026"/>
          </w:cols>
        </w:sectPr>
      </w:pPr>
    </w:p>
    <w:p w14:paraId="1244DBE2" w14:textId="77777777" w:rsidR="00826EA8" w:rsidRDefault="00826EA8" w:rsidP="00826EA8">
      <w:pPr>
        <w:spacing w:line="200" w:lineRule="exact"/>
        <w:rPr>
          <w:sz w:val="20"/>
          <w:szCs w:val="20"/>
        </w:rPr>
      </w:pPr>
    </w:p>
    <w:p w14:paraId="76B41842" w14:textId="77777777" w:rsidR="00826EA8" w:rsidRDefault="00826EA8" w:rsidP="00826EA8">
      <w:pPr>
        <w:spacing w:line="200" w:lineRule="exact"/>
        <w:rPr>
          <w:sz w:val="20"/>
          <w:szCs w:val="20"/>
        </w:rPr>
      </w:pPr>
    </w:p>
    <w:p w14:paraId="76138DCA" w14:textId="77777777" w:rsidR="00826EA8" w:rsidRDefault="00826EA8" w:rsidP="00826EA8">
      <w:pPr>
        <w:spacing w:line="200" w:lineRule="exact"/>
        <w:rPr>
          <w:sz w:val="20"/>
          <w:szCs w:val="20"/>
        </w:rPr>
      </w:pPr>
    </w:p>
    <w:p w14:paraId="67337B49" w14:textId="77777777" w:rsidR="00826EA8" w:rsidRDefault="00826EA8" w:rsidP="00826EA8">
      <w:pPr>
        <w:spacing w:line="200" w:lineRule="exact"/>
        <w:rPr>
          <w:sz w:val="20"/>
          <w:szCs w:val="20"/>
        </w:rPr>
      </w:pPr>
    </w:p>
    <w:p w14:paraId="3D0D97EE" w14:textId="77777777" w:rsidR="00826EA8" w:rsidRDefault="00826EA8" w:rsidP="00826EA8">
      <w:pPr>
        <w:spacing w:line="200" w:lineRule="exact"/>
        <w:rPr>
          <w:sz w:val="20"/>
          <w:szCs w:val="20"/>
        </w:rPr>
      </w:pPr>
    </w:p>
    <w:p w14:paraId="4D8A5B54" w14:textId="77777777" w:rsidR="00826EA8" w:rsidRDefault="00826EA8" w:rsidP="00826EA8">
      <w:pPr>
        <w:spacing w:line="200" w:lineRule="exact"/>
        <w:rPr>
          <w:sz w:val="20"/>
          <w:szCs w:val="20"/>
        </w:rPr>
      </w:pPr>
    </w:p>
    <w:p w14:paraId="4FDE8580" w14:textId="77777777" w:rsidR="00826EA8" w:rsidRDefault="00826EA8" w:rsidP="00826EA8">
      <w:pPr>
        <w:spacing w:line="200" w:lineRule="exact"/>
        <w:rPr>
          <w:sz w:val="20"/>
          <w:szCs w:val="20"/>
        </w:rPr>
      </w:pPr>
    </w:p>
    <w:p w14:paraId="26B44D21" w14:textId="77777777" w:rsidR="00826EA8" w:rsidRDefault="00826EA8" w:rsidP="00826EA8">
      <w:pPr>
        <w:spacing w:line="200" w:lineRule="exact"/>
        <w:rPr>
          <w:sz w:val="20"/>
          <w:szCs w:val="20"/>
        </w:rPr>
      </w:pPr>
    </w:p>
    <w:p w14:paraId="6DFFA55B" w14:textId="77777777" w:rsidR="00826EA8" w:rsidRDefault="00826EA8" w:rsidP="00826EA8">
      <w:pPr>
        <w:spacing w:line="200" w:lineRule="exact"/>
        <w:rPr>
          <w:sz w:val="20"/>
          <w:szCs w:val="20"/>
        </w:rPr>
      </w:pPr>
    </w:p>
    <w:p w14:paraId="03778102" w14:textId="77777777" w:rsidR="00826EA8" w:rsidRDefault="00826EA8" w:rsidP="00826EA8">
      <w:pPr>
        <w:spacing w:line="200" w:lineRule="exact"/>
        <w:rPr>
          <w:sz w:val="20"/>
          <w:szCs w:val="20"/>
        </w:rPr>
      </w:pPr>
    </w:p>
    <w:p w14:paraId="1A9CE167" w14:textId="77777777" w:rsidR="00826EA8" w:rsidRDefault="00826EA8" w:rsidP="00826EA8">
      <w:pPr>
        <w:spacing w:line="200" w:lineRule="exact"/>
        <w:rPr>
          <w:sz w:val="20"/>
          <w:szCs w:val="20"/>
        </w:rPr>
      </w:pPr>
    </w:p>
    <w:p w14:paraId="0F7FDE53" w14:textId="77777777" w:rsidR="00826EA8" w:rsidRDefault="00826EA8" w:rsidP="00826EA8">
      <w:pPr>
        <w:spacing w:line="200" w:lineRule="exact"/>
        <w:rPr>
          <w:sz w:val="20"/>
          <w:szCs w:val="20"/>
        </w:rPr>
      </w:pPr>
    </w:p>
    <w:p w14:paraId="3780C894" w14:textId="77777777" w:rsidR="00826EA8" w:rsidRDefault="00826EA8" w:rsidP="00826EA8">
      <w:pPr>
        <w:spacing w:line="200" w:lineRule="exact"/>
        <w:rPr>
          <w:sz w:val="20"/>
          <w:szCs w:val="20"/>
        </w:rPr>
      </w:pPr>
    </w:p>
    <w:p w14:paraId="629BB8F8" w14:textId="77777777" w:rsidR="00826EA8" w:rsidRDefault="00826EA8" w:rsidP="00826EA8">
      <w:pPr>
        <w:spacing w:line="200" w:lineRule="exact"/>
        <w:rPr>
          <w:sz w:val="20"/>
          <w:szCs w:val="20"/>
        </w:rPr>
      </w:pPr>
    </w:p>
    <w:p w14:paraId="0B13EED1" w14:textId="77777777" w:rsidR="00826EA8" w:rsidRDefault="00826EA8" w:rsidP="00826EA8">
      <w:pPr>
        <w:spacing w:line="200" w:lineRule="exact"/>
        <w:rPr>
          <w:sz w:val="20"/>
          <w:szCs w:val="20"/>
        </w:rPr>
      </w:pPr>
    </w:p>
    <w:p w14:paraId="16BD90E9" w14:textId="77777777" w:rsidR="00826EA8" w:rsidRDefault="00826EA8" w:rsidP="00826EA8">
      <w:pPr>
        <w:spacing w:line="200" w:lineRule="exact"/>
        <w:rPr>
          <w:sz w:val="20"/>
          <w:szCs w:val="20"/>
        </w:rPr>
      </w:pPr>
    </w:p>
    <w:p w14:paraId="016CEAFA" w14:textId="77777777" w:rsidR="00826EA8" w:rsidRDefault="00826EA8" w:rsidP="00826EA8">
      <w:pPr>
        <w:spacing w:line="200" w:lineRule="exact"/>
        <w:rPr>
          <w:sz w:val="20"/>
          <w:szCs w:val="20"/>
        </w:rPr>
      </w:pPr>
    </w:p>
    <w:p w14:paraId="4A7F325D" w14:textId="77777777" w:rsidR="00826EA8" w:rsidRDefault="00826EA8" w:rsidP="00826EA8">
      <w:pPr>
        <w:spacing w:line="200" w:lineRule="exact"/>
        <w:rPr>
          <w:sz w:val="20"/>
          <w:szCs w:val="20"/>
        </w:rPr>
      </w:pPr>
    </w:p>
    <w:p w14:paraId="0CBC06CF" w14:textId="77777777" w:rsidR="00826EA8" w:rsidRDefault="00826EA8" w:rsidP="00826EA8">
      <w:pPr>
        <w:spacing w:line="200" w:lineRule="exact"/>
        <w:rPr>
          <w:sz w:val="20"/>
          <w:szCs w:val="20"/>
        </w:rPr>
      </w:pPr>
    </w:p>
    <w:p w14:paraId="245DFD28" w14:textId="77777777" w:rsidR="00826EA8" w:rsidRDefault="00826EA8" w:rsidP="00826EA8">
      <w:pPr>
        <w:spacing w:line="200" w:lineRule="exact"/>
        <w:rPr>
          <w:sz w:val="20"/>
          <w:szCs w:val="20"/>
        </w:rPr>
      </w:pPr>
    </w:p>
    <w:p w14:paraId="44C5A5B9" w14:textId="77777777" w:rsidR="00826EA8" w:rsidRDefault="00826EA8" w:rsidP="00826EA8">
      <w:pPr>
        <w:spacing w:line="200" w:lineRule="exact"/>
        <w:rPr>
          <w:sz w:val="20"/>
          <w:szCs w:val="20"/>
        </w:rPr>
      </w:pPr>
    </w:p>
    <w:p w14:paraId="6D737AE7" w14:textId="77777777" w:rsidR="00826EA8" w:rsidRDefault="00826EA8" w:rsidP="00826EA8">
      <w:pPr>
        <w:spacing w:line="200" w:lineRule="exact"/>
        <w:rPr>
          <w:sz w:val="20"/>
          <w:szCs w:val="20"/>
        </w:rPr>
      </w:pPr>
    </w:p>
    <w:p w14:paraId="023EE1D0" w14:textId="77777777" w:rsidR="00826EA8" w:rsidRDefault="00826EA8" w:rsidP="00826EA8">
      <w:pPr>
        <w:spacing w:line="200" w:lineRule="exact"/>
        <w:rPr>
          <w:sz w:val="20"/>
          <w:szCs w:val="20"/>
        </w:rPr>
      </w:pPr>
    </w:p>
    <w:p w14:paraId="41699FA3" w14:textId="77777777" w:rsidR="00826EA8" w:rsidRDefault="00826EA8" w:rsidP="00826EA8">
      <w:pPr>
        <w:spacing w:line="200" w:lineRule="exact"/>
        <w:rPr>
          <w:sz w:val="20"/>
          <w:szCs w:val="20"/>
        </w:rPr>
      </w:pPr>
    </w:p>
    <w:p w14:paraId="0C1DF71A" w14:textId="77777777" w:rsidR="00826EA8" w:rsidRDefault="00826EA8" w:rsidP="00826EA8">
      <w:pPr>
        <w:spacing w:line="200" w:lineRule="exact"/>
        <w:rPr>
          <w:sz w:val="20"/>
          <w:szCs w:val="20"/>
        </w:rPr>
      </w:pPr>
    </w:p>
    <w:p w14:paraId="749D647A" w14:textId="77777777" w:rsidR="00826EA8" w:rsidRDefault="00826EA8" w:rsidP="00826EA8">
      <w:pPr>
        <w:spacing w:line="200" w:lineRule="exact"/>
        <w:rPr>
          <w:sz w:val="20"/>
          <w:szCs w:val="20"/>
        </w:rPr>
      </w:pPr>
    </w:p>
    <w:p w14:paraId="552499D3" w14:textId="77777777" w:rsidR="00826EA8" w:rsidRDefault="00826EA8" w:rsidP="00826EA8">
      <w:pPr>
        <w:spacing w:line="200" w:lineRule="exact"/>
        <w:rPr>
          <w:sz w:val="20"/>
          <w:szCs w:val="20"/>
        </w:rPr>
      </w:pPr>
    </w:p>
    <w:p w14:paraId="782E1714" w14:textId="77777777" w:rsidR="00826EA8" w:rsidRDefault="00826EA8" w:rsidP="00826EA8">
      <w:pPr>
        <w:spacing w:line="200" w:lineRule="exact"/>
        <w:rPr>
          <w:sz w:val="20"/>
          <w:szCs w:val="20"/>
        </w:rPr>
      </w:pPr>
    </w:p>
    <w:p w14:paraId="1B385BE5" w14:textId="77777777" w:rsidR="00826EA8" w:rsidRDefault="00826EA8" w:rsidP="00826EA8">
      <w:pPr>
        <w:spacing w:line="200" w:lineRule="exact"/>
        <w:rPr>
          <w:sz w:val="20"/>
          <w:szCs w:val="20"/>
        </w:rPr>
      </w:pPr>
    </w:p>
    <w:p w14:paraId="5C2A1CF5" w14:textId="77777777" w:rsidR="00826EA8" w:rsidRDefault="00826EA8" w:rsidP="00826EA8">
      <w:pPr>
        <w:spacing w:line="200" w:lineRule="exact"/>
        <w:rPr>
          <w:sz w:val="20"/>
          <w:szCs w:val="20"/>
        </w:rPr>
      </w:pPr>
    </w:p>
    <w:p w14:paraId="56A5C8C1" w14:textId="77777777" w:rsidR="00826EA8" w:rsidRDefault="00826EA8" w:rsidP="00826EA8">
      <w:pPr>
        <w:spacing w:line="200" w:lineRule="exact"/>
        <w:rPr>
          <w:sz w:val="20"/>
          <w:szCs w:val="20"/>
        </w:rPr>
      </w:pPr>
    </w:p>
    <w:p w14:paraId="31138794" w14:textId="77777777" w:rsidR="00826EA8" w:rsidRDefault="00826EA8" w:rsidP="00826EA8">
      <w:pPr>
        <w:spacing w:line="200" w:lineRule="exact"/>
        <w:rPr>
          <w:sz w:val="20"/>
          <w:szCs w:val="20"/>
        </w:rPr>
      </w:pPr>
    </w:p>
    <w:p w14:paraId="55450F15" w14:textId="77777777" w:rsidR="00826EA8" w:rsidRDefault="00826EA8" w:rsidP="00826EA8">
      <w:pPr>
        <w:spacing w:line="200" w:lineRule="exact"/>
        <w:rPr>
          <w:sz w:val="20"/>
          <w:szCs w:val="20"/>
        </w:rPr>
      </w:pPr>
    </w:p>
    <w:p w14:paraId="55607C0F" w14:textId="77777777" w:rsidR="00826EA8" w:rsidRDefault="00826EA8" w:rsidP="00826EA8">
      <w:pPr>
        <w:spacing w:line="200" w:lineRule="exact"/>
        <w:rPr>
          <w:sz w:val="20"/>
          <w:szCs w:val="20"/>
        </w:rPr>
      </w:pPr>
    </w:p>
    <w:p w14:paraId="718426B6" w14:textId="77777777" w:rsidR="00826EA8" w:rsidRDefault="00826EA8" w:rsidP="00826EA8">
      <w:pPr>
        <w:spacing w:line="200" w:lineRule="exact"/>
        <w:rPr>
          <w:sz w:val="20"/>
          <w:szCs w:val="20"/>
        </w:rPr>
      </w:pPr>
    </w:p>
    <w:p w14:paraId="75CDF718" w14:textId="77777777" w:rsidR="00826EA8" w:rsidRDefault="00826EA8" w:rsidP="00826EA8">
      <w:pPr>
        <w:spacing w:line="200" w:lineRule="exact"/>
        <w:rPr>
          <w:sz w:val="20"/>
          <w:szCs w:val="20"/>
        </w:rPr>
      </w:pPr>
    </w:p>
    <w:p w14:paraId="798D51F8" w14:textId="77777777" w:rsidR="00826EA8" w:rsidRDefault="00826EA8" w:rsidP="00826EA8">
      <w:pPr>
        <w:spacing w:line="200" w:lineRule="exact"/>
        <w:rPr>
          <w:sz w:val="20"/>
          <w:szCs w:val="20"/>
        </w:rPr>
      </w:pPr>
    </w:p>
    <w:p w14:paraId="3D8E99D8" w14:textId="77777777" w:rsidR="00826EA8" w:rsidRDefault="00826EA8" w:rsidP="00826EA8">
      <w:pPr>
        <w:spacing w:line="200" w:lineRule="exact"/>
        <w:rPr>
          <w:sz w:val="20"/>
          <w:szCs w:val="20"/>
        </w:rPr>
      </w:pPr>
    </w:p>
    <w:p w14:paraId="22B0CBF6" w14:textId="77777777" w:rsidR="00826EA8" w:rsidRDefault="00826EA8" w:rsidP="00826EA8">
      <w:pPr>
        <w:spacing w:line="200" w:lineRule="exact"/>
        <w:rPr>
          <w:sz w:val="20"/>
          <w:szCs w:val="20"/>
        </w:rPr>
      </w:pPr>
    </w:p>
    <w:p w14:paraId="738D63B2" w14:textId="77777777" w:rsidR="00826EA8" w:rsidRDefault="00826EA8" w:rsidP="00826EA8">
      <w:pPr>
        <w:spacing w:line="200" w:lineRule="exact"/>
        <w:rPr>
          <w:sz w:val="20"/>
          <w:szCs w:val="20"/>
        </w:rPr>
      </w:pPr>
    </w:p>
    <w:p w14:paraId="1236A0DF" w14:textId="77777777" w:rsidR="00826EA8" w:rsidRDefault="00826EA8" w:rsidP="00826EA8">
      <w:pPr>
        <w:spacing w:line="200" w:lineRule="exact"/>
        <w:rPr>
          <w:sz w:val="20"/>
          <w:szCs w:val="20"/>
        </w:rPr>
      </w:pPr>
    </w:p>
    <w:p w14:paraId="54C65291" w14:textId="77777777" w:rsidR="00826EA8" w:rsidRDefault="00826EA8" w:rsidP="00826EA8">
      <w:pPr>
        <w:spacing w:line="200" w:lineRule="exact"/>
        <w:rPr>
          <w:sz w:val="20"/>
          <w:szCs w:val="20"/>
        </w:rPr>
      </w:pPr>
    </w:p>
    <w:p w14:paraId="575A706C" w14:textId="77777777" w:rsidR="00826EA8" w:rsidRDefault="00826EA8" w:rsidP="00826EA8">
      <w:pPr>
        <w:spacing w:line="346" w:lineRule="exact"/>
        <w:rPr>
          <w:sz w:val="20"/>
          <w:szCs w:val="20"/>
        </w:rPr>
      </w:pPr>
    </w:p>
    <w:p w14:paraId="4397C0B7" w14:textId="77777777" w:rsidR="00826EA8" w:rsidRDefault="00826EA8" w:rsidP="00826EA8">
      <w:pPr>
        <w:ind w:right="6"/>
        <w:jc w:val="center"/>
        <w:rPr>
          <w:sz w:val="20"/>
          <w:szCs w:val="20"/>
        </w:rPr>
      </w:pPr>
      <w:r>
        <w:rPr>
          <w:rFonts w:ascii="Arial" w:eastAsia="Arial" w:hAnsi="Arial" w:cs="Arial"/>
          <w:sz w:val="16"/>
          <w:szCs w:val="16"/>
        </w:rPr>
        <w:t>24</w:t>
      </w:r>
    </w:p>
    <w:p w14:paraId="2FC91262" w14:textId="77777777" w:rsidR="00826EA8" w:rsidRDefault="00826EA8" w:rsidP="00826EA8">
      <w:pPr>
        <w:sectPr w:rsidR="00826EA8">
          <w:type w:val="continuous"/>
          <w:pgSz w:w="11900" w:h="16838"/>
          <w:pgMar w:top="1440" w:right="1440" w:bottom="176" w:left="1440" w:header="0" w:footer="0" w:gutter="0"/>
          <w:cols w:space="720" w:equalWidth="0">
            <w:col w:w="9026"/>
          </w:cols>
        </w:sectPr>
      </w:pPr>
    </w:p>
    <w:p w14:paraId="4FD314A4" w14:textId="77777777" w:rsidR="00826EA8" w:rsidRDefault="00826EA8" w:rsidP="00826EA8">
      <w:pPr>
        <w:ind w:left="2662"/>
        <w:rPr>
          <w:sz w:val="20"/>
          <w:szCs w:val="20"/>
        </w:rPr>
      </w:pPr>
      <w:bookmarkStart w:id="0" w:name="page25"/>
      <w:bookmarkEnd w:id="0"/>
      <w:r>
        <w:rPr>
          <w:rFonts w:eastAsia="Times New Roman"/>
          <w:b/>
          <w:bCs/>
        </w:rPr>
        <w:lastRenderedPageBreak/>
        <w:t>Pakuotės lapelis: informacija vartotojui</w:t>
      </w:r>
    </w:p>
    <w:p w14:paraId="6FCBA5A7" w14:textId="77777777" w:rsidR="00826EA8" w:rsidRDefault="00826EA8" w:rsidP="00826EA8">
      <w:pPr>
        <w:spacing w:line="253" w:lineRule="exact"/>
        <w:rPr>
          <w:sz w:val="20"/>
          <w:szCs w:val="20"/>
        </w:rPr>
      </w:pPr>
    </w:p>
    <w:p w14:paraId="729EDBD8" w14:textId="77777777" w:rsidR="00826EA8" w:rsidRDefault="00826EA8" w:rsidP="00826EA8">
      <w:pPr>
        <w:ind w:left="3602"/>
        <w:rPr>
          <w:sz w:val="20"/>
          <w:szCs w:val="20"/>
        </w:rPr>
      </w:pPr>
      <w:r>
        <w:rPr>
          <w:rFonts w:eastAsia="Times New Roman"/>
          <w:b/>
          <w:bCs/>
        </w:rPr>
        <w:t>Aldara 5 % kremas</w:t>
      </w:r>
    </w:p>
    <w:p w14:paraId="5364E820" w14:textId="77777777" w:rsidR="00826EA8" w:rsidRDefault="00826EA8" w:rsidP="00826EA8">
      <w:pPr>
        <w:spacing w:line="1" w:lineRule="exact"/>
        <w:rPr>
          <w:sz w:val="20"/>
          <w:szCs w:val="20"/>
        </w:rPr>
      </w:pPr>
    </w:p>
    <w:p w14:paraId="6129FACD" w14:textId="77777777" w:rsidR="00826EA8" w:rsidRDefault="00826EA8" w:rsidP="00826EA8">
      <w:pPr>
        <w:ind w:right="-34"/>
        <w:jc w:val="center"/>
        <w:rPr>
          <w:sz w:val="20"/>
          <w:szCs w:val="20"/>
        </w:rPr>
      </w:pPr>
      <w:r>
        <w:rPr>
          <w:rFonts w:eastAsia="Times New Roman"/>
        </w:rPr>
        <w:t>imikvimodas</w:t>
      </w:r>
    </w:p>
    <w:p w14:paraId="228768E2" w14:textId="77777777" w:rsidR="00826EA8" w:rsidRDefault="00826EA8" w:rsidP="00826EA8">
      <w:pPr>
        <w:spacing w:line="20" w:lineRule="exact"/>
        <w:rPr>
          <w:sz w:val="20"/>
          <w:szCs w:val="20"/>
        </w:rPr>
      </w:pPr>
      <w:r>
        <w:rPr>
          <w:noProof/>
          <w:sz w:val="20"/>
          <w:szCs w:val="20"/>
        </w:rPr>
        <w:drawing>
          <wp:anchor distT="0" distB="0" distL="114300" distR="114300" simplePos="0" relativeHeight="251659264" behindDoc="1" locked="0" layoutInCell="0" allowOverlap="1" wp14:anchorId="22F0FF22" wp14:editId="12788370">
            <wp:simplePos x="0" y="0"/>
            <wp:positionH relativeFrom="column">
              <wp:posOffset>-74930</wp:posOffset>
            </wp:positionH>
            <wp:positionV relativeFrom="paragraph">
              <wp:posOffset>177165</wp:posOffset>
            </wp:positionV>
            <wp:extent cx="5910580" cy="13233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5910580" cy="1323340"/>
                    </a:xfrm>
                    <a:prstGeom prst="rect">
                      <a:avLst/>
                    </a:prstGeom>
                    <a:noFill/>
                  </pic:spPr>
                </pic:pic>
              </a:graphicData>
            </a:graphic>
          </wp:anchor>
        </w:drawing>
      </w:r>
    </w:p>
    <w:p w14:paraId="3FCF7AD9" w14:textId="77777777" w:rsidR="00826EA8" w:rsidRDefault="00826EA8" w:rsidP="00826EA8">
      <w:pPr>
        <w:spacing w:line="262" w:lineRule="exact"/>
        <w:rPr>
          <w:sz w:val="20"/>
          <w:szCs w:val="20"/>
        </w:rPr>
      </w:pPr>
    </w:p>
    <w:p w14:paraId="15A89B05" w14:textId="77777777" w:rsidR="00826EA8" w:rsidRDefault="00826EA8" w:rsidP="00826EA8">
      <w:pPr>
        <w:spacing w:line="241" w:lineRule="auto"/>
        <w:ind w:left="2" w:right="286"/>
        <w:rPr>
          <w:sz w:val="20"/>
          <w:szCs w:val="20"/>
        </w:rPr>
      </w:pPr>
      <w:r>
        <w:rPr>
          <w:rFonts w:eastAsia="Times New Roman"/>
          <w:b/>
          <w:bCs/>
        </w:rPr>
        <w:t>Atidžiai perskaitykite visą šį lapelį, prieš pradėdami vartoti vaistą, nes jame pateikiama Jums svarbi informacija.</w:t>
      </w:r>
    </w:p>
    <w:p w14:paraId="004FCD89" w14:textId="77777777" w:rsidR="00826EA8" w:rsidRDefault="00826EA8" w:rsidP="00826EA8">
      <w:pPr>
        <w:spacing w:line="1" w:lineRule="exact"/>
        <w:rPr>
          <w:sz w:val="20"/>
          <w:szCs w:val="20"/>
        </w:rPr>
      </w:pPr>
    </w:p>
    <w:p w14:paraId="108CB586" w14:textId="77777777" w:rsidR="00826EA8" w:rsidRDefault="00826EA8" w:rsidP="00826EA8">
      <w:pPr>
        <w:ind w:left="2"/>
        <w:rPr>
          <w:sz w:val="20"/>
          <w:szCs w:val="20"/>
        </w:rPr>
      </w:pPr>
      <w:r>
        <w:rPr>
          <w:rFonts w:eastAsia="Times New Roman"/>
        </w:rPr>
        <w:t>–</w:t>
      </w:r>
      <w:r>
        <w:rPr>
          <w:rFonts w:eastAsia="Times New Roman"/>
          <w:sz w:val="21"/>
          <w:szCs w:val="21"/>
        </w:rPr>
        <w:t>Neišmeskite šio lapelio, nes vėl gali prireikti jį perskaityti.</w:t>
      </w:r>
    </w:p>
    <w:p w14:paraId="011C845E" w14:textId="77777777" w:rsidR="00826EA8" w:rsidRDefault="00826EA8" w:rsidP="00826EA8">
      <w:pPr>
        <w:ind w:left="2"/>
        <w:rPr>
          <w:sz w:val="20"/>
          <w:szCs w:val="20"/>
        </w:rPr>
      </w:pPr>
      <w:r>
        <w:rPr>
          <w:rFonts w:eastAsia="Times New Roman"/>
        </w:rPr>
        <w:t>–</w:t>
      </w:r>
      <w:r>
        <w:rPr>
          <w:rFonts w:eastAsia="Times New Roman"/>
          <w:sz w:val="21"/>
          <w:szCs w:val="21"/>
        </w:rPr>
        <w:t>Jeigu kiltų daugiau klausimų, kreipkitės į gydytoją arba vaistininką.</w:t>
      </w:r>
    </w:p>
    <w:p w14:paraId="3E0EABD9" w14:textId="77777777" w:rsidR="00826EA8" w:rsidRDefault="00826EA8" w:rsidP="00826EA8">
      <w:pPr>
        <w:ind w:left="562" w:right="766" w:hanging="568"/>
        <w:rPr>
          <w:sz w:val="20"/>
          <w:szCs w:val="20"/>
        </w:rPr>
      </w:pPr>
      <w:r>
        <w:rPr>
          <w:rFonts w:eastAsia="Times New Roman"/>
        </w:rPr>
        <w:t xml:space="preserve">–Šis vaistas skirtas tik Jums, todėl kitiems žmonėms jo duoti </w:t>
      </w:r>
      <w:proofErr w:type="gramStart"/>
      <w:r>
        <w:rPr>
          <w:rFonts w:eastAsia="Times New Roman"/>
        </w:rPr>
        <w:t>negalima.Vaistas</w:t>
      </w:r>
      <w:proofErr w:type="gramEnd"/>
      <w:r>
        <w:rPr>
          <w:rFonts w:eastAsia="Times New Roman"/>
        </w:rPr>
        <w:t xml:space="preserve"> gali jiems pakenkti (net tiems, kurių ligos požymiai yra tokie patys kaip Jūsų).</w:t>
      </w:r>
    </w:p>
    <w:p w14:paraId="53E37B7B" w14:textId="77777777" w:rsidR="00826EA8" w:rsidRDefault="00826EA8" w:rsidP="00826EA8">
      <w:pPr>
        <w:spacing w:line="280" w:lineRule="auto"/>
        <w:ind w:left="562" w:right="726" w:hanging="568"/>
        <w:rPr>
          <w:sz w:val="20"/>
          <w:szCs w:val="20"/>
        </w:rPr>
      </w:pPr>
      <w:r>
        <w:rPr>
          <w:rFonts w:eastAsia="Times New Roman"/>
        </w:rPr>
        <w:t>–Jeigu pasireiškė šalutinis poveikis (net jeigu jis šiame lapelyje nenurodytas), kreipkitės į gydytoją arba vaistininką. Žr. 4 skyrių.</w:t>
      </w:r>
    </w:p>
    <w:p w14:paraId="5904F86C" w14:textId="77777777" w:rsidR="00826EA8" w:rsidRDefault="00826EA8" w:rsidP="00826EA8">
      <w:pPr>
        <w:spacing w:line="196" w:lineRule="exact"/>
        <w:rPr>
          <w:sz w:val="20"/>
          <w:szCs w:val="20"/>
        </w:rPr>
      </w:pPr>
    </w:p>
    <w:p w14:paraId="2EBB1FCD" w14:textId="77777777" w:rsidR="00826EA8" w:rsidRDefault="00826EA8" w:rsidP="00826EA8">
      <w:pPr>
        <w:ind w:left="2"/>
        <w:rPr>
          <w:sz w:val="20"/>
          <w:szCs w:val="20"/>
        </w:rPr>
      </w:pPr>
      <w:r>
        <w:rPr>
          <w:rFonts w:eastAsia="Times New Roman"/>
          <w:b/>
          <w:bCs/>
          <w:u w:val="single"/>
        </w:rPr>
        <w:t>Apie ką rašoma šiame lapelyje?</w:t>
      </w:r>
    </w:p>
    <w:p w14:paraId="5BBFC9C5" w14:textId="77777777" w:rsidR="00826EA8" w:rsidRDefault="00826EA8" w:rsidP="00826EA8">
      <w:pPr>
        <w:spacing w:line="3" w:lineRule="exact"/>
        <w:rPr>
          <w:sz w:val="20"/>
          <w:szCs w:val="20"/>
        </w:rPr>
      </w:pPr>
    </w:p>
    <w:p w14:paraId="67AC83A6" w14:textId="77777777" w:rsidR="00826EA8" w:rsidRDefault="00826EA8" w:rsidP="00826EA8">
      <w:pPr>
        <w:numPr>
          <w:ilvl w:val="0"/>
          <w:numId w:val="1"/>
        </w:numPr>
        <w:tabs>
          <w:tab w:val="left" w:pos="562"/>
        </w:tabs>
        <w:ind w:left="562" w:hanging="562"/>
        <w:rPr>
          <w:rFonts w:eastAsia="Times New Roman"/>
        </w:rPr>
      </w:pPr>
      <w:r>
        <w:rPr>
          <w:rFonts w:eastAsia="Times New Roman"/>
        </w:rPr>
        <w:t>Kas yra Aldara kremas ir kam jis vartojamas</w:t>
      </w:r>
    </w:p>
    <w:p w14:paraId="60436586" w14:textId="77777777" w:rsidR="00826EA8" w:rsidRDefault="00826EA8" w:rsidP="00826EA8">
      <w:pPr>
        <w:numPr>
          <w:ilvl w:val="0"/>
          <w:numId w:val="1"/>
        </w:numPr>
        <w:tabs>
          <w:tab w:val="left" w:pos="562"/>
        </w:tabs>
        <w:ind w:left="562" w:hanging="562"/>
        <w:rPr>
          <w:rFonts w:eastAsia="Times New Roman"/>
        </w:rPr>
      </w:pPr>
      <w:r>
        <w:rPr>
          <w:rFonts w:eastAsia="Times New Roman"/>
        </w:rPr>
        <w:t>Kas žinotina prieš vartojant Aldara kremą</w:t>
      </w:r>
    </w:p>
    <w:p w14:paraId="149AA6F1" w14:textId="77777777" w:rsidR="00826EA8" w:rsidRDefault="00826EA8" w:rsidP="00826EA8">
      <w:pPr>
        <w:numPr>
          <w:ilvl w:val="0"/>
          <w:numId w:val="1"/>
        </w:numPr>
        <w:tabs>
          <w:tab w:val="left" w:pos="562"/>
        </w:tabs>
        <w:ind w:left="562" w:hanging="562"/>
        <w:rPr>
          <w:rFonts w:eastAsia="Times New Roman"/>
        </w:rPr>
      </w:pPr>
      <w:r>
        <w:rPr>
          <w:rFonts w:eastAsia="Times New Roman"/>
        </w:rPr>
        <w:t>Kaip vartoti Aldara kremą</w:t>
      </w:r>
    </w:p>
    <w:p w14:paraId="0C031630" w14:textId="77777777" w:rsidR="00826EA8" w:rsidRDefault="00826EA8" w:rsidP="00826EA8">
      <w:pPr>
        <w:numPr>
          <w:ilvl w:val="0"/>
          <w:numId w:val="1"/>
        </w:numPr>
        <w:tabs>
          <w:tab w:val="left" w:pos="562"/>
        </w:tabs>
        <w:ind w:left="562" w:hanging="562"/>
        <w:rPr>
          <w:rFonts w:eastAsia="Times New Roman"/>
        </w:rPr>
      </w:pPr>
      <w:r>
        <w:rPr>
          <w:rFonts w:eastAsia="Times New Roman"/>
        </w:rPr>
        <w:t>Galimas šalutinis poveikis</w:t>
      </w:r>
    </w:p>
    <w:p w14:paraId="6D76F079" w14:textId="77777777" w:rsidR="00826EA8" w:rsidRDefault="00826EA8" w:rsidP="00826EA8">
      <w:pPr>
        <w:numPr>
          <w:ilvl w:val="0"/>
          <w:numId w:val="1"/>
        </w:numPr>
        <w:tabs>
          <w:tab w:val="left" w:pos="562"/>
        </w:tabs>
        <w:spacing w:line="237" w:lineRule="auto"/>
        <w:ind w:left="562" w:hanging="562"/>
        <w:rPr>
          <w:rFonts w:eastAsia="Times New Roman"/>
        </w:rPr>
      </w:pPr>
      <w:r>
        <w:rPr>
          <w:rFonts w:eastAsia="Times New Roman"/>
        </w:rPr>
        <w:t>Kaip laikyti Aldara kremą</w:t>
      </w:r>
    </w:p>
    <w:p w14:paraId="06F44547" w14:textId="77777777" w:rsidR="00826EA8" w:rsidRDefault="00826EA8" w:rsidP="00826EA8">
      <w:pPr>
        <w:numPr>
          <w:ilvl w:val="0"/>
          <w:numId w:val="1"/>
        </w:numPr>
        <w:tabs>
          <w:tab w:val="left" w:pos="562"/>
        </w:tabs>
        <w:ind w:left="562" w:hanging="562"/>
        <w:rPr>
          <w:rFonts w:eastAsia="Times New Roman"/>
          <w:sz w:val="24"/>
          <w:szCs w:val="24"/>
        </w:rPr>
      </w:pPr>
      <w:r>
        <w:rPr>
          <w:rFonts w:eastAsia="Times New Roman"/>
          <w:sz w:val="24"/>
          <w:szCs w:val="24"/>
        </w:rPr>
        <w:t>Kita informacija</w:t>
      </w:r>
    </w:p>
    <w:p w14:paraId="641256E2" w14:textId="77777777" w:rsidR="00826EA8" w:rsidRDefault="00826EA8" w:rsidP="00826EA8">
      <w:pPr>
        <w:spacing w:line="200" w:lineRule="exact"/>
        <w:rPr>
          <w:sz w:val="20"/>
          <w:szCs w:val="20"/>
        </w:rPr>
      </w:pPr>
    </w:p>
    <w:p w14:paraId="2E9C0EBE" w14:textId="77777777" w:rsidR="00826EA8" w:rsidRDefault="00826EA8" w:rsidP="00826EA8">
      <w:pPr>
        <w:spacing w:line="308" w:lineRule="exact"/>
        <w:rPr>
          <w:sz w:val="20"/>
          <w:szCs w:val="20"/>
        </w:rPr>
      </w:pPr>
    </w:p>
    <w:p w14:paraId="33EE656B" w14:textId="77777777" w:rsidR="00826EA8" w:rsidRDefault="00826EA8" w:rsidP="00826EA8">
      <w:pPr>
        <w:numPr>
          <w:ilvl w:val="0"/>
          <w:numId w:val="2"/>
        </w:numPr>
        <w:tabs>
          <w:tab w:val="left" w:pos="562"/>
        </w:tabs>
        <w:ind w:left="562" w:hanging="562"/>
        <w:rPr>
          <w:rFonts w:eastAsia="Times New Roman"/>
          <w:b/>
          <w:bCs/>
        </w:rPr>
      </w:pPr>
      <w:r>
        <w:rPr>
          <w:rFonts w:eastAsia="Times New Roman"/>
          <w:b/>
          <w:bCs/>
        </w:rPr>
        <w:t>Kas yra Aldara kremas ir kam jis vartojamas</w:t>
      </w:r>
    </w:p>
    <w:p w14:paraId="5BB57DE8" w14:textId="77777777" w:rsidR="00826EA8" w:rsidRDefault="00826EA8" w:rsidP="00826EA8">
      <w:pPr>
        <w:spacing w:line="256" w:lineRule="exact"/>
        <w:rPr>
          <w:sz w:val="20"/>
          <w:szCs w:val="20"/>
        </w:rPr>
      </w:pPr>
    </w:p>
    <w:p w14:paraId="5CAC046C" w14:textId="77777777" w:rsidR="00826EA8" w:rsidRDefault="00826EA8" w:rsidP="00826EA8">
      <w:pPr>
        <w:spacing w:line="278" w:lineRule="auto"/>
        <w:ind w:left="2" w:right="106"/>
        <w:rPr>
          <w:sz w:val="20"/>
          <w:szCs w:val="20"/>
        </w:rPr>
      </w:pPr>
      <w:r>
        <w:rPr>
          <w:rFonts w:eastAsia="Times New Roman"/>
        </w:rPr>
        <w:t>Aldara kremas gali būti vartojamas esant trims skirtingoms būklėms. Jūsų gydytojas gali skirti Aldara kremą gydyti:</w:t>
      </w:r>
    </w:p>
    <w:p w14:paraId="4E328697" w14:textId="77777777" w:rsidR="00826EA8" w:rsidRDefault="00826EA8" w:rsidP="00826EA8">
      <w:pPr>
        <w:spacing w:line="172" w:lineRule="exact"/>
        <w:rPr>
          <w:sz w:val="20"/>
          <w:szCs w:val="20"/>
        </w:rPr>
      </w:pPr>
    </w:p>
    <w:p w14:paraId="03622327" w14:textId="77777777" w:rsidR="00826EA8" w:rsidRDefault="00826EA8" w:rsidP="00826EA8">
      <w:pPr>
        <w:numPr>
          <w:ilvl w:val="0"/>
          <w:numId w:val="3"/>
        </w:numPr>
        <w:tabs>
          <w:tab w:val="left" w:pos="182"/>
        </w:tabs>
        <w:ind w:left="182" w:hanging="182"/>
        <w:rPr>
          <w:rFonts w:eastAsia="Times New Roman"/>
        </w:rPr>
      </w:pPr>
      <w:r>
        <w:rPr>
          <w:rFonts w:eastAsia="Times New Roman"/>
        </w:rPr>
        <w:t>ant genitalijų (lytinių organų) ir analinės angos srityje esančias karpas (smailiagalės kondilomos)</w:t>
      </w:r>
    </w:p>
    <w:p w14:paraId="66EB4FE7" w14:textId="77777777" w:rsidR="00826EA8" w:rsidRDefault="00826EA8" w:rsidP="00826EA8">
      <w:pPr>
        <w:spacing w:line="253" w:lineRule="exact"/>
        <w:rPr>
          <w:rFonts w:eastAsia="Times New Roman"/>
        </w:rPr>
      </w:pPr>
    </w:p>
    <w:p w14:paraId="6C654EB8" w14:textId="77777777" w:rsidR="00826EA8" w:rsidRDefault="00826EA8" w:rsidP="00826EA8">
      <w:pPr>
        <w:numPr>
          <w:ilvl w:val="0"/>
          <w:numId w:val="3"/>
        </w:numPr>
        <w:tabs>
          <w:tab w:val="left" w:pos="182"/>
        </w:tabs>
        <w:ind w:left="182" w:hanging="182"/>
        <w:rPr>
          <w:rFonts w:eastAsia="Times New Roman"/>
        </w:rPr>
      </w:pPr>
      <w:r>
        <w:rPr>
          <w:rFonts w:eastAsia="Times New Roman"/>
        </w:rPr>
        <w:t>paviršinę bazaliomą</w:t>
      </w:r>
    </w:p>
    <w:p w14:paraId="0589E813" w14:textId="77777777" w:rsidR="00826EA8" w:rsidRDefault="00826EA8" w:rsidP="00826EA8">
      <w:pPr>
        <w:spacing w:line="252" w:lineRule="exact"/>
        <w:rPr>
          <w:sz w:val="20"/>
          <w:szCs w:val="20"/>
        </w:rPr>
      </w:pPr>
    </w:p>
    <w:p w14:paraId="1698E4DD" w14:textId="77777777" w:rsidR="00826EA8" w:rsidRDefault="00826EA8" w:rsidP="00826EA8">
      <w:pPr>
        <w:spacing w:line="253" w:lineRule="auto"/>
        <w:ind w:left="2" w:right="86"/>
        <w:rPr>
          <w:sz w:val="20"/>
          <w:szCs w:val="20"/>
        </w:rPr>
      </w:pPr>
      <w:r>
        <w:rPr>
          <w:rFonts w:eastAsia="Times New Roman"/>
        </w:rPr>
        <w:t>Tai yra dažna lėtai augančio odos vėžio forma, tikimybė, kad jis išsiplės į kitas kūno vietas, labai maža. Ji paprastai pasitaiko vidutinio amžiaus arba pagyvenusiems žmonėms, ypač tiems, kurių oda šviesi, ją sukelia per didelis saulės spindulių poveikis. Jei bazalioma negydoma, ji gali subjauroti odą, ypač veido, todėl yra svarbu anksti nustatyti ir gydyti.</w:t>
      </w:r>
    </w:p>
    <w:p w14:paraId="0290C276" w14:textId="77777777" w:rsidR="00826EA8" w:rsidRDefault="00826EA8" w:rsidP="00826EA8">
      <w:pPr>
        <w:spacing w:line="198" w:lineRule="exact"/>
        <w:rPr>
          <w:sz w:val="20"/>
          <w:szCs w:val="20"/>
        </w:rPr>
      </w:pPr>
    </w:p>
    <w:p w14:paraId="0680E9FC" w14:textId="77777777" w:rsidR="00826EA8" w:rsidRDefault="00826EA8" w:rsidP="00826EA8">
      <w:pPr>
        <w:ind w:left="2"/>
        <w:rPr>
          <w:sz w:val="20"/>
          <w:szCs w:val="20"/>
        </w:rPr>
      </w:pPr>
      <w:r>
        <w:rPr>
          <w:rFonts w:eastAsia="Times New Roman"/>
        </w:rPr>
        <w:t>● aktininę keratozę</w:t>
      </w:r>
    </w:p>
    <w:p w14:paraId="1A9D161C" w14:textId="77777777" w:rsidR="00826EA8" w:rsidRDefault="00826EA8" w:rsidP="00826EA8">
      <w:pPr>
        <w:ind w:left="2" w:right="686"/>
        <w:rPr>
          <w:sz w:val="20"/>
          <w:szCs w:val="20"/>
        </w:rPr>
      </w:pPr>
      <w:r>
        <w:rPr>
          <w:rFonts w:eastAsia="Times New Roman"/>
        </w:rPr>
        <w:t>Tai liga, kai atsiranda šiurkštūs, sausi, žvynuoti iškilimai, žmonėms, kuriems tekdavo ilgai būti saulėje.</w:t>
      </w:r>
    </w:p>
    <w:p w14:paraId="1765E511" w14:textId="77777777" w:rsidR="00826EA8" w:rsidRDefault="00826EA8" w:rsidP="00826EA8">
      <w:pPr>
        <w:spacing w:line="268" w:lineRule="auto"/>
        <w:ind w:left="2" w:right="6"/>
        <w:rPr>
          <w:sz w:val="20"/>
          <w:szCs w:val="20"/>
        </w:rPr>
      </w:pPr>
      <w:r>
        <w:rPr>
          <w:rFonts w:eastAsia="Times New Roman"/>
          <w:sz w:val="21"/>
          <w:szCs w:val="21"/>
        </w:rPr>
        <w:t>Kai kurie aktininės keratozės židiniai yra odos spalvos, kiti – pilkšvi, rausvi, raudoni ar rudi. Jie gali būti lygūs ir žvynuoti, arba iškilę, šiukštūs, kieti ar su karpomis. Aldara turi būti skiriamas tik plokščiosios aktininės keratozės gydymui ant veido ar galvos odos tiems pacientams, kurių imuninė sistema yra sveika ir kai Jūsų gydytojas nusprendžia, kad Jums gydymas šiuo vaistu yra tinkamiausias.</w:t>
      </w:r>
    </w:p>
    <w:p w14:paraId="3B116A8C" w14:textId="77777777" w:rsidR="00826EA8" w:rsidRDefault="00826EA8" w:rsidP="00826EA8">
      <w:pPr>
        <w:spacing w:line="187" w:lineRule="exact"/>
        <w:rPr>
          <w:sz w:val="20"/>
          <w:szCs w:val="20"/>
        </w:rPr>
      </w:pPr>
    </w:p>
    <w:p w14:paraId="263142E2" w14:textId="77777777" w:rsidR="00826EA8" w:rsidRDefault="00826EA8" w:rsidP="00826EA8">
      <w:pPr>
        <w:spacing w:line="279" w:lineRule="auto"/>
        <w:ind w:left="2" w:right="226"/>
        <w:rPr>
          <w:sz w:val="20"/>
          <w:szCs w:val="20"/>
        </w:rPr>
      </w:pPr>
      <w:r>
        <w:rPr>
          <w:rFonts w:eastAsia="Times New Roman"/>
        </w:rPr>
        <w:t>Aldara kremas padeda Jūsų organizmo imuninei sistemai gaminti natūralias medžiagas, padedančias kovoti prieš bazaliomą, aktininę keratozę arba virusus, kurie sukėlė karpų augimą.</w:t>
      </w:r>
    </w:p>
    <w:p w14:paraId="4ADF94F1" w14:textId="77777777" w:rsidR="00826EA8" w:rsidRDefault="00826EA8" w:rsidP="00826EA8">
      <w:pPr>
        <w:spacing w:line="200" w:lineRule="exact"/>
        <w:rPr>
          <w:sz w:val="20"/>
          <w:szCs w:val="20"/>
        </w:rPr>
      </w:pPr>
    </w:p>
    <w:p w14:paraId="7E61CE45" w14:textId="77777777" w:rsidR="00826EA8" w:rsidRDefault="00826EA8" w:rsidP="00826EA8">
      <w:pPr>
        <w:spacing w:line="221" w:lineRule="exact"/>
        <w:rPr>
          <w:sz w:val="20"/>
          <w:szCs w:val="20"/>
        </w:rPr>
      </w:pPr>
    </w:p>
    <w:p w14:paraId="09331C6A" w14:textId="77777777" w:rsidR="00826EA8" w:rsidRDefault="00826EA8" w:rsidP="00826EA8">
      <w:pPr>
        <w:numPr>
          <w:ilvl w:val="0"/>
          <w:numId w:val="4"/>
        </w:numPr>
        <w:tabs>
          <w:tab w:val="left" w:pos="570"/>
        </w:tabs>
        <w:spacing w:line="480" w:lineRule="auto"/>
        <w:ind w:left="2" w:right="4466" w:hanging="2"/>
        <w:rPr>
          <w:rFonts w:eastAsia="Times New Roman"/>
          <w:b/>
          <w:bCs/>
        </w:rPr>
      </w:pPr>
      <w:r>
        <w:rPr>
          <w:rFonts w:eastAsia="Times New Roman"/>
          <w:b/>
          <w:bCs/>
        </w:rPr>
        <w:t>Kas žinotina prieš vartojant Aldara kremą Aldara kremo vartoti negalima:</w:t>
      </w:r>
    </w:p>
    <w:p w14:paraId="08D5BEFD" w14:textId="77777777" w:rsidR="00826EA8" w:rsidRDefault="00826EA8" w:rsidP="00826EA8">
      <w:pPr>
        <w:spacing w:line="2" w:lineRule="exact"/>
        <w:rPr>
          <w:sz w:val="20"/>
          <w:szCs w:val="20"/>
        </w:rPr>
      </w:pPr>
    </w:p>
    <w:p w14:paraId="0B0CB765" w14:textId="77777777" w:rsidR="00826EA8" w:rsidRDefault="00826EA8" w:rsidP="00826EA8">
      <w:pPr>
        <w:spacing w:line="279" w:lineRule="auto"/>
        <w:ind w:left="562" w:right="146" w:hanging="568"/>
        <w:rPr>
          <w:sz w:val="20"/>
          <w:szCs w:val="20"/>
        </w:rPr>
      </w:pPr>
      <w:r>
        <w:rPr>
          <w:rFonts w:eastAsia="Times New Roman"/>
        </w:rPr>
        <w:t>–jeigu yra alergija imikvimodui arba bet kuriai pagalbinei šio vaisto medžiagai (jos išvardytos 6 skyriuje).</w:t>
      </w:r>
    </w:p>
    <w:p w14:paraId="01E45C1C" w14:textId="77777777" w:rsidR="00826EA8" w:rsidRDefault="00826EA8" w:rsidP="00826EA8">
      <w:pPr>
        <w:sectPr w:rsidR="00826EA8">
          <w:pgSz w:w="11900" w:h="16838"/>
          <w:pgMar w:top="1106" w:right="1440" w:bottom="176" w:left="1418" w:header="0" w:footer="0" w:gutter="0"/>
          <w:cols w:space="720" w:equalWidth="0">
            <w:col w:w="9048"/>
          </w:cols>
        </w:sectPr>
      </w:pPr>
    </w:p>
    <w:p w14:paraId="30AE5D6A" w14:textId="77777777" w:rsidR="00826EA8" w:rsidRDefault="00826EA8" w:rsidP="00826EA8">
      <w:pPr>
        <w:spacing w:line="200" w:lineRule="exact"/>
        <w:rPr>
          <w:sz w:val="20"/>
          <w:szCs w:val="20"/>
        </w:rPr>
      </w:pPr>
    </w:p>
    <w:p w14:paraId="2C426AAD" w14:textId="77777777" w:rsidR="00826EA8" w:rsidRDefault="00826EA8" w:rsidP="00826EA8">
      <w:pPr>
        <w:spacing w:line="200" w:lineRule="exact"/>
        <w:rPr>
          <w:sz w:val="20"/>
          <w:szCs w:val="20"/>
        </w:rPr>
      </w:pPr>
    </w:p>
    <w:p w14:paraId="0B033E0D" w14:textId="77777777" w:rsidR="00826EA8" w:rsidRDefault="00826EA8" w:rsidP="00826EA8">
      <w:pPr>
        <w:spacing w:line="325" w:lineRule="exact"/>
        <w:rPr>
          <w:sz w:val="20"/>
          <w:szCs w:val="20"/>
        </w:rPr>
      </w:pPr>
    </w:p>
    <w:p w14:paraId="16702BFA" w14:textId="77777777" w:rsidR="00826EA8" w:rsidRDefault="00826EA8" w:rsidP="00826EA8">
      <w:pPr>
        <w:ind w:right="-14"/>
        <w:jc w:val="center"/>
        <w:rPr>
          <w:sz w:val="20"/>
          <w:szCs w:val="20"/>
        </w:rPr>
      </w:pPr>
      <w:r>
        <w:rPr>
          <w:rFonts w:ascii="Arial" w:eastAsia="Arial" w:hAnsi="Arial" w:cs="Arial"/>
          <w:sz w:val="16"/>
          <w:szCs w:val="16"/>
        </w:rPr>
        <w:t>25</w:t>
      </w:r>
    </w:p>
    <w:p w14:paraId="6853D296" w14:textId="77777777" w:rsidR="00826EA8" w:rsidRDefault="00826EA8" w:rsidP="00826EA8">
      <w:pPr>
        <w:sectPr w:rsidR="00826EA8">
          <w:type w:val="continuous"/>
          <w:pgSz w:w="11900" w:h="16838"/>
          <w:pgMar w:top="1106" w:right="1440" w:bottom="176" w:left="1418" w:header="0" w:footer="0" w:gutter="0"/>
          <w:cols w:space="720" w:equalWidth="0">
            <w:col w:w="9048"/>
          </w:cols>
        </w:sectPr>
      </w:pPr>
    </w:p>
    <w:p w14:paraId="72C2AA3E" w14:textId="77777777" w:rsidR="00826EA8" w:rsidRDefault="00826EA8" w:rsidP="00826EA8">
      <w:pPr>
        <w:ind w:left="2"/>
        <w:rPr>
          <w:sz w:val="20"/>
          <w:szCs w:val="20"/>
        </w:rPr>
      </w:pPr>
      <w:bookmarkStart w:id="1" w:name="page26"/>
      <w:bookmarkEnd w:id="1"/>
      <w:r>
        <w:rPr>
          <w:rFonts w:eastAsia="Times New Roman"/>
          <w:b/>
          <w:bCs/>
        </w:rPr>
        <w:lastRenderedPageBreak/>
        <w:t>Įspėjimai ir atsargumo priemonės</w:t>
      </w:r>
    </w:p>
    <w:p w14:paraId="3109FFFD" w14:textId="77777777" w:rsidR="00826EA8" w:rsidRDefault="00826EA8" w:rsidP="00826EA8">
      <w:pPr>
        <w:spacing w:line="63" w:lineRule="exact"/>
        <w:rPr>
          <w:sz w:val="20"/>
          <w:szCs w:val="20"/>
        </w:rPr>
      </w:pPr>
    </w:p>
    <w:p w14:paraId="67AE634D" w14:textId="77777777" w:rsidR="00826EA8" w:rsidRDefault="00826EA8" w:rsidP="00826EA8">
      <w:pPr>
        <w:ind w:left="2"/>
        <w:rPr>
          <w:sz w:val="20"/>
          <w:szCs w:val="20"/>
        </w:rPr>
      </w:pPr>
      <w:r>
        <w:rPr>
          <w:rFonts w:eastAsia="Times New Roman"/>
        </w:rPr>
        <w:t>Pasitarkite su gydytoju arba vaistininku, prieš pradėdami vartoti Aldara kremą.</w:t>
      </w:r>
    </w:p>
    <w:p w14:paraId="28246B5F" w14:textId="77777777" w:rsidR="00826EA8" w:rsidRDefault="00826EA8" w:rsidP="00826EA8">
      <w:pPr>
        <w:spacing w:line="234" w:lineRule="exact"/>
        <w:rPr>
          <w:sz w:val="20"/>
          <w:szCs w:val="20"/>
        </w:rPr>
      </w:pPr>
    </w:p>
    <w:p w14:paraId="1837F2A8" w14:textId="77777777" w:rsidR="00826EA8" w:rsidRDefault="00826EA8" w:rsidP="00826EA8">
      <w:pPr>
        <w:numPr>
          <w:ilvl w:val="0"/>
          <w:numId w:val="5"/>
        </w:numPr>
        <w:tabs>
          <w:tab w:val="left" w:pos="722"/>
        </w:tabs>
        <w:ind w:left="722" w:hanging="362"/>
        <w:rPr>
          <w:rFonts w:ascii="Courier New" w:eastAsia="Courier New" w:hAnsi="Courier New" w:cs="Courier New"/>
        </w:rPr>
      </w:pPr>
      <w:r>
        <w:rPr>
          <w:rFonts w:eastAsia="Times New Roman"/>
        </w:rPr>
        <w:t>Jei vartojote Aldara kremą arba kitų panašių vaistų, apie tai pasakykite gydytojui prieš</w:t>
      </w:r>
    </w:p>
    <w:p w14:paraId="3564D406" w14:textId="77777777" w:rsidR="00826EA8" w:rsidRDefault="00826EA8" w:rsidP="00826EA8">
      <w:pPr>
        <w:ind w:left="722"/>
        <w:rPr>
          <w:sz w:val="20"/>
          <w:szCs w:val="20"/>
        </w:rPr>
      </w:pPr>
      <w:r>
        <w:rPr>
          <w:rFonts w:eastAsia="Times New Roman"/>
        </w:rPr>
        <w:t>pradėdami šį gydymą.</w:t>
      </w:r>
    </w:p>
    <w:p w14:paraId="7826BE79" w14:textId="77777777" w:rsidR="00826EA8" w:rsidRDefault="00826EA8" w:rsidP="00826EA8">
      <w:pPr>
        <w:numPr>
          <w:ilvl w:val="0"/>
          <w:numId w:val="6"/>
        </w:numPr>
        <w:tabs>
          <w:tab w:val="left" w:pos="722"/>
        </w:tabs>
        <w:spacing w:line="234" w:lineRule="auto"/>
        <w:ind w:left="362" w:right="5080" w:hanging="2"/>
        <w:rPr>
          <w:rFonts w:ascii="Courier New" w:eastAsia="Courier New" w:hAnsi="Courier New" w:cs="Courier New"/>
          <w:sz w:val="21"/>
          <w:szCs w:val="21"/>
        </w:rPr>
      </w:pPr>
      <w:r>
        <w:rPr>
          <w:rFonts w:eastAsia="Times New Roman"/>
          <w:sz w:val="21"/>
          <w:szCs w:val="21"/>
        </w:rPr>
        <w:t xml:space="preserve">Jei Jums yra autoimuninių sutrikimų. </w:t>
      </w:r>
      <w:r>
        <w:rPr>
          <w:rFonts w:ascii="Courier New" w:eastAsia="Courier New" w:hAnsi="Courier New" w:cs="Courier New"/>
          <w:sz w:val="21"/>
          <w:szCs w:val="21"/>
        </w:rPr>
        <w:t>o</w:t>
      </w:r>
      <w:r>
        <w:rPr>
          <w:rFonts w:eastAsia="Times New Roman"/>
          <w:sz w:val="21"/>
          <w:szCs w:val="21"/>
        </w:rPr>
        <w:t xml:space="preserve"> Jei Jums buvo persodintas organas.</w:t>
      </w:r>
    </w:p>
    <w:p w14:paraId="01660F10" w14:textId="77777777" w:rsidR="00826EA8" w:rsidRDefault="00826EA8" w:rsidP="00826EA8">
      <w:pPr>
        <w:spacing w:line="1" w:lineRule="exact"/>
        <w:rPr>
          <w:rFonts w:ascii="Courier New" w:eastAsia="Courier New" w:hAnsi="Courier New" w:cs="Courier New"/>
          <w:sz w:val="21"/>
          <w:szCs w:val="21"/>
        </w:rPr>
      </w:pPr>
    </w:p>
    <w:p w14:paraId="435C89E4" w14:textId="77777777" w:rsidR="00826EA8" w:rsidRDefault="00826EA8" w:rsidP="00826EA8">
      <w:pPr>
        <w:spacing w:line="231" w:lineRule="auto"/>
        <w:ind w:left="722" w:right="160" w:hanging="360"/>
        <w:rPr>
          <w:rFonts w:ascii="Courier New" w:eastAsia="Courier New" w:hAnsi="Courier New" w:cs="Courier New"/>
          <w:sz w:val="21"/>
          <w:szCs w:val="21"/>
        </w:rPr>
      </w:pPr>
      <w:r>
        <w:rPr>
          <w:rFonts w:ascii="Courier New" w:eastAsia="Courier New" w:hAnsi="Courier New" w:cs="Courier New"/>
        </w:rPr>
        <w:t>o</w:t>
      </w:r>
      <w:r>
        <w:rPr>
          <w:rFonts w:eastAsia="Times New Roman"/>
        </w:rPr>
        <w:t xml:space="preserve"> Aldara kremo vartoti negalima, kol kūno vieta neužgijo po ankstesnio vaisto arba chirurginio gydymo.</w:t>
      </w:r>
    </w:p>
    <w:p w14:paraId="5022C8B2" w14:textId="77777777" w:rsidR="00826EA8" w:rsidRDefault="00826EA8" w:rsidP="00826EA8">
      <w:pPr>
        <w:spacing w:line="231" w:lineRule="auto"/>
        <w:ind w:left="722" w:right="340" w:hanging="360"/>
        <w:rPr>
          <w:rFonts w:ascii="Courier New" w:eastAsia="Courier New" w:hAnsi="Courier New" w:cs="Courier New"/>
          <w:sz w:val="21"/>
          <w:szCs w:val="21"/>
        </w:rPr>
      </w:pPr>
      <w:r>
        <w:rPr>
          <w:rFonts w:ascii="Courier New" w:eastAsia="Courier New" w:hAnsi="Courier New" w:cs="Courier New"/>
        </w:rPr>
        <w:t>o</w:t>
      </w:r>
      <w:r>
        <w:rPr>
          <w:rFonts w:eastAsia="Times New Roman"/>
        </w:rPr>
        <w:t xml:space="preserve"> Venkite sąlyčio su akimis, lūpomis ir šnervėmis. Po atsitiktinio kontakto pašalinkite kremą nuplaudami vandeniu.</w:t>
      </w:r>
    </w:p>
    <w:p w14:paraId="617A23F0" w14:textId="77777777" w:rsidR="00826EA8" w:rsidRDefault="00826EA8" w:rsidP="00826EA8">
      <w:pPr>
        <w:spacing w:line="1" w:lineRule="exact"/>
        <w:rPr>
          <w:rFonts w:ascii="Courier New" w:eastAsia="Courier New" w:hAnsi="Courier New" w:cs="Courier New"/>
          <w:sz w:val="21"/>
          <w:szCs w:val="21"/>
        </w:rPr>
      </w:pPr>
    </w:p>
    <w:p w14:paraId="25C18EC6" w14:textId="77777777" w:rsidR="00826EA8" w:rsidRDefault="00826EA8" w:rsidP="00826EA8">
      <w:pPr>
        <w:spacing w:line="223" w:lineRule="auto"/>
        <w:ind w:left="362"/>
        <w:rPr>
          <w:rFonts w:ascii="Courier New" w:eastAsia="Courier New" w:hAnsi="Courier New" w:cs="Courier New"/>
          <w:sz w:val="21"/>
          <w:szCs w:val="21"/>
        </w:rPr>
      </w:pPr>
      <w:proofErr w:type="gramStart"/>
      <w:r>
        <w:rPr>
          <w:rFonts w:ascii="Courier New" w:eastAsia="Courier New" w:hAnsi="Courier New" w:cs="Courier New"/>
        </w:rPr>
        <w:t>o</w:t>
      </w:r>
      <w:r>
        <w:rPr>
          <w:rFonts w:eastAsia="Times New Roman"/>
        </w:rPr>
        <w:t xml:space="preserve">  Netepkite</w:t>
      </w:r>
      <w:proofErr w:type="gramEnd"/>
      <w:r>
        <w:rPr>
          <w:rFonts w:eastAsia="Times New Roman"/>
        </w:rPr>
        <w:t xml:space="preserve"> kremo organų viduje.</w:t>
      </w:r>
    </w:p>
    <w:p w14:paraId="0D8EFA94" w14:textId="77777777" w:rsidR="00826EA8" w:rsidRDefault="00826EA8" w:rsidP="00826EA8">
      <w:pPr>
        <w:spacing w:line="223" w:lineRule="auto"/>
        <w:ind w:left="362"/>
        <w:rPr>
          <w:rFonts w:ascii="Courier New" w:eastAsia="Courier New" w:hAnsi="Courier New" w:cs="Courier New"/>
          <w:sz w:val="21"/>
          <w:szCs w:val="21"/>
        </w:rPr>
      </w:pPr>
      <w:proofErr w:type="gramStart"/>
      <w:r>
        <w:rPr>
          <w:rFonts w:ascii="Courier New" w:eastAsia="Courier New" w:hAnsi="Courier New" w:cs="Courier New"/>
        </w:rPr>
        <w:t>o</w:t>
      </w:r>
      <w:r>
        <w:rPr>
          <w:rFonts w:eastAsia="Times New Roman"/>
        </w:rPr>
        <w:t xml:space="preserve">  Netepkite</w:t>
      </w:r>
      <w:proofErr w:type="gramEnd"/>
      <w:r>
        <w:rPr>
          <w:rFonts w:eastAsia="Times New Roman"/>
        </w:rPr>
        <w:t xml:space="preserve"> daugiau kremo, negu Jums patarė gydytojas.</w:t>
      </w:r>
    </w:p>
    <w:p w14:paraId="412FBF88" w14:textId="77777777" w:rsidR="00826EA8" w:rsidRDefault="00826EA8" w:rsidP="00826EA8">
      <w:pPr>
        <w:spacing w:line="222" w:lineRule="auto"/>
        <w:ind w:left="362"/>
        <w:rPr>
          <w:rFonts w:ascii="Courier New" w:eastAsia="Courier New" w:hAnsi="Courier New" w:cs="Courier New"/>
          <w:sz w:val="21"/>
          <w:szCs w:val="21"/>
        </w:rPr>
      </w:pPr>
      <w:proofErr w:type="gramStart"/>
      <w:r>
        <w:rPr>
          <w:rFonts w:ascii="Courier New" w:eastAsia="Courier New" w:hAnsi="Courier New" w:cs="Courier New"/>
        </w:rPr>
        <w:t>o</w:t>
      </w:r>
      <w:r>
        <w:rPr>
          <w:rFonts w:eastAsia="Times New Roman"/>
        </w:rPr>
        <w:t xml:space="preserve">  Ant</w:t>
      </w:r>
      <w:proofErr w:type="gramEnd"/>
      <w:r>
        <w:rPr>
          <w:rFonts w:eastAsia="Times New Roman"/>
        </w:rPr>
        <w:t xml:space="preserve"> karpų užtepę Aldara kremo, neuždenkite jų bintais arba kitais tvarsčiais.</w:t>
      </w:r>
    </w:p>
    <w:p w14:paraId="5FD38DFC" w14:textId="77777777" w:rsidR="00826EA8" w:rsidRDefault="00826EA8" w:rsidP="00826EA8">
      <w:pPr>
        <w:spacing w:line="231" w:lineRule="auto"/>
        <w:ind w:left="722" w:right="740" w:hanging="360"/>
        <w:rPr>
          <w:rFonts w:ascii="Courier New" w:eastAsia="Courier New" w:hAnsi="Courier New" w:cs="Courier New"/>
          <w:sz w:val="21"/>
          <w:szCs w:val="21"/>
        </w:rPr>
      </w:pPr>
      <w:r>
        <w:rPr>
          <w:rFonts w:ascii="Courier New" w:eastAsia="Courier New" w:hAnsi="Courier New" w:cs="Courier New"/>
        </w:rPr>
        <w:t>o</w:t>
      </w:r>
      <w:r>
        <w:rPr>
          <w:rFonts w:eastAsia="Times New Roman"/>
        </w:rPr>
        <w:t xml:space="preserve"> Jei gydomoje vietoje jaučiate ypatingą nepatogumą, kremą nuplaukite švelniu muilu ir vandeniu. Simptomui išnykus, gydymą galite atnaujinti.</w:t>
      </w:r>
    </w:p>
    <w:p w14:paraId="51FAE49F" w14:textId="77777777" w:rsidR="00826EA8" w:rsidRDefault="00826EA8" w:rsidP="00826EA8">
      <w:pPr>
        <w:spacing w:line="1" w:lineRule="exact"/>
        <w:rPr>
          <w:rFonts w:ascii="Courier New" w:eastAsia="Courier New" w:hAnsi="Courier New" w:cs="Courier New"/>
          <w:sz w:val="21"/>
          <w:szCs w:val="21"/>
        </w:rPr>
      </w:pPr>
    </w:p>
    <w:p w14:paraId="21218D11" w14:textId="77777777" w:rsidR="00826EA8" w:rsidRDefault="00826EA8" w:rsidP="00826EA8">
      <w:pPr>
        <w:ind w:left="362"/>
        <w:rPr>
          <w:rFonts w:ascii="Courier New" w:eastAsia="Courier New" w:hAnsi="Courier New" w:cs="Courier New"/>
          <w:sz w:val="21"/>
          <w:szCs w:val="21"/>
        </w:rPr>
      </w:pPr>
      <w:proofErr w:type="gramStart"/>
      <w:r>
        <w:rPr>
          <w:rFonts w:ascii="Courier New" w:eastAsia="Courier New" w:hAnsi="Courier New" w:cs="Courier New"/>
        </w:rPr>
        <w:t>o</w:t>
      </w:r>
      <w:r>
        <w:rPr>
          <w:rFonts w:eastAsia="Times New Roman"/>
        </w:rPr>
        <w:t xml:space="preserve">  Pasakykite</w:t>
      </w:r>
      <w:proofErr w:type="gramEnd"/>
      <w:r>
        <w:rPr>
          <w:rFonts w:eastAsia="Times New Roman"/>
        </w:rPr>
        <w:t xml:space="preserve"> gydytojui apie pakitusius kraujo tyrimo rezultatus.</w:t>
      </w:r>
    </w:p>
    <w:p w14:paraId="1F2D8ED5" w14:textId="77777777" w:rsidR="00826EA8" w:rsidRDefault="00826EA8" w:rsidP="00826EA8">
      <w:pPr>
        <w:spacing w:line="235" w:lineRule="exact"/>
        <w:rPr>
          <w:sz w:val="20"/>
          <w:szCs w:val="20"/>
        </w:rPr>
      </w:pPr>
    </w:p>
    <w:p w14:paraId="31CD4A0F" w14:textId="77777777" w:rsidR="00826EA8" w:rsidRDefault="00826EA8" w:rsidP="00826EA8">
      <w:pPr>
        <w:ind w:left="2"/>
        <w:rPr>
          <w:sz w:val="20"/>
          <w:szCs w:val="20"/>
        </w:rPr>
      </w:pPr>
      <w:r>
        <w:rPr>
          <w:rFonts w:eastAsia="Times New Roman"/>
        </w:rPr>
        <w:t>Dėl Aldara veikimo yra tikimybė, kad kremas gali pabloginti esamą uždegimą gydomoje vietoje.</w:t>
      </w:r>
    </w:p>
    <w:p w14:paraId="2B9F02A2" w14:textId="77777777" w:rsidR="00826EA8" w:rsidRDefault="00826EA8" w:rsidP="00826EA8">
      <w:pPr>
        <w:spacing w:line="252" w:lineRule="exact"/>
        <w:rPr>
          <w:sz w:val="20"/>
          <w:szCs w:val="20"/>
        </w:rPr>
      </w:pPr>
    </w:p>
    <w:p w14:paraId="0E34CAE2" w14:textId="77777777" w:rsidR="00826EA8" w:rsidRDefault="00826EA8" w:rsidP="00826EA8">
      <w:pPr>
        <w:ind w:left="2"/>
        <w:rPr>
          <w:sz w:val="20"/>
          <w:szCs w:val="20"/>
        </w:rPr>
      </w:pPr>
      <w:r>
        <w:rPr>
          <w:rFonts w:eastAsia="Times New Roman"/>
        </w:rPr>
        <w:t>● Jei Jums gydomos genitalijų karpos, laikykitės šių papildomų atsargumo priemonių:</w:t>
      </w:r>
    </w:p>
    <w:p w14:paraId="1A580543" w14:textId="77777777" w:rsidR="00826EA8" w:rsidRDefault="00826EA8" w:rsidP="00826EA8">
      <w:pPr>
        <w:spacing w:line="253" w:lineRule="exact"/>
        <w:rPr>
          <w:sz w:val="20"/>
          <w:szCs w:val="20"/>
        </w:rPr>
      </w:pPr>
    </w:p>
    <w:p w14:paraId="3DCEA7EB" w14:textId="77777777" w:rsidR="00826EA8" w:rsidRDefault="00826EA8" w:rsidP="00826EA8">
      <w:pPr>
        <w:numPr>
          <w:ilvl w:val="0"/>
          <w:numId w:val="7"/>
        </w:numPr>
        <w:tabs>
          <w:tab w:val="left" w:pos="562"/>
        </w:tabs>
        <w:spacing w:line="239" w:lineRule="auto"/>
        <w:ind w:left="562" w:right="280" w:hanging="562"/>
        <w:rPr>
          <w:rFonts w:eastAsia="Times New Roman"/>
        </w:rPr>
      </w:pPr>
      <w:r>
        <w:rPr>
          <w:rFonts w:eastAsia="Times New Roman"/>
        </w:rPr>
        <w:t>Jei varpa kas dieną nenuplaunama, yra didesnė tikimybė, kad prieodė sukietės. Prie prieodės sukietėjimo požymių priskiriamas tinimas ir odos lupimasis ir būklė, kai sunku atitraukti odą. Jei atsiranda šių simptomų, tuoj pat nutraukite gydymą ir kreipkitės į gydytoją.</w:t>
      </w:r>
    </w:p>
    <w:p w14:paraId="3C0CAE46" w14:textId="77777777" w:rsidR="00826EA8" w:rsidRDefault="00826EA8" w:rsidP="00826EA8">
      <w:pPr>
        <w:spacing w:line="3" w:lineRule="exact"/>
        <w:rPr>
          <w:rFonts w:eastAsia="Times New Roman"/>
        </w:rPr>
      </w:pPr>
    </w:p>
    <w:p w14:paraId="4D868D58" w14:textId="77777777" w:rsidR="00826EA8" w:rsidRDefault="00826EA8" w:rsidP="00826EA8">
      <w:pPr>
        <w:numPr>
          <w:ilvl w:val="0"/>
          <w:numId w:val="7"/>
        </w:numPr>
        <w:tabs>
          <w:tab w:val="left" w:pos="562"/>
        </w:tabs>
        <w:ind w:left="562" w:hanging="562"/>
        <w:rPr>
          <w:rFonts w:eastAsia="Times New Roman"/>
        </w:rPr>
      </w:pPr>
      <w:r>
        <w:rPr>
          <w:rFonts w:eastAsia="Times New Roman"/>
        </w:rPr>
        <w:t>Jei yra atvirų opų: nepradėkite vartoti Aldara kremo, kol tos opos neužgis.</w:t>
      </w:r>
    </w:p>
    <w:p w14:paraId="3DE9419C" w14:textId="77777777" w:rsidR="00826EA8" w:rsidRDefault="00826EA8" w:rsidP="00826EA8">
      <w:pPr>
        <w:numPr>
          <w:ilvl w:val="0"/>
          <w:numId w:val="7"/>
        </w:numPr>
        <w:tabs>
          <w:tab w:val="left" w:pos="562"/>
        </w:tabs>
        <w:ind w:left="562" w:right="440" w:hanging="562"/>
        <w:rPr>
          <w:rFonts w:eastAsia="Times New Roman"/>
        </w:rPr>
      </w:pPr>
      <w:r>
        <w:rPr>
          <w:rFonts w:eastAsia="Times New Roman"/>
        </w:rPr>
        <w:t>Jei karpos yra organų ertmės viduje: nevartokite Aldara kremo šlaplėje (anga, per kurią šalinamas šlapimas), makštyje (gimdymo kanalas), kaklelyje (vidinis moters organas) ir bet</w:t>
      </w:r>
    </w:p>
    <w:p w14:paraId="3886D2F1" w14:textId="77777777" w:rsidR="00826EA8" w:rsidRDefault="00826EA8" w:rsidP="00826EA8">
      <w:pPr>
        <w:ind w:left="562"/>
        <w:rPr>
          <w:sz w:val="20"/>
          <w:szCs w:val="20"/>
        </w:rPr>
      </w:pPr>
      <w:r>
        <w:rPr>
          <w:rFonts w:eastAsia="Times New Roman"/>
        </w:rPr>
        <w:t>kurioje analinės angos srityje.</w:t>
      </w:r>
    </w:p>
    <w:p w14:paraId="27573627" w14:textId="77777777" w:rsidR="00826EA8" w:rsidRDefault="00826EA8" w:rsidP="00826EA8">
      <w:pPr>
        <w:ind w:left="2"/>
        <w:rPr>
          <w:sz w:val="20"/>
          <w:szCs w:val="20"/>
        </w:rPr>
      </w:pPr>
      <w:r>
        <w:rPr>
          <w:rFonts w:eastAsia="Times New Roman"/>
        </w:rPr>
        <w:t>–</w:t>
      </w:r>
      <w:r>
        <w:rPr>
          <w:rFonts w:eastAsia="Times New Roman"/>
          <w:sz w:val="21"/>
          <w:szCs w:val="21"/>
        </w:rPr>
        <w:t>Jei Jūsų imuninė sistema yra sutrikusi dėl ligos arba dėl dabar vartojamų vaistų, nenaudokite šio</w:t>
      </w:r>
    </w:p>
    <w:p w14:paraId="57C53E66" w14:textId="77777777" w:rsidR="00826EA8" w:rsidRDefault="00826EA8" w:rsidP="00826EA8">
      <w:pPr>
        <w:ind w:left="562"/>
        <w:rPr>
          <w:sz w:val="20"/>
          <w:szCs w:val="20"/>
        </w:rPr>
      </w:pPr>
      <w:r>
        <w:rPr>
          <w:rFonts w:eastAsia="Times New Roman"/>
        </w:rPr>
        <w:t>vaisto daugiau negu vieną kursą. Jei ši nuostata taikytina Jums, pasikalbėkite su gydytoju.</w:t>
      </w:r>
    </w:p>
    <w:p w14:paraId="44F7ACCA" w14:textId="77777777" w:rsidR="00826EA8" w:rsidRDefault="00826EA8" w:rsidP="00826EA8">
      <w:pPr>
        <w:spacing w:line="247" w:lineRule="auto"/>
        <w:ind w:left="562" w:right="60" w:hanging="568"/>
        <w:rPr>
          <w:sz w:val="20"/>
          <w:szCs w:val="20"/>
        </w:rPr>
      </w:pPr>
      <w:r>
        <w:rPr>
          <w:rFonts w:eastAsia="Times New Roman"/>
        </w:rPr>
        <w:t>–Jei Jums nustatytas teigiamas ŽIV testas, apie tai turėtumėte pasakyti savo gydytojui, kadangi Aldara kremas nebuvo toks efektyvus pacientams, kuriems nustatytas ŽIV. Jei nuspręsite lytiškai santykiauti, kai ant organų dar bus karpų, santykiaukite prieš Aldara kremo vartojimą, o ne po jo tepimo. Aldara kremas gali susilpninti prezervatyvų ir diafragmų apsaugines funkcijas, todėl prieš lytinius santykius kremą reikia nuplauti. Atsiminkite, kad Aldara kremas neapsaugo kitų asmenų nuo užsikrėtimo ŽIV ar kita lytiškai plintančia liga.</w:t>
      </w:r>
    </w:p>
    <w:p w14:paraId="6CACA423" w14:textId="77777777" w:rsidR="00826EA8" w:rsidRDefault="00826EA8" w:rsidP="00826EA8">
      <w:pPr>
        <w:spacing w:line="209" w:lineRule="exact"/>
        <w:rPr>
          <w:sz w:val="20"/>
          <w:szCs w:val="20"/>
        </w:rPr>
      </w:pPr>
    </w:p>
    <w:p w14:paraId="3621BBFD" w14:textId="77777777" w:rsidR="00826EA8" w:rsidRDefault="00826EA8" w:rsidP="00826EA8">
      <w:pPr>
        <w:numPr>
          <w:ilvl w:val="0"/>
          <w:numId w:val="8"/>
        </w:numPr>
        <w:tabs>
          <w:tab w:val="left" w:pos="252"/>
        </w:tabs>
        <w:ind w:left="2" w:hanging="2"/>
        <w:rPr>
          <w:rFonts w:eastAsia="Times New Roman"/>
        </w:rPr>
      </w:pPr>
      <w:r>
        <w:rPr>
          <w:rFonts w:eastAsia="Times New Roman"/>
        </w:rPr>
        <w:t>Jei esate gydomas nuo bazaliomos ar aktininės keratozės, laikykitės šių papildomų apsaugos priemonių:</w:t>
      </w:r>
    </w:p>
    <w:p w14:paraId="4735BAB1" w14:textId="77777777" w:rsidR="00826EA8" w:rsidRDefault="00826EA8" w:rsidP="00826EA8">
      <w:pPr>
        <w:spacing w:line="250" w:lineRule="auto"/>
        <w:ind w:left="1282" w:right="780" w:hanging="425"/>
        <w:rPr>
          <w:rFonts w:eastAsia="Times New Roman"/>
        </w:rPr>
      </w:pPr>
      <w:r>
        <w:rPr>
          <w:rFonts w:ascii="Courier New" w:eastAsia="Courier New" w:hAnsi="Courier New" w:cs="Courier New"/>
        </w:rPr>
        <w:t>o</w:t>
      </w:r>
      <w:r>
        <w:rPr>
          <w:rFonts w:eastAsia="Times New Roman"/>
        </w:rPr>
        <w:t xml:space="preserve"> gydymosi Aldara kremu metu kiek įmanoma nenaudokite saulės lempų arba nesideginkite soliariumuose ir venkite saulės spindulių. Būdami lauke nešiokite apsauginius drabužius ir skrybėles plačiais kraštais.</w:t>
      </w:r>
    </w:p>
    <w:p w14:paraId="7347F3B6" w14:textId="77777777" w:rsidR="00826EA8" w:rsidRDefault="00826EA8" w:rsidP="00826EA8">
      <w:pPr>
        <w:spacing w:line="202" w:lineRule="exact"/>
        <w:rPr>
          <w:sz w:val="20"/>
          <w:szCs w:val="20"/>
        </w:rPr>
      </w:pPr>
    </w:p>
    <w:p w14:paraId="2A5D7E09" w14:textId="77777777" w:rsidR="00826EA8" w:rsidRDefault="00826EA8" w:rsidP="00826EA8">
      <w:pPr>
        <w:ind w:left="2"/>
        <w:rPr>
          <w:sz w:val="20"/>
          <w:szCs w:val="20"/>
        </w:rPr>
      </w:pPr>
      <w:r>
        <w:rPr>
          <w:rFonts w:eastAsia="Times New Roman"/>
          <w:sz w:val="21"/>
          <w:szCs w:val="21"/>
        </w:rPr>
        <w:t>Kol vartosite Aldara kremą ir iki užgijimo, gydoma vieta tikriausiai žymiai skirsis nuo normalios odos.</w:t>
      </w:r>
    </w:p>
    <w:p w14:paraId="5FB8EEEB" w14:textId="77777777" w:rsidR="00826EA8" w:rsidRDefault="00826EA8" w:rsidP="00826EA8">
      <w:pPr>
        <w:spacing w:line="263" w:lineRule="exact"/>
        <w:rPr>
          <w:sz w:val="20"/>
          <w:szCs w:val="20"/>
        </w:rPr>
      </w:pPr>
    </w:p>
    <w:p w14:paraId="54B28A6E" w14:textId="77777777" w:rsidR="00826EA8" w:rsidRDefault="00826EA8" w:rsidP="00826EA8">
      <w:pPr>
        <w:ind w:left="2"/>
        <w:rPr>
          <w:sz w:val="20"/>
          <w:szCs w:val="20"/>
        </w:rPr>
      </w:pPr>
      <w:r>
        <w:rPr>
          <w:rFonts w:eastAsia="Times New Roman"/>
          <w:b/>
          <w:bCs/>
        </w:rPr>
        <w:t>Vaikams ir paaugliams</w:t>
      </w:r>
    </w:p>
    <w:p w14:paraId="60758EBA" w14:textId="77777777" w:rsidR="00826EA8" w:rsidRDefault="00826EA8" w:rsidP="00826EA8">
      <w:pPr>
        <w:spacing w:line="1" w:lineRule="exact"/>
        <w:rPr>
          <w:sz w:val="20"/>
          <w:szCs w:val="20"/>
        </w:rPr>
      </w:pPr>
    </w:p>
    <w:p w14:paraId="18F15D93" w14:textId="77777777" w:rsidR="00826EA8" w:rsidRDefault="00826EA8" w:rsidP="00826EA8">
      <w:pPr>
        <w:ind w:left="2"/>
        <w:rPr>
          <w:sz w:val="20"/>
          <w:szCs w:val="20"/>
        </w:rPr>
      </w:pPr>
      <w:r>
        <w:rPr>
          <w:rFonts w:eastAsia="Times New Roman"/>
        </w:rPr>
        <w:t>Vaikams ir paaugliams vartoti nerekomenduojama.</w:t>
      </w:r>
    </w:p>
    <w:p w14:paraId="7E9F885F" w14:textId="77777777" w:rsidR="00826EA8" w:rsidRDefault="00826EA8" w:rsidP="00826EA8">
      <w:pPr>
        <w:spacing w:line="251" w:lineRule="exact"/>
        <w:rPr>
          <w:sz w:val="20"/>
          <w:szCs w:val="20"/>
        </w:rPr>
      </w:pPr>
    </w:p>
    <w:p w14:paraId="493F98A6" w14:textId="77777777" w:rsidR="00826EA8" w:rsidRDefault="00826EA8" w:rsidP="00826EA8">
      <w:pPr>
        <w:ind w:left="2"/>
        <w:rPr>
          <w:sz w:val="20"/>
          <w:szCs w:val="20"/>
        </w:rPr>
      </w:pPr>
      <w:r>
        <w:rPr>
          <w:rFonts w:eastAsia="Times New Roman"/>
          <w:b/>
          <w:bCs/>
        </w:rPr>
        <w:t>Kiti vaistai ir Aldara kremas</w:t>
      </w:r>
    </w:p>
    <w:p w14:paraId="27D00720" w14:textId="77777777" w:rsidR="00826EA8" w:rsidRDefault="00826EA8" w:rsidP="00826EA8">
      <w:pPr>
        <w:spacing w:line="3" w:lineRule="exact"/>
        <w:rPr>
          <w:sz w:val="20"/>
          <w:szCs w:val="20"/>
        </w:rPr>
      </w:pPr>
    </w:p>
    <w:p w14:paraId="72AE22E6" w14:textId="77777777" w:rsidR="00826EA8" w:rsidRDefault="00826EA8" w:rsidP="00826EA8">
      <w:pPr>
        <w:spacing w:line="239" w:lineRule="auto"/>
        <w:ind w:left="2" w:right="100"/>
        <w:rPr>
          <w:sz w:val="20"/>
          <w:szCs w:val="20"/>
        </w:rPr>
      </w:pPr>
      <w:r>
        <w:rPr>
          <w:rFonts w:eastAsia="Times New Roman"/>
        </w:rPr>
        <w:t>Jeigu vartojate arba neseniai vartojote kitų vaistų arba dėl to nesate tikri, apie tai pasakykite gydytojui arba vaistininkui.</w:t>
      </w:r>
    </w:p>
    <w:p w14:paraId="1D7DCE50" w14:textId="77777777" w:rsidR="00826EA8" w:rsidRDefault="00826EA8" w:rsidP="00826EA8">
      <w:pPr>
        <w:spacing w:line="1" w:lineRule="exact"/>
        <w:rPr>
          <w:sz w:val="20"/>
          <w:szCs w:val="20"/>
        </w:rPr>
      </w:pPr>
    </w:p>
    <w:p w14:paraId="7E60972B" w14:textId="77777777" w:rsidR="00826EA8" w:rsidRDefault="00826EA8" w:rsidP="00826EA8">
      <w:pPr>
        <w:ind w:left="2"/>
        <w:rPr>
          <w:sz w:val="20"/>
          <w:szCs w:val="20"/>
        </w:rPr>
      </w:pPr>
      <w:r>
        <w:rPr>
          <w:rFonts w:eastAsia="Times New Roman"/>
        </w:rPr>
        <w:t>Nėra žinoma apie vaistus, kurie yra nesuderinami su Aldara kremu.</w:t>
      </w:r>
    </w:p>
    <w:p w14:paraId="5A945118" w14:textId="77777777" w:rsidR="00826EA8" w:rsidRDefault="00826EA8" w:rsidP="00826EA8">
      <w:pPr>
        <w:spacing w:line="251" w:lineRule="exact"/>
        <w:rPr>
          <w:sz w:val="20"/>
          <w:szCs w:val="20"/>
        </w:rPr>
      </w:pPr>
    </w:p>
    <w:p w14:paraId="06F7E4F5" w14:textId="77777777" w:rsidR="00826EA8" w:rsidRDefault="00826EA8" w:rsidP="00826EA8">
      <w:pPr>
        <w:ind w:left="2"/>
        <w:rPr>
          <w:sz w:val="20"/>
          <w:szCs w:val="20"/>
        </w:rPr>
      </w:pPr>
      <w:r>
        <w:rPr>
          <w:rFonts w:eastAsia="Times New Roman"/>
          <w:b/>
          <w:bCs/>
        </w:rPr>
        <w:t>Nėštumas ir žindymo laikotarpis</w:t>
      </w:r>
    </w:p>
    <w:p w14:paraId="6F17394F" w14:textId="77777777" w:rsidR="00826EA8" w:rsidRDefault="00826EA8" w:rsidP="00826EA8">
      <w:pPr>
        <w:spacing w:line="3" w:lineRule="exact"/>
        <w:rPr>
          <w:sz w:val="20"/>
          <w:szCs w:val="20"/>
        </w:rPr>
      </w:pPr>
    </w:p>
    <w:p w14:paraId="68FE6F47" w14:textId="77777777" w:rsidR="00826EA8" w:rsidRDefault="00826EA8" w:rsidP="00826EA8">
      <w:pPr>
        <w:ind w:left="2"/>
        <w:rPr>
          <w:sz w:val="20"/>
          <w:szCs w:val="20"/>
        </w:rPr>
      </w:pPr>
      <w:r>
        <w:rPr>
          <w:rFonts w:eastAsia="Times New Roman"/>
        </w:rPr>
        <w:t>Prieš vartojant bet kurį vaistą, būtina pasitarti su gydytoju arba vaistininku.</w:t>
      </w:r>
    </w:p>
    <w:p w14:paraId="03FFE012" w14:textId="77777777" w:rsidR="00826EA8" w:rsidRDefault="00826EA8" w:rsidP="00826EA8">
      <w:pPr>
        <w:sectPr w:rsidR="00826EA8">
          <w:pgSz w:w="11900" w:h="16838"/>
          <w:pgMar w:top="1106" w:right="1426" w:bottom="176" w:left="1418" w:header="0" w:footer="0" w:gutter="0"/>
          <w:cols w:space="720" w:equalWidth="0">
            <w:col w:w="9062"/>
          </w:cols>
        </w:sectPr>
      </w:pPr>
    </w:p>
    <w:p w14:paraId="0A43CDE3" w14:textId="77777777" w:rsidR="00826EA8" w:rsidRDefault="00826EA8" w:rsidP="00826EA8">
      <w:pPr>
        <w:spacing w:line="200" w:lineRule="exact"/>
        <w:rPr>
          <w:sz w:val="20"/>
          <w:szCs w:val="20"/>
        </w:rPr>
      </w:pPr>
    </w:p>
    <w:p w14:paraId="663E2B8B" w14:textId="77777777" w:rsidR="00826EA8" w:rsidRDefault="00826EA8" w:rsidP="00826EA8">
      <w:pPr>
        <w:spacing w:line="377" w:lineRule="exact"/>
        <w:rPr>
          <w:sz w:val="20"/>
          <w:szCs w:val="20"/>
        </w:rPr>
      </w:pPr>
    </w:p>
    <w:p w14:paraId="7A196888" w14:textId="77777777" w:rsidR="00826EA8" w:rsidRDefault="00826EA8" w:rsidP="00826EA8">
      <w:pPr>
        <w:ind w:right="-1"/>
        <w:jc w:val="center"/>
        <w:rPr>
          <w:sz w:val="20"/>
          <w:szCs w:val="20"/>
        </w:rPr>
      </w:pPr>
      <w:r>
        <w:rPr>
          <w:rFonts w:ascii="Arial" w:eastAsia="Arial" w:hAnsi="Arial" w:cs="Arial"/>
          <w:sz w:val="16"/>
          <w:szCs w:val="16"/>
        </w:rPr>
        <w:t>26</w:t>
      </w:r>
    </w:p>
    <w:p w14:paraId="3BCC1EF8" w14:textId="77777777" w:rsidR="00826EA8" w:rsidRDefault="00826EA8" w:rsidP="00826EA8">
      <w:pPr>
        <w:sectPr w:rsidR="00826EA8">
          <w:type w:val="continuous"/>
          <w:pgSz w:w="11900" w:h="16838"/>
          <w:pgMar w:top="1106" w:right="1426" w:bottom="176" w:left="1418" w:header="0" w:footer="0" w:gutter="0"/>
          <w:cols w:space="720" w:equalWidth="0">
            <w:col w:w="9062"/>
          </w:cols>
        </w:sectPr>
      </w:pPr>
    </w:p>
    <w:p w14:paraId="20CCE9C9" w14:textId="77777777" w:rsidR="00826EA8" w:rsidRDefault="00826EA8" w:rsidP="00826EA8">
      <w:pPr>
        <w:spacing w:line="259" w:lineRule="auto"/>
        <w:ind w:left="2" w:right="86"/>
        <w:rPr>
          <w:sz w:val="20"/>
          <w:szCs w:val="20"/>
        </w:rPr>
      </w:pPr>
      <w:bookmarkStart w:id="2" w:name="page27"/>
      <w:bookmarkEnd w:id="2"/>
      <w:r>
        <w:rPr>
          <w:rFonts w:eastAsia="Times New Roman"/>
        </w:rPr>
        <w:lastRenderedPageBreak/>
        <w:t>Jūs privalote pasikalbėti su gydytoju, jei esate nėščia arba planuojate pastoti. Jūsų gydytojas paaiškins apie Aldara kremo vartojimo riziką ir privalumus nėštumo metu. Tyrimai su gyvūnais neparodė tiesioginio ar netiesioginio žalingo poveikio nėštumo metu.</w:t>
      </w:r>
    </w:p>
    <w:p w14:paraId="703187C1" w14:textId="77777777" w:rsidR="00826EA8" w:rsidRDefault="00826EA8" w:rsidP="00826EA8">
      <w:pPr>
        <w:spacing w:line="193" w:lineRule="exact"/>
        <w:rPr>
          <w:sz w:val="20"/>
          <w:szCs w:val="20"/>
        </w:rPr>
      </w:pPr>
    </w:p>
    <w:p w14:paraId="3731D8BF" w14:textId="77777777" w:rsidR="00826EA8" w:rsidRDefault="00826EA8" w:rsidP="00826EA8">
      <w:pPr>
        <w:spacing w:line="279" w:lineRule="auto"/>
        <w:ind w:left="2" w:right="246"/>
        <w:rPr>
          <w:sz w:val="20"/>
          <w:szCs w:val="20"/>
        </w:rPr>
      </w:pPr>
      <w:r>
        <w:rPr>
          <w:rFonts w:eastAsia="Times New Roman"/>
        </w:rPr>
        <w:t>Gydantis Aldara kremu nežindykite kūdikio, kadangi nėra žinoma, ar imikvimodas yra išskiriamas į žmogaus pieną.</w:t>
      </w:r>
    </w:p>
    <w:p w14:paraId="0E54E4F1" w14:textId="77777777" w:rsidR="00826EA8" w:rsidRDefault="00826EA8" w:rsidP="00826EA8">
      <w:pPr>
        <w:spacing w:line="169" w:lineRule="exact"/>
        <w:rPr>
          <w:sz w:val="20"/>
          <w:szCs w:val="20"/>
        </w:rPr>
      </w:pPr>
    </w:p>
    <w:p w14:paraId="69DFA4F3" w14:textId="77777777" w:rsidR="00826EA8" w:rsidRDefault="00826EA8" w:rsidP="00826EA8">
      <w:pPr>
        <w:ind w:left="2"/>
        <w:rPr>
          <w:sz w:val="20"/>
          <w:szCs w:val="20"/>
        </w:rPr>
      </w:pPr>
      <w:r>
        <w:rPr>
          <w:rFonts w:eastAsia="Times New Roman"/>
          <w:b/>
          <w:bCs/>
        </w:rPr>
        <w:t>Vairavimas ir mechanizmų valdymas</w:t>
      </w:r>
    </w:p>
    <w:p w14:paraId="43C7EF58" w14:textId="77777777" w:rsidR="00826EA8" w:rsidRDefault="00826EA8" w:rsidP="00826EA8">
      <w:pPr>
        <w:spacing w:line="3" w:lineRule="exact"/>
        <w:rPr>
          <w:sz w:val="20"/>
          <w:szCs w:val="20"/>
        </w:rPr>
      </w:pPr>
    </w:p>
    <w:p w14:paraId="6835E07A" w14:textId="77777777" w:rsidR="00826EA8" w:rsidRDefault="00826EA8" w:rsidP="00826EA8">
      <w:pPr>
        <w:spacing w:line="278" w:lineRule="auto"/>
        <w:ind w:left="2" w:right="1006"/>
        <w:rPr>
          <w:sz w:val="20"/>
          <w:szCs w:val="20"/>
        </w:rPr>
      </w:pPr>
      <w:r>
        <w:rPr>
          <w:rFonts w:eastAsia="Times New Roman"/>
        </w:rPr>
        <w:t>Šis vaistas nepasižymi jokiu arba turi tik nereikšmingą poveikį gebėjimui vairuoti ir valdyti mechanizmus.</w:t>
      </w:r>
    </w:p>
    <w:p w14:paraId="75F19C88" w14:textId="77777777" w:rsidR="00826EA8" w:rsidRDefault="00826EA8" w:rsidP="00826EA8">
      <w:pPr>
        <w:spacing w:line="170" w:lineRule="exact"/>
        <w:rPr>
          <w:sz w:val="20"/>
          <w:szCs w:val="20"/>
        </w:rPr>
      </w:pPr>
    </w:p>
    <w:p w14:paraId="510F030B" w14:textId="77777777" w:rsidR="00826EA8" w:rsidRDefault="00826EA8" w:rsidP="00826EA8">
      <w:pPr>
        <w:spacing w:line="288" w:lineRule="auto"/>
        <w:ind w:left="2" w:right="126"/>
        <w:rPr>
          <w:sz w:val="20"/>
          <w:szCs w:val="20"/>
        </w:rPr>
      </w:pPr>
      <w:r>
        <w:rPr>
          <w:rFonts w:eastAsia="Times New Roman"/>
          <w:b/>
          <w:bCs/>
        </w:rPr>
        <w:t>Aldara kremo sudėtyje yra metilo hidroksibenzoato, propilo hidroksibenzoato, cetilo alkoholio, stearilo alkoholio ir benzilo alkoholio.</w:t>
      </w:r>
    </w:p>
    <w:p w14:paraId="47F49DBA" w14:textId="77777777" w:rsidR="00826EA8" w:rsidRDefault="00826EA8" w:rsidP="00826EA8">
      <w:pPr>
        <w:spacing w:line="154" w:lineRule="exact"/>
        <w:rPr>
          <w:sz w:val="20"/>
          <w:szCs w:val="20"/>
        </w:rPr>
      </w:pPr>
    </w:p>
    <w:p w14:paraId="0E53D585" w14:textId="77777777" w:rsidR="00826EA8" w:rsidRDefault="00826EA8" w:rsidP="00826EA8">
      <w:pPr>
        <w:ind w:left="2" w:right="246"/>
        <w:rPr>
          <w:sz w:val="20"/>
          <w:szCs w:val="20"/>
        </w:rPr>
      </w:pPr>
      <w:r>
        <w:rPr>
          <w:rFonts w:eastAsia="Times New Roman"/>
        </w:rPr>
        <w:t>Metilo hidroksibenzoatas (E218) ir propilo hidroksibenzoatas (E216) gali sukelti alergines reakcijas (galimai uždelstas). Cetilo alkoholis ir stearilo alkoholis gali sukelti vietines odos reakcijas (pvz., kontaktinį dermatitą).</w:t>
      </w:r>
    </w:p>
    <w:p w14:paraId="413306D7" w14:textId="77777777" w:rsidR="00826EA8" w:rsidRDefault="00826EA8" w:rsidP="00826EA8">
      <w:pPr>
        <w:spacing w:line="1" w:lineRule="exact"/>
        <w:rPr>
          <w:sz w:val="20"/>
          <w:szCs w:val="20"/>
        </w:rPr>
      </w:pPr>
    </w:p>
    <w:p w14:paraId="5D9A306F" w14:textId="77777777" w:rsidR="00826EA8" w:rsidRDefault="00826EA8" w:rsidP="00826EA8">
      <w:pPr>
        <w:spacing w:line="279" w:lineRule="auto"/>
        <w:ind w:left="2" w:right="86"/>
        <w:rPr>
          <w:sz w:val="20"/>
          <w:szCs w:val="20"/>
        </w:rPr>
      </w:pPr>
      <w:r>
        <w:rPr>
          <w:rFonts w:eastAsia="Times New Roman"/>
        </w:rPr>
        <w:t>Kiekviename šio vaisto paketėlyje yra 5 mg benzilo alkoholio. Benzilo alkoholis gali sukelti alerginių reakcijų ir lengvą vietinį sudirginimą.</w:t>
      </w:r>
    </w:p>
    <w:p w14:paraId="7F40F35A" w14:textId="77777777" w:rsidR="00826EA8" w:rsidRDefault="00826EA8" w:rsidP="00826EA8">
      <w:pPr>
        <w:spacing w:line="200" w:lineRule="exact"/>
        <w:rPr>
          <w:sz w:val="20"/>
          <w:szCs w:val="20"/>
        </w:rPr>
      </w:pPr>
    </w:p>
    <w:p w14:paraId="79C4CC83" w14:textId="77777777" w:rsidR="00826EA8" w:rsidRDefault="00826EA8" w:rsidP="00826EA8">
      <w:pPr>
        <w:spacing w:line="221" w:lineRule="exact"/>
        <w:rPr>
          <w:sz w:val="20"/>
          <w:szCs w:val="20"/>
        </w:rPr>
      </w:pPr>
    </w:p>
    <w:p w14:paraId="0DE6B182" w14:textId="77777777" w:rsidR="00826EA8" w:rsidRDefault="00826EA8" w:rsidP="00826EA8">
      <w:pPr>
        <w:numPr>
          <w:ilvl w:val="0"/>
          <w:numId w:val="9"/>
        </w:numPr>
        <w:tabs>
          <w:tab w:val="left" w:pos="562"/>
        </w:tabs>
        <w:ind w:left="562" w:hanging="562"/>
        <w:rPr>
          <w:rFonts w:eastAsia="Times New Roman"/>
          <w:b/>
          <w:bCs/>
        </w:rPr>
      </w:pPr>
      <w:r>
        <w:rPr>
          <w:rFonts w:eastAsia="Times New Roman"/>
          <w:b/>
          <w:bCs/>
        </w:rPr>
        <w:t>Kaip vartoti Aldara kremą</w:t>
      </w:r>
    </w:p>
    <w:p w14:paraId="66347BB3" w14:textId="77777777" w:rsidR="00826EA8" w:rsidRDefault="00826EA8" w:rsidP="00826EA8">
      <w:pPr>
        <w:spacing w:line="254" w:lineRule="exact"/>
        <w:rPr>
          <w:sz w:val="20"/>
          <w:szCs w:val="20"/>
        </w:rPr>
      </w:pPr>
    </w:p>
    <w:p w14:paraId="067A7A11" w14:textId="77777777" w:rsidR="00826EA8" w:rsidRDefault="00826EA8" w:rsidP="00826EA8">
      <w:pPr>
        <w:ind w:left="2"/>
        <w:rPr>
          <w:sz w:val="20"/>
          <w:szCs w:val="20"/>
        </w:rPr>
      </w:pPr>
      <w:r>
        <w:rPr>
          <w:rFonts w:eastAsia="Times New Roman"/>
          <w:b/>
          <w:bCs/>
        </w:rPr>
        <w:t>Vartojimas vaikams ir paaugliams</w:t>
      </w:r>
    </w:p>
    <w:p w14:paraId="23A99134" w14:textId="77777777" w:rsidR="00826EA8" w:rsidRDefault="00826EA8" w:rsidP="00826EA8">
      <w:pPr>
        <w:spacing w:line="3" w:lineRule="exact"/>
        <w:rPr>
          <w:sz w:val="20"/>
          <w:szCs w:val="20"/>
        </w:rPr>
      </w:pPr>
    </w:p>
    <w:p w14:paraId="3B34461E" w14:textId="77777777" w:rsidR="00826EA8" w:rsidRDefault="00826EA8" w:rsidP="00826EA8">
      <w:pPr>
        <w:ind w:left="2"/>
        <w:rPr>
          <w:sz w:val="20"/>
          <w:szCs w:val="20"/>
        </w:rPr>
      </w:pPr>
      <w:r>
        <w:rPr>
          <w:rFonts w:eastAsia="Times New Roman"/>
        </w:rPr>
        <w:t>Vaikams ir paaugliams vartoti nerekomenduojama.</w:t>
      </w:r>
    </w:p>
    <w:p w14:paraId="5F72B8A6" w14:textId="77777777" w:rsidR="00826EA8" w:rsidRDefault="00826EA8" w:rsidP="00826EA8">
      <w:pPr>
        <w:spacing w:line="250" w:lineRule="exact"/>
        <w:rPr>
          <w:sz w:val="20"/>
          <w:szCs w:val="20"/>
        </w:rPr>
      </w:pPr>
    </w:p>
    <w:p w14:paraId="4F22AAA5" w14:textId="77777777" w:rsidR="00826EA8" w:rsidRDefault="00826EA8" w:rsidP="00826EA8">
      <w:pPr>
        <w:ind w:left="2"/>
        <w:rPr>
          <w:sz w:val="20"/>
          <w:szCs w:val="20"/>
        </w:rPr>
      </w:pPr>
      <w:r>
        <w:rPr>
          <w:rFonts w:eastAsia="Times New Roman"/>
          <w:b/>
          <w:bCs/>
        </w:rPr>
        <w:t>Suaugusiems žmonėms</w:t>
      </w:r>
    </w:p>
    <w:p w14:paraId="7FF95CD2" w14:textId="77777777" w:rsidR="00826EA8" w:rsidRDefault="00826EA8" w:rsidP="00826EA8">
      <w:pPr>
        <w:spacing w:line="3" w:lineRule="exact"/>
        <w:rPr>
          <w:sz w:val="20"/>
          <w:szCs w:val="20"/>
        </w:rPr>
      </w:pPr>
    </w:p>
    <w:p w14:paraId="1C6ADF2D" w14:textId="77777777" w:rsidR="00826EA8" w:rsidRDefault="00826EA8" w:rsidP="00826EA8">
      <w:pPr>
        <w:spacing w:line="279" w:lineRule="auto"/>
        <w:ind w:left="2" w:right="706"/>
        <w:rPr>
          <w:sz w:val="20"/>
          <w:szCs w:val="20"/>
        </w:rPr>
      </w:pPr>
      <w:r>
        <w:rPr>
          <w:rFonts w:eastAsia="Times New Roman"/>
        </w:rPr>
        <w:t>Visada vartokite šį vaistą tiksliai taip, kaip nurodė gydytojas arba vaistininkas. Jeigu abejojate, kreipkitės į gydytoją arba vaistininką.</w:t>
      </w:r>
    </w:p>
    <w:p w14:paraId="4B0070A1" w14:textId="77777777" w:rsidR="00826EA8" w:rsidRDefault="00826EA8" w:rsidP="00826EA8">
      <w:pPr>
        <w:spacing w:line="170" w:lineRule="exact"/>
        <w:rPr>
          <w:sz w:val="20"/>
          <w:szCs w:val="20"/>
        </w:rPr>
      </w:pPr>
    </w:p>
    <w:p w14:paraId="6AED9B90" w14:textId="77777777" w:rsidR="00826EA8" w:rsidRDefault="00826EA8" w:rsidP="00826EA8">
      <w:pPr>
        <w:spacing w:line="279" w:lineRule="auto"/>
        <w:ind w:left="2" w:right="486"/>
        <w:rPr>
          <w:sz w:val="20"/>
          <w:szCs w:val="20"/>
        </w:rPr>
      </w:pPr>
      <w:r>
        <w:rPr>
          <w:rFonts w:eastAsia="Times New Roman"/>
        </w:rPr>
        <w:t>Prieš kremo vartojimą ir po vartojimo kruopščiai nusiplaukite rankas. Ant gydomos vietos užtepę Aldara kremo, neuždenkite jų bintais arba kitais tvarsčiais.</w:t>
      </w:r>
    </w:p>
    <w:p w14:paraId="3875E3AA" w14:textId="77777777" w:rsidR="00826EA8" w:rsidRDefault="00826EA8" w:rsidP="00826EA8">
      <w:pPr>
        <w:spacing w:line="171" w:lineRule="exact"/>
        <w:rPr>
          <w:sz w:val="20"/>
          <w:szCs w:val="20"/>
        </w:rPr>
      </w:pPr>
    </w:p>
    <w:p w14:paraId="1DABD072" w14:textId="77777777" w:rsidR="00826EA8" w:rsidRDefault="00826EA8" w:rsidP="00826EA8">
      <w:pPr>
        <w:spacing w:line="279" w:lineRule="auto"/>
        <w:ind w:left="2" w:right="646"/>
        <w:rPr>
          <w:sz w:val="20"/>
          <w:szCs w:val="20"/>
        </w:rPr>
      </w:pPr>
      <w:r>
        <w:rPr>
          <w:rFonts w:eastAsia="Times New Roman"/>
        </w:rPr>
        <w:t>Kiekvieną kartą vartodami kremą, atidarykite naują paketėlį. Po tepimo paketėlyje likusį kremą išmeskite. Nelaikykite atidaryto paketėlio kitam kartui.</w:t>
      </w:r>
    </w:p>
    <w:p w14:paraId="6368572A" w14:textId="77777777" w:rsidR="00826EA8" w:rsidRDefault="00826EA8" w:rsidP="00826EA8">
      <w:pPr>
        <w:spacing w:line="170" w:lineRule="exact"/>
        <w:rPr>
          <w:sz w:val="20"/>
          <w:szCs w:val="20"/>
        </w:rPr>
      </w:pPr>
    </w:p>
    <w:p w14:paraId="34E4D77A" w14:textId="77777777" w:rsidR="00826EA8" w:rsidRDefault="00826EA8" w:rsidP="00826EA8">
      <w:pPr>
        <w:spacing w:line="279" w:lineRule="auto"/>
        <w:ind w:left="2" w:right="246"/>
        <w:rPr>
          <w:sz w:val="20"/>
          <w:szCs w:val="20"/>
        </w:rPr>
      </w:pPr>
      <w:r>
        <w:rPr>
          <w:rFonts w:eastAsia="Times New Roman"/>
        </w:rPr>
        <w:t>Gydymo dažnumas ir trukmė genitalijų karpoms, bazaliomai ir aktininei keratozei skiriasi (žiūrėkite specifinius nurodymus kiekvienai indikacijai).</w:t>
      </w:r>
    </w:p>
    <w:p w14:paraId="4A2B2867" w14:textId="77777777" w:rsidR="00826EA8" w:rsidRDefault="00826EA8" w:rsidP="00826EA8">
      <w:pPr>
        <w:spacing w:line="169" w:lineRule="exact"/>
        <w:rPr>
          <w:sz w:val="20"/>
          <w:szCs w:val="20"/>
        </w:rPr>
      </w:pPr>
    </w:p>
    <w:p w14:paraId="74B9E363" w14:textId="77777777" w:rsidR="00826EA8" w:rsidRDefault="00826EA8" w:rsidP="00826EA8">
      <w:pPr>
        <w:ind w:left="2"/>
        <w:rPr>
          <w:sz w:val="20"/>
          <w:szCs w:val="20"/>
        </w:rPr>
      </w:pPr>
      <w:r>
        <w:rPr>
          <w:rFonts w:eastAsia="Times New Roman"/>
          <w:b/>
          <w:bCs/>
          <w:u w:val="single"/>
        </w:rPr>
        <w:t>Aldara kremo tepimo instrukcijos</w:t>
      </w:r>
    </w:p>
    <w:p w14:paraId="1A55435B" w14:textId="77777777" w:rsidR="00826EA8" w:rsidRDefault="00826EA8" w:rsidP="00826EA8">
      <w:pPr>
        <w:spacing w:line="20" w:lineRule="exact"/>
        <w:rPr>
          <w:sz w:val="20"/>
          <w:szCs w:val="20"/>
        </w:rPr>
      </w:pPr>
      <w:r>
        <w:rPr>
          <w:noProof/>
          <w:sz w:val="20"/>
          <w:szCs w:val="20"/>
        </w:rPr>
        <w:drawing>
          <wp:anchor distT="0" distB="0" distL="114300" distR="114300" simplePos="0" relativeHeight="251660288" behindDoc="1" locked="0" layoutInCell="0" allowOverlap="1" wp14:anchorId="34570920" wp14:editId="0A05D543">
            <wp:simplePos x="0" y="0"/>
            <wp:positionH relativeFrom="column">
              <wp:posOffset>0</wp:posOffset>
            </wp:positionH>
            <wp:positionV relativeFrom="paragraph">
              <wp:posOffset>-130175</wp:posOffset>
            </wp:positionV>
            <wp:extent cx="4166870" cy="16490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4166870" cy="1649095"/>
                    </a:xfrm>
                    <a:prstGeom prst="rect">
                      <a:avLst/>
                    </a:prstGeom>
                    <a:noFill/>
                  </pic:spPr>
                </pic:pic>
              </a:graphicData>
            </a:graphic>
          </wp:anchor>
        </w:drawing>
      </w:r>
    </w:p>
    <w:p w14:paraId="5405AD3C" w14:textId="77777777" w:rsidR="00826EA8" w:rsidRDefault="00826EA8" w:rsidP="00826EA8">
      <w:pPr>
        <w:spacing w:line="200" w:lineRule="exact"/>
        <w:rPr>
          <w:sz w:val="20"/>
          <w:szCs w:val="20"/>
        </w:rPr>
      </w:pPr>
    </w:p>
    <w:p w14:paraId="78D3B2F5" w14:textId="77777777" w:rsidR="00826EA8" w:rsidRDefault="00826EA8" w:rsidP="00826EA8">
      <w:pPr>
        <w:spacing w:line="200" w:lineRule="exact"/>
        <w:rPr>
          <w:sz w:val="20"/>
          <w:szCs w:val="20"/>
        </w:rPr>
      </w:pPr>
    </w:p>
    <w:p w14:paraId="6C854AE0" w14:textId="77777777" w:rsidR="00826EA8" w:rsidRDefault="00826EA8" w:rsidP="00826EA8">
      <w:pPr>
        <w:spacing w:line="200" w:lineRule="exact"/>
        <w:rPr>
          <w:sz w:val="20"/>
          <w:szCs w:val="20"/>
        </w:rPr>
      </w:pPr>
    </w:p>
    <w:p w14:paraId="5096668A" w14:textId="77777777" w:rsidR="00826EA8" w:rsidRDefault="00826EA8" w:rsidP="00826EA8">
      <w:pPr>
        <w:spacing w:line="200" w:lineRule="exact"/>
        <w:rPr>
          <w:sz w:val="20"/>
          <w:szCs w:val="20"/>
        </w:rPr>
      </w:pPr>
    </w:p>
    <w:p w14:paraId="34E89D04" w14:textId="77777777" w:rsidR="00826EA8" w:rsidRDefault="00826EA8" w:rsidP="00826EA8">
      <w:pPr>
        <w:spacing w:line="200" w:lineRule="exact"/>
        <w:rPr>
          <w:sz w:val="20"/>
          <w:szCs w:val="20"/>
        </w:rPr>
      </w:pPr>
    </w:p>
    <w:p w14:paraId="5ADC76F9" w14:textId="77777777" w:rsidR="00826EA8" w:rsidRDefault="00826EA8" w:rsidP="00826EA8">
      <w:pPr>
        <w:spacing w:line="200" w:lineRule="exact"/>
        <w:rPr>
          <w:sz w:val="20"/>
          <w:szCs w:val="20"/>
        </w:rPr>
      </w:pPr>
    </w:p>
    <w:p w14:paraId="56CD0419" w14:textId="77777777" w:rsidR="00826EA8" w:rsidRDefault="00826EA8" w:rsidP="00826EA8">
      <w:pPr>
        <w:spacing w:line="200" w:lineRule="exact"/>
        <w:rPr>
          <w:sz w:val="20"/>
          <w:szCs w:val="20"/>
        </w:rPr>
      </w:pPr>
    </w:p>
    <w:p w14:paraId="12232487" w14:textId="77777777" w:rsidR="00826EA8" w:rsidRDefault="00826EA8" w:rsidP="00826EA8">
      <w:pPr>
        <w:spacing w:line="200" w:lineRule="exact"/>
        <w:rPr>
          <w:sz w:val="20"/>
          <w:szCs w:val="20"/>
        </w:rPr>
      </w:pPr>
    </w:p>
    <w:p w14:paraId="693D02AB" w14:textId="77777777" w:rsidR="00826EA8" w:rsidRDefault="00826EA8" w:rsidP="00826EA8">
      <w:pPr>
        <w:spacing w:line="200" w:lineRule="exact"/>
        <w:rPr>
          <w:sz w:val="20"/>
          <w:szCs w:val="20"/>
        </w:rPr>
      </w:pPr>
    </w:p>
    <w:p w14:paraId="649C39BA" w14:textId="77777777" w:rsidR="00826EA8" w:rsidRDefault="00826EA8" w:rsidP="00826EA8">
      <w:pPr>
        <w:spacing w:line="200" w:lineRule="exact"/>
        <w:rPr>
          <w:sz w:val="20"/>
          <w:szCs w:val="20"/>
        </w:rPr>
      </w:pPr>
    </w:p>
    <w:p w14:paraId="585F8C14" w14:textId="77777777" w:rsidR="00826EA8" w:rsidRDefault="00826EA8" w:rsidP="00826EA8">
      <w:pPr>
        <w:spacing w:line="200" w:lineRule="exact"/>
        <w:rPr>
          <w:sz w:val="20"/>
          <w:szCs w:val="20"/>
        </w:rPr>
      </w:pPr>
    </w:p>
    <w:p w14:paraId="648DD09A" w14:textId="77777777" w:rsidR="00826EA8" w:rsidRDefault="00826EA8" w:rsidP="00826EA8">
      <w:pPr>
        <w:spacing w:line="386" w:lineRule="exact"/>
        <w:rPr>
          <w:sz w:val="20"/>
          <w:szCs w:val="20"/>
        </w:rPr>
      </w:pPr>
    </w:p>
    <w:p w14:paraId="2F888F05" w14:textId="77777777" w:rsidR="00826EA8" w:rsidRDefault="00826EA8" w:rsidP="00826EA8">
      <w:pPr>
        <w:ind w:left="2"/>
        <w:rPr>
          <w:sz w:val="20"/>
          <w:szCs w:val="20"/>
        </w:rPr>
      </w:pPr>
      <w:r>
        <w:rPr>
          <w:rFonts w:eastAsia="Times New Roman"/>
          <w:b/>
          <w:bCs/>
          <w:u w:val="single"/>
        </w:rPr>
        <w:t>●Genitalijų karpų gydymas</w:t>
      </w:r>
    </w:p>
    <w:p w14:paraId="24E37BF3" w14:textId="77777777" w:rsidR="00826EA8" w:rsidRDefault="00826EA8" w:rsidP="00826EA8">
      <w:pPr>
        <w:spacing w:line="256" w:lineRule="exact"/>
        <w:rPr>
          <w:sz w:val="20"/>
          <w:szCs w:val="20"/>
        </w:rPr>
      </w:pPr>
    </w:p>
    <w:p w14:paraId="4616D78B" w14:textId="77777777" w:rsidR="00826EA8" w:rsidRDefault="00826EA8" w:rsidP="00826EA8">
      <w:pPr>
        <w:ind w:left="2"/>
        <w:rPr>
          <w:sz w:val="20"/>
          <w:szCs w:val="20"/>
        </w:rPr>
      </w:pPr>
      <w:r>
        <w:rPr>
          <w:rFonts w:eastAsia="Times New Roman"/>
        </w:rPr>
        <w:t>Tepimo instrukcijos – (pirmadienis, trečiadienis ir penktadienis)</w:t>
      </w:r>
    </w:p>
    <w:p w14:paraId="7557C729" w14:textId="77777777" w:rsidR="00826EA8" w:rsidRDefault="00826EA8" w:rsidP="00826EA8">
      <w:pPr>
        <w:numPr>
          <w:ilvl w:val="0"/>
          <w:numId w:val="10"/>
        </w:numPr>
        <w:tabs>
          <w:tab w:val="left" w:pos="362"/>
        </w:tabs>
        <w:spacing w:line="239" w:lineRule="auto"/>
        <w:ind w:left="362" w:right="386" w:hanging="362"/>
        <w:rPr>
          <w:rFonts w:eastAsia="Times New Roman"/>
        </w:rPr>
      </w:pPr>
      <w:r>
        <w:rPr>
          <w:rFonts w:eastAsia="Times New Roman"/>
        </w:rPr>
        <w:t>Prieš eidami miegoti, nusiplaukite rankas ir gydomą vietą švelniu muilu ir vandeniu. Atsargiai nušluostykite.</w:t>
      </w:r>
    </w:p>
    <w:p w14:paraId="43805DAA" w14:textId="77777777" w:rsidR="00826EA8" w:rsidRDefault="00826EA8" w:rsidP="00826EA8">
      <w:pPr>
        <w:spacing w:line="1" w:lineRule="exact"/>
        <w:rPr>
          <w:rFonts w:eastAsia="Times New Roman"/>
        </w:rPr>
      </w:pPr>
    </w:p>
    <w:p w14:paraId="2E9620A5" w14:textId="77777777" w:rsidR="00826EA8" w:rsidRDefault="00826EA8" w:rsidP="00826EA8">
      <w:pPr>
        <w:numPr>
          <w:ilvl w:val="0"/>
          <w:numId w:val="10"/>
        </w:numPr>
        <w:tabs>
          <w:tab w:val="left" w:pos="362"/>
        </w:tabs>
        <w:ind w:left="362" w:hanging="362"/>
        <w:rPr>
          <w:rFonts w:eastAsia="Times New Roman"/>
        </w:rPr>
      </w:pPr>
      <w:r>
        <w:rPr>
          <w:rFonts w:eastAsia="Times New Roman"/>
        </w:rPr>
        <w:t>Atidarykite naują paketėlį ir išspauskite Aldara kremą ant pirštų galiukų.</w:t>
      </w:r>
    </w:p>
    <w:p w14:paraId="506F2445" w14:textId="77777777" w:rsidR="00826EA8" w:rsidRDefault="00826EA8" w:rsidP="00826EA8">
      <w:pPr>
        <w:sectPr w:rsidR="00826EA8">
          <w:pgSz w:w="11900" w:h="16838"/>
          <w:pgMar w:top="1108" w:right="1440" w:bottom="176" w:left="1418" w:header="0" w:footer="0" w:gutter="0"/>
          <w:cols w:space="720" w:equalWidth="0">
            <w:col w:w="9048"/>
          </w:cols>
        </w:sectPr>
      </w:pPr>
    </w:p>
    <w:p w14:paraId="52CF4C19" w14:textId="77777777" w:rsidR="00826EA8" w:rsidRDefault="00826EA8" w:rsidP="00826EA8">
      <w:pPr>
        <w:spacing w:line="200" w:lineRule="exact"/>
        <w:rPr>
          <w:sz w:val="20"/>
          <w:szCs w:val="20"/>
        </w:rPr>
      </w:pPr>
    </w:p>
    <w:p w14:paraId="75A73D89" w14:textId="77777777" w:rsidR="00826EA8" w:rsidRDefault="00826EA8" w:rsidP="00826EA8">
      <w:pPr>
        <w:spacing w:line="361" w:lineRule="exact"/>
        <w:rPr>
          <w:sz w:val="20"/>
          <w:szCs w:val="20"/>
        </w:rPr>
      </w:pPr>
    </w:p>
    <w:p w14:paraId="2BF0A489" w14:textId="77777777" w:rsidR="00826EA8" w:rsidRDefault="00826EA8" w:rsidP="00826EA8">
      <w:pPr>
        <w:ind w:right="-14"/>
        <w:jc w:val="center"/>
        <w:rPr>
          <w:sz w:val="20"/>
          <w:szCs w:val="20"/>
        </w:rPr>
      </w:pPr>
      <w:r>
        <w:rPr>
          <w:rFonts w:ascii="Arial" w:eastAsia="Arial" w:hAnsi="Arial" w:cs="Arial"/>
          <w:sz w:val="16"/>
          <w:szCs w:val="16"/>
        </w:rPr>
        <w:t>27</w:t>
      </w:r>
    </w:p>
    <w:p w14:paraId="49E4E7AC" w14:textId="77777777" w:rsidR="00826EA8" w:rsidRDefault="00826EA8" w:rsidP="00826EA8">
      <w:pPr>
        <w:sectPr w:rsidR="00826EA8">
          <w:type w:val="continuous"/>
          <w:pgSz w:w="11900" w:h="16838"/>
          <w:pgMar w:top="1108" w:right="1440" w:bottom="176" w:left="1418" w:header="0" w:footer="0" w:gutter="0"/>
          <w:cols w:space="720" w:equalWidth="0">
            <w:col w:w="9048"/>
          </w:cols>
        </w:sectPr>
      </w:pPr>
    </w:p>
    <w:p w14:paraId="6D988B65" w14:textId="77777777" w:rsidR="00826EA8" w:rsidRDefault="00826EA8" w:rsidP="00826EA8">
      <w:pPr>
        <w:numPr>
          <w:ilvl w:val="0"/>
          <w:numId w:val="11"/>
        </w:numPr>
        <w:tabs>
          <w:tab w:val="left" w:pos="362"/>
        </w:tabs>
        <w:ind w:left="362" w:right="280" w:hanging="362"/>
        <w:rPr>
          <w:rFonts w:eastAsia="Times New Roman"/>
        </w:rPr>
      </w:pPr>
      <w:bookmarkStart w:id="3" w:name="page28"/>
      <w:bookmarkEnd w:id="3"/>
      <w:r>
        <w:rPr>
          <w:rFonts w:eastAsia="Times New Roman"/>
        </w:rPr>
        <w:lastRenderedPageBreak/>
        <w:t xml:space="preserve">Ant švarios, sausos karpos odos užtepkite </w:t>
      </w:r>
      <w:r>
        <w:rPr>
          <w:rFonts w:eastAsia="Times New Roman"/>
          <w:u w:val="single"/>
        </w:rPr>
        <w:t>ploną</w:t>
      </w:r>
      <w:r>
        <w:rPr>
          <w:rFonts w:eastAsia="Times New Roman"/>
        </w:rPr>
        <w:t xml:space="preserve"> kremo sluoksnį ir švelniai jį trinkite į odą tol, kol kremas išnyks.</w:t>
      </w:r>
    </w:p>
    <w:p w14:paraId="1028A0B3" w14:textId="77777777" w:rsidR="00826EA8" w:rsidRDefault="00826EA8" w:rsidP="00826EA8">
      <w:pPr>
        <w:numPr>
          <w:ilvl w:val="0"/>
          <w:numId w:val="11"/>
        </w:numPr>
        <w:tabs>
          <w:tab w:val="left" w:pos="362"/>
        </w:tabs>
        <w:ind w:left="362" w:hanging="362"/>
        <w:rPr>
          <w:rFonts w:eastAsia="Times New Roman"/>
        </w:rPr>
      </w:pPr>
      <w:r>
        <w:rPr>
          <w:rFonts w:eastAsia="Times New Roman"/>
        </w:rPr>
        <w:t>Patepę kremu, išmeskite atidarytą paketėlį ir nusiplaukite rankas muilu ir vandeniu.</w:t>
      </w:r>
    </w:p>
    <w:p w14:paraId="01A9A203" w14:textId="77777777" w:rsidR="00826EA8" w:rsidRDefault="00826EA8" w:rsidP="00826EA8">
      <w:pPr>
        <w:numPr>
          <w:ilvl w:val="0"/>
          <w:numId w:val="11"/>
        </w:numPr>
        <w:tabs>
          <w:tab w:val="left" w:pos="362"/>
        </w:tabs>
        <w:ind w:left="362" w:right="760" w:hanging="362"/>
        <w:rPr>
          <w:rFonts w:eastAsia="Times New Roman"/>
        </w:rPr>
      </w:pPr>
      <w:r>
        <w:rPr>
          <w:rFonts w:eastAsia="Times New Roman"/>
        </w:rPr>
        <w:t>Palikite užteptą Aldara kremą ant karpų 6 – 10 valandų. Šiuo metu nesimaudykite duše arba vonioje.</w:t>
      </w:r>
    </w:p>
    <w:p w14:paraId="63B8FC4B" w14:textId="77777777" w:rsidR="00826EA8" w:rsidRDefault="00826EA8" w:rsidP="00826EA8">
      <w:pPr>
        <w:numPr>
          <w:ilvl w:val="0"/>
          <w:numId w:val="11"/>
        </w:numPr>
        <w:tabs>
          <w:tab w:val="left" w:pos="362"/>
        </w:tabs>
        <w:ind w:left="362" w:hanging="362"/>
        <w:rPr>
          <w:rFonts w:eastAsia="Times New Roman"/>
        </w:rPr>
      </w:pPr>
      <w:r>
        <w:rPr>
          <w:rFonts w:eastAsia="Times New Roman"/>
        </w:rPr>
        <w:t>Praėjus 6 –10 valandų, Aldara kremu pateptą vietą nuplaukite švelniu muilu ir vandeniu.</w:t>
      </w:r>
    </w:p>
    <w:p w14:paraId="4AB3B3B8" w14:textId="77777777" w:rsidR="00826EA8" w:rsidRDefault="00826EA8" w:rsidP="00826EA8">
      <w:pPr>
        <w:spacing w:line="253" w:lineRule="exact"/>
        <w:rPr>
          <w:sz w:val="20"/>
          <w:szCs w:val="20"/>
        </w:rPr>
      </w:pPr>
    </w:p>
    <w:p w14:paraId="6B02836A" w14:textId="77777777" w:rsidR="00826EA8" w:rsidRDefault="00826EA8" w:rsidP="00826EA8">
      <w:pPr>
        <w:spacing w:line="231" w:lineRule="auto"/>
        <w:ind w:left="2" w:right="560"/>
        <w:rPr>
          <w:sz w:val="20"/>
          <w:szCs w:val="20"/>
        </w:rPr>
      </w:pPr>
      <w:r>
        <w:rPr>
          <w:rFonts w:eastAsia="Times New Roman"/>
        </w:rPr>
        <w:t>Aldara kremą tepkite 3 kartus per savaitę. Pavyzdžiui, kremu tepkite pirmadienį, trečiadienį ir penktadienį. Vieno paketėlio kremo pakanka patepti 20 cm</w:t>
      </w:r>
      <w:r>
        <w:rPr>
          <w:rFonts w:eastAsia="Times New Roman"/>
          <w:sz w:val="28"/>
          <w:szCs w:val="28"/>
          <w:vertAlign w:val="superscript"/>
        </w:rPr>
        <w:t>2</w:t>
      </w:r>
      <w:r>
        <w:rPr>
          <w:rFonts w:eastAsia="Times New Roman"/>
        </w:rPr>
        <w:t xml:space="preserve"> karpos sritį (apytiksliai 3 kvadratinius colius).</w:t>
      </w:r>
    </w:p>
    <w:p w14:paraId="5A787716" w14:textId="77777777" w:rsidR="00826EA8" w:rsidRDefault="00826EA8" w:rsidP="00826EA8">
      <w:pPr>
        <w:spacing w:line="220" w:lineRule="exact"/>
        <w:rPr>
          <w:sz w:val="20"/>
          <w:szCs w:val="20"/>
        </w:rPr>
      </w:pPr>
    </w:p>
    <w:p w14:paraId="5A7D7150" w14:textId="77777777" w:rsidR="00826EA8" w:rsidRDefault="00826EA8" w:rsidP="00826EA8">
      <w:pPr>
        <w:spacing w:line="292" w:lineRule="auto"/>
        <w:ind w:left="2" w:right="580"/>
        <w:rPr>
          <w:sz w:val="20"/>
          <w:szCs w:val="20"/>
        </w:rPr>
      </w:pPr>
      <w:r>
        <w:rPr>
          <w:rFonts w:eastAsia="Times New Roman"/>
        </w:rPr>
        <w:t xml:space="preserve">Vyrai, kuriems karpos yra po prieode, turėtų atitraukti prieodę ir varpą nuplauti (žiūrėkite 2 skyrių </w:t>
      </w:r>
      <w:r>
        <w:rPr>
          <w:rFonts w:eastAsia="Times New Roman"/>
          <w:b/>
          <w:bCs/>
        </w:rPr>
        <w:t xml:space="preserve">„Įspėjimai ir atsargumo </w:t>
      </w:r>
      <w:proofErr w:type="gramStart"/>
      <w:r>
        <w:rPr>
          <w:rFonts w:eastAsia="Times New Roman"/>
          <w:b/>
          <w:bCs/>
        </w:rPr>
        <w:t>priemonės“</w:t>
      </w:r>
      <w:proofErr w:type="gramEnd"/>
      <w:r>
        <w:rPr>
          <w:rFonts w:eastAsia="Times New Roman"/>
        </w:rPr>
        <w:t>).</w:t>
      </w:r>
    </w:p>
    <w:p w14:paraId="1971009A" w14:textId="77777777" w:rsidR="00826EA8" w:rsidRDefault="00826EA8" w:rsidP="00826EA8">
      <w:pPr>
        <w:spacing w:line="152" w:lineRule="exact"/>
        <w:rPr>
          <w:sz w:val="20"/>
          <w:szCs w:val="20"/>
        </w:rPr>
      </w:pPr>
    </w:p>
    <w:p w14:paraId="1F30D50F" w14:textId="77777777" w:rsidR="00826EA8" w:rsidRDefault="00826EA8" w:rsidP="00826EA8">
      <w:pPr>
        <w:spacing w:line="259" w:lineRule="auto"/>
        <w:ind w:left="2" w:right="60"/>
        <w:rPr>
          <w:sz w:val="20"/>
          <w:szCs w:val="20"/>
        </w:rPr>
      </w:pPr>
      <w:r>
        <w:rPr>
          <w:rFonts w:eastAsia="Times New Roman"/>
        </w:rPr>
        <w:t>Tęskite gydymą Aldara kremu tol, kol Jūsų karpos visiškai išnyks (50 % besigydančių pacienčių moterų karpos išnyks po 8 savaičių gydymo, 50 % besigydančių pacientų vyrų karpos išnyks po 12 savaičių gydymo, bet kai kuriais atvejais karpos gali išnykti per 4 savaites).</w:t>
      </w:r>
    </w:p>
    <w:p w14:paraId="2F6A745F" w14:textId="77777777" w:rsidR="00826EA8" w:rsidRDefault="00826EA8" w:rsidP="00826EA8">
      <w:pPr>
        <w:spacing w:line="193" w:lineRule="exact"/>
        <w:rPr>
          <w:sz w:val="20"/>
          <w:szCs w:val="20"/>
        </w:rPr>
      </w:pPr>
    </w:p>
    <w:p w14:paraId="21FF24C6" w14:textId="77777777" w:rsidR="00826EA8" w:rsidRDefault="00826EA8" w:rsidP="00826EA8">
      <w:pPr>
        <w:ind w:left="2"/>
        <w:rPr>
          <w:sz w:val="20"/>
          <w:szCs w:val="20"/>
        </w:rPr>
      </w:pPr>
      <w:r>
        <w:rPr>
          <w:rFonts w:eastAsia="Times New Roman"/>
        </w:rPr>
        <w:t>Nevartokite Aldara kremo daugiau nei 16 savaičių kiekvienam gydymo laikotarpiui.</w:t>
      </w:r>
    </w:p>
    <w:p w14:paraId="5432859D" w14:textId="77777777" w:rsidR="00826EA8" w:rsidRDefault="00826EA8" w:rsidP="00826EA8">
      <w:pPr>
        <w:spacing w:line="253" w:lineRule="exact"/>
        <w:rPr>
          <w:sz w:val="20"/>
          <w:szCs w:val="20"/>
        </w:rPr>
      </w:pPr>
    </w:p>
    <w:p w14:paraId="313CAF07" w14:textId="77777777" w:rsidR="00826EA8" w:rsidRDefault="00826EA8" w:rsidP="00826EA8">
      <w:pPr>
        <w:spacing w:line="279" w:lineRule="auto"/>
        <w:ind w:left="2" w:right="240"/>
        <w:rPr>
          <w:sz w:val="20"/>
          <w:szCs w:val="20"/>
        </w:rPr>
      </w:pPr>
      <w:r>
        <w:rPr>
          <w:rFonts w:eastAsia="Times New Roman"/>
        </w:rPr>
        <w:t>Jei Jums atrodo, kad Aldara kremo poveikis yra per stiprus arba per silpnas, pasikalbėkite su gydytoju arba vaistininku.</w:t>
      </w:r>
    </w:p>
    <w:p w14:paraId="001374F7" w14:textId="77777777" w:rsidR="00826EA8" w:rsidRDefault="00826EA8" w:rsidP="00826EA8">
      <w:pPr>
        <w:spacing w:line="167" w:lineRule="exact"/>
        <w:rPr>
          <w:sz w:val="20"/>
          <w:szCs w:val="20"/>
        </w:rPr>
      </w:pPr>
    </w:p>
    <w:p w14:paraId="057ADDE8" w14:textId="77777777" w:rsidR="00826EA8" w:rsidRDefault="00826EA8" w:rsidP="00826EA8">
      <w:pPr>
        <w:numPr>
          <w:ilvl w:val="0"/>
          <w:numId w:val="12"/>
        </w:numPr>
        <w:tabs>
          <w:tab w:val="left" w:pos="182"/>
        </w:tabs>
        <w:ind w:left="182" w:hanging="182"/>
        <w:rPr>
          <w:rFonts w:eastAsia="Times New Roman"/>
        </w:rPr>
      </w:pPr>
      <w:r>
        <w:rPr>
          <w:rFonts w:eastAsia="Times New Roman"/>
          <w:b/>
          <w:bCs/>
          <w:u w:val="single"/>
        </w:rPr>
        <w:t>Jei gydoma bazalioma</w:t>
      </w:r>
    </w:p>
    <w:p w14:paraId="559FCD45" w14:textId="77777777" w:rsidR="00826EA8" w:rsidRDefault="00826EA8" w:rsidP="00826EA8">
      <w:pPr>
        <w:spacing w:line="257" w:lineRule="exact"/>
        <w:rPr>
          <w:sz w:val="20"/>
          <w:szCs w:val="20"/>
        </w:rPr>
      </w:pPr>
    </w:p>
    <w:p w14:paraId="6E92BC34" w14:textId="77777777" w:rsidR="00826EA8" w:rsidRDefault="00826EA8" w:rsidP="00826EA8">
      <w:pPr>
        <w:ind w:left="2"/>
        <w:rPr>
          <w:sz w:val="20"/>
          <w:szCs w:val="20"/>
        </w:rPr>
      </w:pPr>
      <w:r>
        <w:rPr>
          <w:rFonts w:eastAsia="Times New Roman"/>
        </w:rPr>
        <w:t>Tepimo instrukcijos – (pirmadienis, antradienis, trečiadienis, ketvirtadienis, penktadienis)</w:t>
      </w:r>
    </w:p>
    <w:p w14:paraId="0E4B135A" w14:textId="77777777" w:rsidR="00826EA8" w:rsidRDefault="00826EA8" w:rsidP="00826EA8">
      <w:pPr>
        <w:numPr>
          <w:ilvl w:val="0"/>
          <w:numId w:val="13"/>
        </w:numPr>
        <w:tabs>
          <w:tab w:val="left" w:pos="1442"/>
        </w:tabs>
        <w:ind w:left="1442" w:right="340" w:hanging="361"/>
        <w:rPr>
          <w:rFonts w:eastAsia="Times New Roman"/>
        </w:rPr>
      </w:pPr>
      <w:r>
        <w:rPr>
          <w:rFonts w:eastAsia="Times New Roman"/>
        </w:rPr>
        <w:t>Prieš eidami miegoti, nusiplaukite rankas ir gydomą vietą švelniu muilu ir vandeniu. Atsargiai nušluostykite.</w:t>
      </w:r>
    </w:p>
    <w:p w14:paraId="71320BEE" w14:textId="77777777" w:rsidR="00826EA8" w:rsidRDefault="00826EA8" w:rsidP="00826EA8">
      <w:pPr>
        <w:numPr>
          <w:ilvl w:val="0"/>
          <w:numId w:val="13"/>
        </w:numPr>
        <w:tabs>
          <w:tab w:val="left" w:pos="1442"/>
        </w:tabs>
        <w:ind w:left="1442" w:hanging="361"/>
        <w:rPr>
          <w:rFonts w:eastAsia="Times New Roman"/>
        </w:rPr>
      </w:pPr>
      <w:r>
        <w:rPr>
          <w:rFonts w:eastAsia="Times New Roman"/>
        </w:rPr>
        <w:t>Atidarykite naują paketėlį ir išspauskite Aldara kremą ant pirštų galiukų.</w:t>
      </w:r>
    </w:p>
    <w:p w14:paraId="2800980F" w14:textId="77777777" w:rsidR="00826EA8" w:rsidRDefault="00826EA8" w:rsidP="00826EA8">
      <w:pPr>
        <w:numPr>
          <w:ilvl w:val="0"/>
          <w:numId w:val="13"/>
        </w:numPr>
        <w:tabs>
          <w:tab w:val="left" w:pos="1442"/>
        </w:tabs>
        <w:ind w:left="1442" w:right="260" w:hanging="361"/>
        <w:rPr>
          <w:rFonts w:eastAsia="Times New Roman"/>
        </w:rPr>
      </w:pPr>
      <w:r>
        <w:rPr>
          <w:rFonts w:eastAsia="Times New Roman"/>
        </w:rPr>
        <w:t xml:space="preserve">Ant švarios, sausos karpos odos užtepkite </w:t>
      </w:r>
      <w:r>
        <w:rPr>
          <w:rFonts w:eastAsia="Times New Roman"/>
          <w:u w:val="single"/>
        </w:rPr>
        <w:t>ploną</w:t>
      </w:r>
      <w:r>
        <w:rPr>
          <w:rFonts w:eastAsia="Times New Roman"/>
        </w:rPr>
        <w:t xml:space="preserve"> kremo sluoksnį ir švelniai jį trinkite į odą tol, kol kremas išnyks.</w:t>
      </w:r>
    </w:p>
    <w:p w14:paraId="39D62ED2" w14:textId="77777777" w:rsidR="00826EA8" w:rsidRDefault="00826EA8" w:rsidP="00826EA8">
      <w:pPr>
        <w:numPr>
          <w:ilvl w:val="0"/>
          <w:numId w:val="13"/>
        </w:numPr>
        <w:tabs>
          <w:tab w:val="left" w:pos="1442"/>
        </w:tabs>
        <w:ind w:left="1442" w:hanging="361"/>
        <w:rPr>
          <w:rFonts w:eastAsia="Times New Roman"/>
        </w:rPr>
      </w:pPr>
      <w:r>
        <w:rPr>
          <w:rFonts w:eastAsia="Times New Roman"/>
        </w:rPr>
        <w:t>Patepę kremu, išmeskite atidarytą paketėlį ir nusiplaukite rankas muilu ir vandeniu.</w:t>
      </w:r>
    </w:p>
    <w:p w14:paraId="68CF110B" w14:textId="77777777" w:rsidR="00826EA8" w:rsidRDefault="00826EA8" w:rsidP="00826EA8">
      <w:pPr>
        <w:numPr>
          <w:ilvl w:val="0"/>
          <w:numId w:val="13"/>
        </w:numPr>
        <w:tabs>
          <w:tab w:val="left" w:pos="1442"/>
        </w:tabs>
        <w:spacing w:line="239" w:lineRule="auto"/>
        <w:ind w:left="1442" w:right="1340" w:hanging="361"/>
        <w:rPr>
          <w:rFonts w:eastAsia="Times New Roman"/>
        </w:rPr>
      </w:pPr>
      <w:r>
        <w:rPr>
          <w:rFonts w:eastAsia="Times New Roman"/>
        </w:rPr>
        <w:t>Palikite užteptą Aldara kremą ant odos maždaug 8 valandoms. Šiuo metu nesimaudykite duše arba vonioje.</w:t>
      </w:r>
    </w:p>
    <w:p w14:paraId="6ACDBC45" w14:textId="77777777" w:rsidR="00826EA8" w:rsidRDefault="00826EA8" w:rsidP="00826EA8">
      <w:pPr>
        <w:spacing w:line="1" w:lineRule="exact"/>
        <w:rPr>
          <w:rFonts w:eastAsia="Times New Roman"/>
        </w:rPr>
      </w:pPr>
    </w:p>
    <w:p w14:paraId="71BC84C5" w14:textId="77777777" w:rsidR="00826EA8" w:rsidRDefault="00826EA8" w:rsidP="00826EA8">
      <w:pPr>
        <w:numPr>
          <w:ilvl w:val="0"/>
          <w:numId w:val="13"/>
        </w:numPr>
        <w:tabs>
          <w:tab w:val="left" w:pos="1442"/>
        </w:tabs>
        <w:spacing w:line="279" w:lineRule="auto"/>
        <w:ind w:left="1442" w:right="1040" w:hanging="361"/>
        <w:rPr>
          <w:rFonts w:eastAsia="Times New Roman"/>
        </w:rPr>
      </w:pPr>
      <w:r>
        <w:rPr>
          <w:rFonts w:eastAsia="Times New Roman"/>
        </w:rPr>
        <w:t>Praėjus 8 valandoms, Aldara kremu pateptą vietą nuplaukite švelniu muilu ir vandeniu.</w:t>
      </w:r>
    </w:p>
    <w:p w14:paraId="683E745F" w14:textId="77777777" w:rsidR="00826EA8" w:rsidRDefault="00826EA8" w:rsidP="00826EA8">
      <w:pPr>
        <w:spacing w:line="171" w:lineRule="exact"/>
        <w:rPr>
          <w:sz w:val="20"/>
          <w:szCs w:val="20"/>
        </w:rPr>
      </w:pPr>
    </w:p>
    <w:p w14:paraId="3F0355A0" w14:textId="77777777" w:rsidR="00826EA8" w:rsidRDefault="00826EA8" w:rsidP="00826EA8">
      <w:pPr>
        <w:spacing w:line="259" w:lineRule="auto"/>
        <w:ind w:left="2"/>
        <w:rPr>
          <w:sz w:val="20"/>
          <w:szCs w:val="20"/>
        </w:rPr>
      </w:pPr>
      <w:r>
        <w:rPr>
          <w:rFonts w:eastAsia="Times New Roman"/>
        </w:rPr>
        <w:t>Vartokite pakankamai Aldara kremo, kad padengtumėte gydomą vietą ir 1 cm (apie ½ colio) apie tą vietą, 5 dienas iš eilės 6 savaites. Pavyzdžiui, tepkite kremą nuo pirmadienio iki penktadienio. Šeštadienį ir sekmadienį netepkite.</w:t>
      </w:r>
    </w:p>
    <w:p w14:paraId="7DF8B14A" w14:textId="77777777" w:rsidR="00826EA8" w:rsidRDefault="00826EA8" w:rsidP="00826EA8">
      <w:pPr>
        <w:spacing w:line="189" w:lineRule="exact"/>
        <w:rPr>
          <w:sz w:val="20"/>
          <w:szCs w:val="20"/>
        </w:rPr>
      </w:pPr>
    </w:p>
    <w:p w14:paraId="48B65FBD" w14:textId="77777777" w:rsidR="00826EA8" w:rsidRDefault="00826EA8" w:rsidP="00826EA8">
      <w:pPr>
        <w:numPr>
          <w:ilvl w:val="0"/>
          <w:numId w:val="14"/>
        </w:numPr>
        <w:tabs>
          <w:tab w:val="left" w:pos="182"/>
        </w:tabs>
        <w:ind w:left="182" w:hanging="182"/>
        <w:rPr>
          <w:rFonts w:eastAsia="Times New Roman"/>
        </w:rPr>
      </w:pPr>
      <w:r>
        <w:rPr>
          <w:rFonts w:eastAsia="Times New Roman"/>
          <w:b/>
          <w:bCs/>
        </w:rPr>
        <w:t>Jei gydote aktininę keratozę</w:t>
      </w:r>
    </w:p>
    <w:p w14:paraId="1783B93E" w14:textId="77777777" w:rsidR="00826EA8" w:rsidRDefault="00826EA8" w:rsidP="00826EA8">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1CD32D81" wp14:editId="6C85703F">
                <wp:simplePos x="0" y="0"/>
                <wp:positionH relativeFrom="column">
                  <wp:posOffset>84455</wp:posOffset>
                </wp:positionH>
                <wp:positionV relativeFrom="paragraph">
                  <wp:posOffset>8255</wp:posOffset>
                </wp:positionV>
                <wp:extent cx="170688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6880" cy="4763"/>
                        </a:xfrm>
                        <a:prstGeom prst="line">
                          <a:avLst/>
                        </a:prstGeom>
                        <a:solidFill>
                          <a:srgbClr val="FFFFFF"/>
                        </a:solidFill>
                        <a:ln w="12954">
                          <a:solidFill>
                            <a:srgbClr val="000000"/>
                          </a:solidFill>
                          <a:miter lim="800000"/>
                          <a:headEnd/>
                          <a:tailEnd/>
                        </a:ln>
                      </wps:spPr>
                      <wps:bodyPr/>
                    </wps:wsp>
                  </a:graphicData>
                </a:graphic>
              </wp:anchor>
            </w:drawing>
          </mc:Choice>
          <mc:Fallback>
            <w:pict>
              <v:line w14:anchorId="3FF45E7A" id="Shape 29"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65pt,.65pt" to="14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" o:allowincell="f" filled="t" strokeweight="1.02pt">
                <v:stroke joinstyle="miter"/>
                <o:lock v:ext="edit" shapetype="f"/>
              </v:line>
            </w:pict>
          </mc:Fallback>
        </mc:AlternateContent>
      </w:r>
    </w:p>
    <w:p w14:paraId="3366425C" w14:textId="77777777" w:rsidR="00826EA8" w:rsidRDefault="00826EA8" w:rsidP="00826EA8">
      <w:pPr>
        <w:spacing w:line="237" w:lineRule="exact"/>
        <w:rPr>
          <w:sz w:val="20"/>
          <w:szCs w:val="20"/>
        </w:rPr>
      </w:pPr>
    </w:p>
    <w:p w14:paraId="750C9E28" w14:textId="77777777" w:rsidR="00826EA8" w:rsidRDefault="00826EA8" w:rsidP="00826EA8">
      <w:pPr>
        <w:ind w:left="2"/>
        <w:rPr>
          <w:sz w:val="20"/>
          <w:szCs w:val="20"/>
        </w:rPr>
      </w:pPr>
      <w:r>
        <w:rPr>
          <w:rFonts w:eastAsia="Times New Roman"/>
        </w:rPr>
        <w:t>Tepimo instrukcijos – (pirmadienis, trečiadienis ir penktadienis)</w:t>
      </w:r>
    </w:p>
    <w:p w14:paraId="001C6377" w14:textId="77777777" w:rsidR="00826EA8" w:rsidRDefault="00826EA8" w:rsidP="00826EA8">
      <w:pPr>
        <w:numPr>
          <w:ilvl w:val="0"/>
          <w:numId w:val="15"/>
        </w:numPr>
        <w:tabs>
          <w:tab w:val="left" w:pos="1442"/>
        </w:tabs>
        <w:spacing w:line="239" w:lineRule="auto"/>
        <w:ind w:left="1442" w:right="360" w:hanging="361"/>
        <w:rPr>
          <w:rFonts w:eastAsia="Times New Roman"/>
        </w:rPr>
      </w:pPr>
      <w:r>
        <w:rPr>
          <w:rFonts w:eastAsia="Times New Roman"/>
        </w:rPr>
        <w:t>Prieš eidami miegoti, nusiplaukite rankas ir gydomą vietą švelniu muilu ir vandeniu. Atsargiai nušluostykite.</w:t>
      </w:r>
    </w:p>
    <w:p w14:paraId="5C207451" w14:textId="77777777" w:rsidR="00826EA8" w:rsidRDefault="00826EA8" w:rsidP="00826EA8">
      <w:pPr>
        <w:spacing w:line="1" w:lineRule="exact"/>
        <w:rPr>
          <w:rFonts w:eastAsia="Times New Roman"/>
        </w:rPr>
      </w:pPr>
    </w:p>
    <w:p w14:paraId="641B2815" w14:textId="77777777" w:rsidR="00826EA8" w:rsidRDefault="00826EA8" w:rsidP="00826EA8">
      <w:pPr>
        <w:numPr>
          <w:ilvl w:val="0"/>
          <w:numId w:val="15"/>
        </w:numPr>
        <w:tabs>
          <w:tab w:val="left" w:pos="1442"/>
        </w:tabs>
        <w:ind w:left="1442" w:hanging="361"/>
        <w:rPr>
          <w:rFonts w:eastAsia="Times New Roman"/>
        </w:rPr>
      </w:pPr>
      <w:r>
        <w:rPr>
          <w:rFonts w:eastAsia="Times New Roman"/>
        </w:rPr>
        <w:t>Atidarykite naują paketėlį ir išspauskite Aldara kremą ant pirštų galiukų.</w:t>
      </w:r>
    </w:p>
    <w:p w14:paraId="00DDA1FF" w14:textId="77777777" w:rsidR="00826EA8" w:rsidRDefault="00826EA8" w:rsidP="00826EA8">
      <w:pPr>
        <w:numPr>
          <w:ilvl w:val="0"/>
          <w:numId w:val="15"/>
        </w:numPr>
        <w:tabs>
          <w:tab w:val="left" w:pos="1442"/>
        </w:tabs>
        <w:ind w:left="1442" w:right="260" w:hanging="361"/>
        <w:rPr>
          <w:rFonts w:eastAsia="Times New Roman"/>
        </w:rPr>
      </w:pPr>
      <w:r>
        <w:rPr>
          <w:rFonts w:eastAsia="Times New Roman"/>
        </w:rPr>
        <w:t xml:space="preserve">Ant švarios, sausos karpos odos užtepkite </w:t>
      </w:r>
      <w:r>
        <w:rPr>
          <w:rFonts w:eastAsia="Times New Roman"/>
          <w:u w:val="single"/>
        </w:rPr>
        <w:t>ploną</w:t>
      </w:r>
      <w:r>
        <w:rPr>
          <w:rFonts w:eastAsia="Times New Roman"/>
        </w:rPr>
        <w:t xml:space="preserve"> kremo sluoksnį ir švelniai jį trinkite į odą tol, kol kremas išnyks.</w:t>
      </w:r>
    </w:p>
    <w:p w14:paraId="519C6A7C" w14:textId="77777777" w:rsidR="00826EA8" w:rsidRDefault="00826EA8" w:rsidP="00826EA8">
      <w:pPr>
        <w:numPr>
          <w:ilvl w:val="0"/>
          <w:numId w:val="15"/>
        </w:numPr>
        <w:tabs>
          <w:tab w:val="left" w:pos="1442"/>
        </w:tabs>
        <w:ind w:left="1442" w:hanging="361"/>
        <w:rPr>
          <w:rFonts w:eastAsia="Times New Roman"/>
        </w:rPr>
      </w:pPr>
      <w:r>
        <w:rPr>
          <w:rFonts w:eastAsia="Times New Roman"/>
        </w:rPr>
        <w:t>Patepę kremu, išmeskite atidarytą paketėlį ir nusiplaukite rankas muilu ir vandeniu.</w:t>
      </w:r>
    </w:p>
    <w:p w14:paraId="78ADEF63" w14:textId="77777777" w:rsidR="00826EA8" w:rsidRDefault="00826EA8" w:rsidP="00826EA8">
      <w:pPr>
        <w:numPr>
          <w:ilvl w:val="0"/>
          <w:numId w:val="15"/>
        </w:numPr>
        <w:tabs>
          <w:tab w:val="left" w:pos="1442"/>
        </w:tabs>
        <w:ind w:left="1442" w:right="1340" w:hanging="361"/>
        <w:rPr>
          <w:rFonts w:eastAsia="Times New Roman"/>
        </w:rPr>
      </w:pPr>
      <w:r>
        <w:rPr>
          <w:rFonts w:eastAsia="Times New Roman"/>
        </w:rPr>
        <w:t>Palikite užteptą Aldara kremą ant odos maždaug 8 valandoms. Šiuo metu nesimaudykite duše arba vonioje.</w:t>
      </w:r>
    </w:p>
    <w:p w14:paraId="43C59430" w14:textId="77777777" w:rsidR="00826EA8" w:rsidRDefault="00826EA8" w:rsidP="00826EA8">
      <w:pPr>
        <w:numPr>
          <w:ilvl w:val="0"/>
          <w:numId w:val="15"/>
        </w:numPr>
        <w:tabs>
          <w:tab w:val="left" w:pos="1442"/>
        </w:tabs>
        <w:spacing w:line="279" w:lineRule="auto"/>
        <w:ind w:left="1442" w:right="1040" w:hanging="361"/>
        <w:rPr>
          <w:rFonts w:eastAsia="Times New Roman"/>
        </w:rPr>
      </w:pPr>
      <w:r>
        <w:rPr>
          <w:rFonts w:eastAsia="Times New Roman"/>
        </w:rPr>
        <w:t>Praėjus 8 valandoms, Aldara kremu pateptą vietą nuplaukite švelniu muilu ir vandeniu.</w:t>
      </w:r>
    </w:p>
    <w:p w14:paraId="0DD2CC95" w14:textId="77777777" w:rsidR="00826EA8" w:rsidRDefault="00826EA8" w:rsidP="00826EA8">
      <w:pPr>
        <w:spacing w:line="171" w:lineRule="exact"/>
        <w:rPr>
          <w:sz w:val="20"/>
          <w:szCs w:val="20"/>
        </w:rPr>
      </w:pPr>
    </w:p>
    <w:p w14:paraId="6AFF2D1E" w14:textId="77777777" w:rsidR="00826EA8" w:rsidRDefault="00826EA8" w:rsidP="00826EA8">
      <w:pPr>
        <w:spacing w:line="309" w:lineRule="auto"/>
        <w:ind w:left="2" w:right="560"/>
        <w:rPr>
          <w:sz w:val="20"/>
          <w:szCs w:val="20"/>
        </w:rPr>
      </w:pPr>
      <w:r>
        <w:rPr>
          <w:rFonts w:eastAsia="Times New Roman"/>
          <w:sz w:val="21"/>
          <w:szCs w:val="21"/>
        </w:rPr>
        <w:t>Aldara kremą tepkite 3 kartus per savaitę. Pavyzdžiui, kremu tepkite pirmadienį, trečiadienį ir penktadienį. Vieno paketėlio kremo pakanka patepti 25 cm</w:t>
      </w:r>
      <w:r>
        <w:rPr>
          <w:rFonts w:eastAsia="Times New Roman"/>
          <w:sz w:val="27"/>
          <w:szCs w:val="27"/>
          <w:vertAlign w:val="superscript"/>
        </w:rPr>
        <w:t>2</w:t>
      </w:r>
      <w:r>
        <w:rPr>
          <w:rFonts w:eastAsia="Times New Roman"/>
          <w:sz w:val="21"/>
          <w:szCs w:val="21"/>
        </w:rPr>
        <w:t xml:space="preserve"> karpos sritį (apytiksliai 4 kvadratinius</w:t>
      </w:r>
    </w:p>
    <w:p w14:paraId="5A72D28E" w14:textId="77777777" w:rsidR="00826EA8" w:rsidRDefault="00826EA8" w:rsidP="00826EA8">
      <w:pPr>
        <w:sectPr w:rsidR="00826EA8">
          <w:pgSz w:w="11900" w:h="16838"/>
          <w:pgMar w:top="1108" w:right="1266" w:bottom="176" w:left="1418" w:header="0" w:footer="0" w:gutter="0"/>
          <w:cols w:space="720" w:equalWidth="0">
            <w:col w:w="9222"/>
          </w:cols>
        </w:sectPr>
      </w:pPr>
    </w:p>
    <w:p w14:paraId="020478C4" w14:textId="77777777" w:rsidR="00826EA8" w:rsidRDefault="00826EA8" w:rsidP="00826EA8">
      <w:pPr>
        <w:spacing w:line="165" w:lineRule="exact"/>
        <w:rPr>
          <w:sz w:val="20"/>
          <w:szCs w:val="20"/>
        </w:rPr>
      </w:pPr>
    </w:p>
    <w:p w14:paraId="0099AF41" w14:textId="77777777" w:rsidR="00826EA8" w:rsidRDefault="00826EA8" w:rsidP="00826EA8">
      <w:pPr>
        <w:ind w:right="158"/>
        <w:jc w:val="center"/>
        <w:rPr>
          <w:sz w:val="20"/>
          <w:szCs w:val="20"/>
        </w:rPr>
      </w:pPr>
      <w:r>
        <w:rPr>
          <w:rFonts w:ascii="Arial" w:eastAsia="Arial" w:hAnsi="Arial" w:cs="Arial"/>
          <w:sz w:val="16"/>
          <w:szCs w:val="16"/>
        </w:rPr>
        <w:t>28</w:t>
      </w:r>
    </w:p>
    <w:p w14:paraId="22E4FF00" w14:textId="77777777" w:rsidR="00826EA8" w:rsidRDefault="00826EA8" w:rsidP="00826EA8">
      <w:pPr>
        <w:sectPr w:rsidR="00826EA8">
          <w:type w:val="continuous"/>
          <w:pgSz w:w="11900" w:h="16838"/>
          <w:pgMar w:top="1108" w:right="1266" w:bottom="176" w:left="1418" w:header="0" w:footer="0" w:gutter="0"/>
          <w:cols w:space="720" w:equalWidth="0">
            <w:col w:w="9222"/>
          </w:cols>
        </w:sectPr>
      </w:pPr>
    </w:p>
    <w:p w14:paraId="461757D2" w14:textId="77777777" w:rsidR="00826EA8" w:rsidRDefault="00826EA8" w:rsidP="00826EA8">
      <w:pPr>
        <w:spacing w:line="259" w:lineRule="auto"/>
        <w:ind w:left="2" w:right="600"/>
        <w:jc w:val="both"/>
        <w:rPr>
          <w:sz w:val="20"/>
          <w:szCs w:val="20"/>
        </w:rPr>
      </w:pPr>
      <w:bookmarkStart w:id="4" w:name="page29"/>
      <w:bookmarkEnd w:id="4"/>
      <w:r>
        <w:rPr>
          <w:rFonts w:eastAsia="Times New Roman"/>
        </w:rPr>
        <w:lastRenderedPageBreak/>
        <w:t>colius). Gydymą tęskite keturias savaites. Praėjus keturioms savaitėms po pirmojo gydymo kurso pabaigos, Jūsų gydytojas įvertins Jūsų odą. Jei ne visi pažeidimai išnyko, gali prireikti kito keturių savaičių gydymo.</w:t>
      </w:r>
    </w:p>
    <w:p w14:paraId="0890DC29" w14:textId="77777777" w:rsidR="00826EA8" w:rsidRDefault="00826EA8" w:rsidP="00826EA8">
      <w:pPr>
        <w:spacing w:line="191" w:lineRule="exact"/>
        <w:rPr>
          <w:sz w:val="20"/>
          <w:szCs w:val="20"/>
        </w:rPr>
      </w:pPr>
    </w:p>
    <w:p w14:paraId="385AC9FE" w14:textId="77777777" w:rsidR="00826EA8" w:rsidRDefault="00826EA8" w:rsidP="00826EA8">
      <w:pPr>
        <w:ind w:left="2"/>
        <w:rPr>
          <w:sz w:val="20"/>
          <w:szCs w:val="20"/>
        </w:rPr>
      </w:pPr>
      <w:r>
        <w:rPr>
          <w:rFonts w:eastAsia="Times New Roman"/>
          <w:b/>
          <w:bCs/>
        </w:rPr>
        <w:t>Ką daryti pavartojus per didelę Aldara kremo dozę?</w:t>
      </w:r>
    </w:p>
    <w:p w14:paraId="0E03D87D" w14:textId="77777777" w:rsidR="00826EA8" w:rsidRDefault="00826EA8" w:rsidP="00826EA8">
      <w:pPr>
        <w:spacing w:line="3" w:lineRule="exact"/>
        <w:rPr>
          <w:sz w:val="20"/>
          <w:szCs w:val="20"/>
        </w:rPr>
      </w:pPr>
    </w:p>
    <w:p w14:paraId="4494E443" w14:textId="77777777" w:rsidR="00826EA8" w:rsidRDefault="00826EA8" w:rsidP="00826EA8">
      <w:pPr>
        <w:ind w:left="2" w:right="120"/>
        <w:rPr>
          <w:sz w:val="20"/>
          <w:szCs w:val="20"/>
        </w:rPr>
      </w:pPr>
      <w:r>
        <w:rPr>
          <w:rFonts w:eastAsia="Times New Roman"/>
        </w:rPr>
        <w:t>Per didelę kremo dozę nuplaukite švelniu muilu ir vandeniu. Odos reakcijai išnykus, galėsite toliau tęsti gydymą.</w:t>
      </w:r>
    </w:p>
    <w:p w14:paraId="1F05C8AA" w14:textId="77777777" w:rsidR="00826EA8" w:rsidRDefault="00826EA8" w:rsidP="00826EA8">
      <w:pPr>
        <w:ind w:left="2"/>
        <w:rPr>
          <w:sz w:val="20"/>
          <w:szCs w:val="20"/>
        </w:rPr>
      </w:pPr>
      <w:r>
        <w:rPr>
          <w:rFonts w:eastAsia="Times New Roman"/>
        </w:rPr>
        <w:t>Jei atsitiktinai nurijote Aldara kremo, kreipkitės į savo gydytoją.</w:t>
      </w:r>
    </w:p>
    <w:p w14:paraId="3BEFF1EF" w14:textId="77777777" w:rsidR="00826EA8" w:rsidRDefault="00826EA8" w:rsidP="00826EA8">
      <w:pPr>
        <w:spacing w:line="250" w:lineRule="exact"/>
        <w:rPr>
          <w:sz w:val="20"/>
          <w:szCs w:val="20"/>
        </w:rPr>
      </w:pPr>
    </w:p>
    <w:p w14:paraId="7F211EEF" w14:textId="77777777" w:rsidR="00826EA8" w:rsidRDefault="00826EA8" w:rsidP="00826EA8">
      <w:pPr>
        <w:ind w:left="2"/>
        <w:rPr>
          <w:sz w:val="20"/>
          <w:szCs w:val="20"/>
        </w:rPr>
      </w:pPr>
      <w:r>
        <w:rPr>
          <w:rFonts w:eastAsia="Times New Roman"/>
          <w:b/>
          <w:bCs/>
        </w:rPr>
        <w:t>Pamiršus pavartoti Aldara kremo</w:t>
      </w:r>
    </w:p>
    <w:p w14:paraId="34ACB11C" w14:textId="77777777" w:rsidR="00826EA8" w:rsidRDefault="00826EA8" w:rsidP="00826EA8">
      <w:pPr>
        <w:spacing w:line="3" w:lineRule="exact"/>
        <w:rPr>
          <w:sz w:val="20"/>
          <w:szCs w:val="20"/>
        </w:rPr>
      </w:pPr>
    </w:p>
    <w:p w14:paraId="6013436E" w14:textId="77777777" w:rsidR="00826EA8" w:rsidRDefault="00826EA8" w:rsidP="00826EA8">
      <w:pPr>
        <w:spacing w:line="279" w:lineRule="auto"/>
        <w:ind w:left="2" w:right="120"/>
        <w:rPr>
          <w:sz w:val="20"/>
          <w:szCs w:val="20"/>
        </w:rPr>
      </w:pPr>
      <w:r>
        <w:rPr>
          <w:rFonts w:eastAsia="Times New Roman"/>
        </w:rPr>
        <w:t>Jei pamiršote patepti numatytą dozę, atsiminę vėl ištepkite pažeistą vietą kremu ir toliau tęskite gydymą pagal įprastą tvarkaraštį. Netepkite kremo dažniau nei kartą per dieną.</w:t>
      </w:r>
    </w:p>
    <w:p w14:paraId="5E0EBF02" w14:textId="77777777" w:rsidR="00826EA8" w:rsidRDefault="00826EA8" w:rsidP="00826EA8">
      <w:pPr>
        <w:spacing w:line="171" w:lineRule="exact"/>
        <w:rPr>
          <w:sz w:val="20"/>
          <w:szCs w:val="20"/>
        </w:rPr>
      </w:pPr>
    </w:p>
    <w:p w14:paraId="76C286B7" w14:textId="77777777" w:rsidR="00826EA8" w:rsidRDefault="00826EA8" w:rsidP="00826EA8">
      <w:pPr>
        <w:ind w:left="2"/>
        <w:rPr>
          <w:sz w:val="20"/>
          <w:szCs w:val="20"/>
        </w:rPr>
      </w:pPr>
      <w:r>
        <w:rPr>
          <w:rFonts w:eastAsia="Times New Roman"/>
        </w:rPr>
        <w:t>Jeigu kiltų daugiau klausimų dėl šio vaisto vartojimo, kreipkitės į gydytoją arba vaistininką.</w:t>
      </w:r>
    </w:p>
    <w:p w14:paraId="1FB71644" w14:textId="77777777" w:rsidR="00826EA8" w:rsidRDefault="00826EA8" w:rsidP="00826EA8">
      <w:pPr>
        <w:spacing w:line="200" w:lineRule="exact"/>
        <w:rPr>
          <w:sz w:val="20"/>
          <w:szCs w:val="20"/>
        </w:rPr>
      </w:pPr>
    </w:p>
    <w:p w14:paraId="4DDDE4E0" w14:textId="77777777" w:rsidR="00826EA8" w:rsidRDefault="00826EA8" w:rsidP="00826EA8">
      <w:pPr>
        <w:spacing w:line="303" w:lineRule="exact"/>
        <w:rPr>
          <w:sz w:val="20"/>
          <w:szCs w:val="20"/>
        </w:rPr>
      </w:pPr>
    </w:p>
    <w:p w14:paraId="54A24BBA" w14:textId="77777777" w:rsidR="00826EA8" w:rsidRDefault="00826EA8" w:rsidP="00826EA8">
      <w:pPr>
        <w:numPr>
          <w:ilvl w:val="0"/>
          <w:numId w:val="16"/>
        </w:numPr>
        <w:tabs>
          <w:tab w:val="left" w:pos="562"/>
        </w:tabs>
        <w:ind w:left="562" w:hanging="562"/>
        <w:rPr>
          <w:rFonts w:eastAsia="Times New Roman"/>
          <w:b/>
          <w:bCs/>
        </w:rPr>
      </w:pPr>
      <w:r>
        <w:rPr>
          <w:rFonts w:eastAsia="Times New Roman"/>
          <w:b/>
          <w:bCs/>
        </w:rPr>
        <w:t>Galimas šalutinis poveikis</w:t>
      </w:r>
    </w:p>
    <w:p w14:paraId="713FFD0D" w14:textId="77777777" w:rsidR="00826EA8" w:rsidRDefault="00826EA8" w:rsidP="00826EA8">
      <w:pPr>
        <w:spacing w:line="255" w:lineRule="exact"/>
        <w:rPr>
          <w:sz w:val="20"/>
          <w:szCs w:val="20"/>
        </w:rPr>
      </w:pPr>
    </w:p>
    <w:p w14:paraId="3EDBDDCC" w14:textId="77777777" w:rsidR="00826EA8" w:rsidRDefault="00826EA8" w:rsidP="00826EA8">
      <w:pPr>
        <w:ind w:left="2"/>
        <w:rPr>
          <w:sz w:val="20"/>
          <w:szCs w:val="20"/>
        </w:rPr>
      </w:pPr>
      <w:r>
        <w:rPr>
          <w:rFonts w:eastAsia="Times New Roman"/>
        </w:rPr>
        <w:t>Šalutinio poveikio dažnis yra skirstomas:</w:t>
      </w:r>
    </w:p>
    <w:p w14:paraId="13D8C18A" w14:textId="77777777" w:rsidR="00826EA8" w:rsidRDefault="00826EA8" w:rsidP="00826EA8">
      <w:pPr>
        <w:ind w:left="2"/>
        <w:rPr>
          <w:sz w:val="20"/>
          <w:szCs w:val="20"/>
        </w:rPr>
      </w:pPr>
      <w:r>
        <w:rPr>
          <w:rFonts w:eastAsia="Times New Roman"/>
        </w:rPr>
        <w:t>Labai dažnas šalutinis poveikis (gali pasireikšti daugiau nei 1 iš 10 pacientų)</w:t>
      </w:r>
    </w:p>
    <w:p w14:paraId="7D858A38" w14:textId="77777777" w:rsidR="00826EA8" w:rsidRDefault="00826EA8" w:rsidP="00826EA8">
      <w:pPr>
        <w:ind w:left="2"/>
        <w:rPr>
          <w:sz w:val="20"/>
          <w:szCs w:val="20"/>
        </w:rPr>
      </w:pPr>
      <w:r>
        <w:rPr>
          <w:rFonts w:eastAsia="Times New Roman"/>
        </w:rPr>
        <w:t>Dažnas šalutinis poveikis (gali pasireikšti mažiau nei 1 iš 10 pacientų)</w:t>
      </w:r>
    </w:p>
    <w:p w14:paraId="0714844D" w14:textId="77777777" w:rsidR="00826EA8" w:rsidRDefault="00826EA8" w:rsidP="00826EA8">
      <w:pPr>
        <w:ind w:left="2"/>
        <w:rPr>
          <w:sz w:val="20"/>
          <w:szCs w:val="20"/>
        </w:rPr>
      </w:pPr>
      <w:r>
        <w:rPr>
          <w:rFonts w:eastAsia="Times New Roman"/>
        </w:rPr>
        <w:t>Nedažnas šalutinis poveikis (gali pasireikšti mažiau nei 1 iš 100 pacientų)</w:t>
      </w:r>
    </w:p>
    <w:p w14:paraId="39243E7D" w14:textId="77777777" w:rsidR="00826EA8" w:rsidRDefault="00826EA8" w:rsidP="00826EA8">
      <w:pPr>
        <w:ind w:left="2"/>
        <w:rPr>
          <w:sz w:val="20"/>
          <w:szCs w:val="20"/>
        </w:rPr>
      </w:pPr>
      <w:r>
        <w:rPr>
          <w:rFonts w:eastAsia="Times New Roman"/>
        </w:rPr>
        <w:t>Retas šalutinis poveikis (gali pasireikšti mažiau nei 1 iš 1000 pacientų)</w:t>
      </w:r>
    </w:p>
    <w:p w14:paraId="3E7E03F2" w14:textId="77777777" w:rsidR="00826EA8" w:rsidRDefault="00826EA8" w:rsidP="00826EA8">
      <w:pPr>
        <w:spacing w:line="1" w:lineRule="exact"/>
        <w:rPr>
          <w:sz w:val="20"/>
          <w:szCs w:val="20"/>
        </w:rPr>
      </w:pPr>
    </w:p>
    <w:p w14:paraId="036A4025" w14:textId="77777777" w:rsidR="00826EA8" w:rsidRDefault="00826EA8" w:rsidP="00826EA8">
      <w:pPr>
        <w:ind w:left="2"/>
        <w:rPr>
          <w:sz w:val="20"/>
          <w:szCs w:val="20"/>
        </w:rPr>
      </w:pPr>
      <w:r>
        <w:rPr>
          <w:rFonts w:eastAsia="Times New Roman"/>
        </w:rPr>
        <w:t>Labai retas šalutinis poveikis (gali pasireikšti mažiau nei 1 iš 10000 pacientų)</w:t>
      </w:r>
    </w:p>
    <w:p w14:paraId="1E2B8E21" w14:textId="77777777" w:rsidR="00826EA8" w:rsidRDefault="00826EA8" w:rsidP="00826EA8">
      <w:pPr>
        <w:spacing w:line="252" w:lineRule="exact"/>
        <w:rPr>
          <w:sz w:val="20"/>
          <w:szCs w:val="20"/>
        </w:rPr>
      </w:pPr>
    </w:p>
    <w:p w14:paraId="07F854CB" w14:textId="77777777" w:rsidR="00826EA8" w:rsidRDefault="00826EA8" w:rsidP="00826EA8">
      <w:pPr>
        <w:ind w:left="2"/>
        <w:rPr>
          <w:sz w:val="20"/>
          <w:szCs w:val="20"/>
        </w:rPr>
      </w:pPr>
      <w:r>
        <w:rPr>
          <w:rFonts w:eastAsia="Times New Roman"/>
        </w:rPr>
        <w:t>Šis vaistas, kaip ir visi kiti, gali sukelti šalutinį poveikį, nors jis pasireiškia ne visiems žmonėms.</w:t>
      </w:r>
    </w:p>
    <w:p w14:paraId="5CD9AA30" w14:textId="77777777" w:rsidR="00826EA8" w:rsidRDefault="00826EA8" w:rsidP="00826EA8">
      <w:pPr>
        <w:spacing w:line="253" w:lineRule="exact"/>
        <w:rPr>
          <w:sz w:val="20"/>
          <w:szCs w:val="20"/>
        </w:rPr>
      </w:pPr>
    </w:p>
    <w:p w14:paraId="2562E75A" w14:textId="77777777" w:rsidR="00826EA8" w:rsidRDefault="00826EA8" w:rsidP="00826EA8">
      <w:pPr>
        <w:spacing w:line="279" w:lineRule="auto"/>
        <w:ind w:left="2" w:right="640"/>
        <w:rPr>
          <w:sz w:val="20"/>
          <w:szCs w:val="20"/>
        </w:rPr>
      </w:pPr>
      <w:r>
        <w:rPr>
          <w:rFonts w:eastAsia="Times New Roman"/>
        </w:rPr>
        <w:t>Jei vartodami Aldara kremą pasijusite blogai, apie tai kuo greičiau pasakykite savo gydytojui arba vaistininkui.</w:t>
      </w:r>
    </w:p>
    <w:p w14:paraId="5E524175" w14:textId="77777777" w:rsidR="00826EA8" w:rsidRDefault="00826EA8" w:rsidP="00826EA8">
      <w:pPr>
        <w:spacing w:line="170" w:lineRule="exact"/>
        <w:rPr>
          <w:sz w:val="20"/>
          <w:szCs w:val="20"/>
        </w:rPr>
      </w:pPr>
    </w:p>
    <w:p w14:paraId="14A61693" w14:textId="77777777" w:rsidR="00826EA8" w:rsidRDefault="00826EA8" w:rsidP="00826EA8">
      <w:pPr>
        <w:ind w:left="2" w:right="240"/>
        <w:rPr>
          <w:sz w:val="20"/>
          <w:szCs w:val="20"/>
        </w:rPr>
      </w:pPr>
      <w:r>
        <w:rPr>
          <w:rFonts w:eastAsia="Times New Roman"/>
        </w:rPr>
        <w:t>Kai kuriems pacientams Aldara kremo tepimo vietoje pasikeitė odos spalva. Nors šis simptomas laikui bėgant susilpnėdavo, kai kuriems pacientams jis išliko visam laikui.</w:t>
      </w:r>
    </w:p>
    <w:p w14:paraId="42BCBC8D" w14:textId="77777777" w:rsidR="00826EA8" w:rsidRDefault="00826EA8" w:rsidP="00826EA8">
      <w:pPr>
        <w:ind w:left="2" w:right="640"/>
        <w:rPr>
          <w:sz w:val="20"/>
          <w:szCs w:val="20"/>
        </w:rPr>
      </w:pPr>
      <w:r>
        <w:rPr>
          <w:rFonts w:eastAsia="Times New Roman"/>
        </w:rPr>
        <w:t>Jei tepant Aldara kremo Jūsų oda jo netoleruoja, nustokite vartoti kremą, nuplaukite pažeistą vietą švelniu muilu bei vandeniu ir kreipkitės į savo gydytoją arba vaistininką.</w:t>
      </w:r>
    </w:p>
    <w:p w14:paraId="5D9A3B12" w14:textId="77777777" w:rsidR="00826EA8" w:rsidRDefault="00826EA8" w:rsidP="00826EA8">
      <w:pPr>
        <w:spacing w:line="239" w:lineRule="auto"/>
        <w:ind w:left="2" w:right="160"/>
        <w:rPr>
          <w:sz w:val="20"/>
          <w:szCs w:val="20"/>
        </w:rPr>
      </w:pPr>
      <w:r>
        <w:rPr>
          <w:rFonts w:eastAsia="Times New Roman"/>
        </w:rPr>
        <w:t>Kai kuriems asmenims tyrimo metu buvo nustatytas kraujo kūnelių sumažėjimas. Dėl to gali sumažėti atsparumas infekcijoms, gali greičiau atsirasti mėlynės ar pasireikšti nuovargis. Pastebėję bet kurį iš šių simptomų, apie tai pasakykite gydytojui.</w:t>
      </w:r>
    </w:p>
    <w:p w14:paraId="00D9172E" w14:textId="77777777" w:rsidR="00826EA8" w:rsidRDefault="00826EA8" w:rsidP="00826EA8">
      <w:pPr>
        <w:spacing w:line="3" w:lineRule="exact"/>
        <w:rPr>
          <w:sz w:val="20"/>
          <w:szCs w:val="20"/>
        </w:rPr>
      </w:pPr>
    </w:p>
    <w:p w14:paraId="235AF9EF" w14:textId="77777777" w:rsidR="00826EA8" w:rsidRDefault="00826EA8" w:rsidP="00826EA8">
      <w:pPr>
        <w:ind w:left="2" w:right="400"/>
        <w:rPr>
          <w:sz w:val="20"/>
          <w:szCs w:val="20"/>
        </w:rPr>
      </w:pPr>
      <w:r>
        <w:rPr>
          <w:rFonts w:eastAsia="Times New Roman"/>
        </w:rPr>
        <w:t>Kai kuriems pacientams, kuriems yra autoimuninių sutrikimų, šios būklės gali pablogėti. Jei gydymo Aldara metu pastebite bet kokį pokytį, pasakykite gydytojui.</w:t>
      </w:r>
    </w:p>
    <w:p w14:paraId="7432FE78" w14:textId="77777777" w:rsidR="00826EA8" w:rsidRDefault="00826EA8" w:rsidP="00826EA8">
      <w:pPr>
        <w:ind w:left="2"/>
        <w:rPr>
          <w:sz w:val="20"/>
          <w:szCs w:val="20"/>
        </w:rPr>
      </w:pPr>
      <w:r>
        <w:rPr>
          <w:rFonts w:eastAsia="Times New Roman"/>
        </w:rPr>
        <w:t>Apie sunkias odos reakcijas į vaistą buvo pranešama retai. Jei atsiranda odos pažeidimai ar dėmelės, kurios pradžioje būna maži raudoni ploteliai, vėliau progresuoja, jei pasireiškia niežėjimas, karščiavimas, bloga savijauta, pradeda skaudėti sąnarius, atsiranda regos sutrikimų, deginimo pojūtis akyse, skauda ar niežti akis, pradeda skaudėti gerklę, tuoj pat nustokite naudoti Aldara kremą ir apie tai skubiai pasakykite savo gydytojui.</w:t>
      </w:r>
    </w:p>
    <w:p w14:paraId="63593338" w14:textId="77777777" w:rsidR="00826EA8" w:rsidRDefault="00826EA8" w:rsidP="00826EA8">
      <w:pPr>
        <w:ind w:left="2"/>
        <w:rPr>
          <w:sz w:val="20"/>
          <w:szCs w:val="20"/>
        </w:rPr>
      </w:pPr>
      <w:r>
        <w:rPr>
          <w:rFonts w:eastAsia="Times New Roman"/>
        </w:rPr>
        <w:t>Tik nedaugeliui pacientų gydymo vietoje ir aplink ją iškrito plaukai.</w:t>
      </w:r>
    </w:p>
    <w:p w14:paraId="700EEA0B" w14:textId="77777777" w:rsidR="00826EA8" w:rsidRDefault="00826EA8" w:rsidP="00826EA8">
      <w:pPr>
        <w:spacing w:line="253" w:lineRule="exact"/>
        <w:rPr>
          <w:sz w:val="20"/>
          <w:szCs w:val="20"/>
        </w:rPr>
      </w:pPr>
    </w:p>
    <w:p w14:paraId="0735AE1F" w14:textId="77777777" w:rsidR="00826EA8" w:rsidRDefault="00826EA8" w:rsidP="00826EA8">
      <w:pPr>
        <w:numPr>
          <w:ilvl w:val="0"/>
          <w:numId w:val="17"/>
        </w:numPr>
        <w:tabs>
          <w:tab w:val="left" w:pos="182"/>
        </w:tabs>
        <w:ind w:left="182" w:hanging="182"/>
        <w:rPr>
          <w:rFonts w:eastAsia="Times New Roman"/>
        </w:rPr>
      </w:pPr>
      <w:r>
        <w:rPr>
          <w:rFonts w:eastAsia="Times New Roman"/>
          <w:u w:val="single"/>
        </w:rPr>
        <w:t>Genitalijų karpų gydymas</w:t>
      </w:r>
    </w:p>
    <w:p w14:paraId="31659422" w14:textId="77777777" w:rsidR="00826EA8" w:rsidRDefault="00826EA8" w:rsidP="00826EA8">
      <w:pPr>
        <w:spacing w:line="252" w:lineRule="exact"/>
        <w:rPr>
          <w:sz w:val="20"/>
          <w:szCs w:val="20"/>
        </w:rPr>
      </w:pPr>
    </w:p>
    <w:p w14:paraId="20F0B106" w14:textId="77777777" w:rsidR="00826EA8" w:rsidRDefault="00826EA8" w:rsidP="00826EA8">
      <w:pPr>
        <w:spacing w:line="239" w:lineRule="auto"/>
        <w:ind w:left="2"/>
        <w:rPr>
          <w:sz w:val="20"/>
          <w:szCs w:val="20"/>
        </w:rPr>
      </w:pPr>
      <w:r>
        <w:rPr>
          <w:rFonts w:eastAsia="Times New Roman"/>
        </w:rPr>
        <w:t xml:space="preserve">Daugelis Aldara kremo sukeliamų šalutinių poveikių yra susiję su šio vaisto vietiniu poveikiu odai. </w:t>
      </w:r>
      <w:r>
        <w:rPr>
          <w:rFonts w:eastAsia="Times New Roman"/>
          <w:b/>
          <w:bCs/>
        </w:rPr>
        <w:t>Labai dažni reiškiniai:</w:t>
      </w:r>
      <w:r>
        <w:rPr>
          <w:rFonts w:eastAsia="Times New Roman"/>
        </w:rPr>
        <w:t xml:space="preserve"> paraudimas (61 % pacientų), odos nusitrynimas (30 % pacientų), odos lupimasis</w:t>
      </w:r>
      <w:r>
        <w:rPr>
          <w:rFonts w:eastAsia="Times New Roman"/>
          <w:b/>
          <w:bCs/>
        </w:rPr>
        <w:t xml:space="preserve"> </w:t>
      </w:r>
      <w:r>
        <w:rPr>
          <w:rFonts w:eastAsia="Times New Roman"/>
        </w:rPr>
        <w:t>ir tinimas. Taip pat galimos kitos odos reakcijos, pvz., sukietėjimas po oda, mažos atviros opos, gijimo metu atsiradęs šašas arba mažos oro pūslelės po oda. Taip pat galite jausti niežėjimą (32 % pacientų), deginantį pojūtį (26 % pacientų) arba skausmą tose vietose, kur Aldara kremo buvo tepama (8 % pacientų). Dauguma odos reakcijų yra nestiprios, ir odos būklė vėl sunormalėja per 2 savaites po gydymo nutraukimo.</w:t>
      </w:r>
    </w:p>
    <w:p w14:paraId="4CC3F065" w14:textId="77777777" w:rsidR="00826EA8" w:rsidRDefault="00826EA8" w:rsidP="00826EA8">
      <w:pPr>
        <w:spacing w:line="4" w:lineRule="exact"/>
        <w:rPr>
          <w:sz w:val="20"/>
          <w:szCs w:val="20"/>
        </w:rPr>
      </w:pPr>
    </w:p>
    <w:p w14:paraId="13EA3BE5" w14:textId="77777777" w:rsidR="00826EA8" w:rsidRDefault="00826EA8" w:rsidP="00826EA8">
      <w:pPr>
        <w:spacing w:line="307" w:lineRule="auto"/>
        <w:ind w:left="2" w:right="360"/>
        <w:rPr>
          <w:sz w:val="20"/>
          <w:szCs w:val="20"/>
        </w:rPr>
      </w:pPr>
      <w:r>
        <w:rPr>
          <w:rFonts w:eastAsia="Times New Roman"/>
          <w:b/>
          <w:bCs/>
          <w:sz w:val="21"/>
          <w:szCs w:val="21"/>
        </w:rPr>
        <w:t>Dažnai</w:t>
      </w:r>
      <w:r>
        <w:rPr>
          <w:rFonts w:eastAsia="Times New Roman"/>
          <w:sz w:val="21"/>
          <w:szCs w:val="21"/>
        </w:rPr>
        <w:t xml:space="preserve"> kai kurie pacientai (4 % arba mažiau) jautė galvos skausmą, nedažnai į gripą panašius simptomus, sąnarių ir raumenų skausmus bei karščiavimą; gimdos prolapsą; moterys skausmą lytinių</w:t>
      </w:r>
    </w:p>
    <w:p w14:paraId="1C087492" w14:textId="77777777" w:rsidR="00826EA8" w:rsidRDefault="00826EA8" w:rsidP="00826EA8">
      <w:pPr>
        <w:sectPr w:rsidR="00826EA8">
          <w:pgSz w:w="11900" w:h="16838"/>
          <w:pgMar w:top="1108" w:right="1226" w:bottom="176" w:left="1418" w:header="0" w:footer="0" w:gutter="0"/>
          <w:cols w:space="720" w:equalWidth="0">
            <w:col w:w="9262"/>
          </w:cols>
        </w:sectPr>
      </w:pPr>
    </w:p>
    <w:p w14:paraId="0B6CB73F" w14:textId="77777777" w:rsidR="00826EA8" w:rsidRDefault="00826EA8" w:rsidP="00826EA8">
      <w:pPr>
        <w:spacing w:line="276" w:lineRule="exact"/>
        <w:rPr>
          <w:sz w:val="20"/>
          <w:szCs w:val="20"/>
        </w:rPr>
      </w:pPr>
    </w:p>
    <w:p w14:paraId="64BE93D2" w14:textId="77777777" w:rsidR="00826EA8" w:rsidRDefault="00826EA8" w:rsidP="00826EA8">
      <w:pPr>
        <w:ind w:right="198"/>
        <w:jc w:val="center"/>
        <w:rPr>
          <w:sz w:val="20"/>
          <w:szCs w:val="20"/>
        </w:rPr>
      </w:pPr>
      <w:r>
        <w:rPr>
          <w:rFonts w:ascii="Arial" w:eastAsia="Arial" w:hAnsi="Arial" w:cs="Arial"/>
          <w:sz w:val="16"/>
          <w:szCs w:val="16"/>
        </w:rPr>
        <w:t>29</w:t>
      </w:r>
    </w:p>
    <w:p w14:paraId="7E39D85F" w14:textId="77777777" w:rsidR="00826EA8" w:rsidRDefault="00826EA8" w:rsidP="00826EA8">
      <w:pPr>
        <w:sectPr w:rsidR="00826EA8">
          <w:type w:val="continuous"/>
          <w:pgSz w:w="11900" w:h="16838"/>
          <w:pgMar w:top="1108" w:right="1226" w:bottom="176" w:left="1418" w:header="0" w:footer="0" w:gutter="0"/>
          <w:cols w:space="720" w:equalWidth="0">
            <w:col w:w="9262"/>
          </w:cols>
        </w:sectPr>
      </w:pPr>
    </w:p>
    <w:p w14:paraId="0C2EA2BC" w14:textId="77777777" w:rsidR="00826EA8" w:rsidRDefault="00826EA8" w:rsidP="00826EA8">
      <w:pPr>
        <w:spacing w:line="252" w:lineRule="auto"/>
        <w:ind w:left="2" w:right="60"/>
        <w:rPr>
          <w:sz w:val="20"/>
          <w:szCs w:val="20"/>
        </w:rPr>
      </w:pPr>
      <w:bookmarkStart w:id="5" w:name="page30"/>
      <w:bookmarkEnd w:id="5"/>
      <w:r>
        <w:rPr>
          <w:rFonts w:eastAsia="Times New Roman"/>
        </w:rPr>
        <w:lastRenderedPageBreak/>
        <w:t>santykių metu; erekcijos sutrikimus; prakaitavimo pagausėjimą; blogą savijautą; skrandžio ir žarnyno simptomus; skambėjimą ausyse; paraudimą; nuovargį; galvos svaigimą; migreną; dilgčiojimus; nemigą; depresiją; apetito praradimą; liaukų sutinimą; bakterinę, virusinę arba grybelinę infekcijas (pvz., pūslelinę); vaginalinę infekciją, taip pat pienligę; kosulį, peršalimą bei skaudančią gerklę.</w:t>
      </w:r>
    </w:p>
    <w:p w14:paraId="7425C143" w14:textId="77777777" w:rsidR="00826EA8" w:rsidRDefault="00826EA8" w:rsidP="00826EA8">
      <w:pPr>
        <w:spacing w:line="199" w:lineRule="exact"/>
        <w:rPr>
          <w:sz w:val="20"/>
          <w:szCs w:val="20"/>
        </w:rPr>
      </w:pPr>
    </w:p>
    <w:p w14:paraId="677425AB" w14:textId="77777777" w:rsidR="00826EA8" w:rsidRDefault="00826EA8" w:rsidP="00826EA8">
      <w:pPr>
        <w:spacing w:line="261" w:lineRule="auto"/>
        <w:ind w:left="2"/>
        <w:rPr>
          <w:sz w:val="20"/>
          <w:szCs w:val="20"/>
        </w:rPr>
      </w:pPr>
      <w:r>
        <w:rPr>
          <w:rFonts w:eastAsia="Times New Roman"/>
          <w:b/>
          <w:bCs/>
        </w:rPr>
        <w:t>Labai retais atvejais</w:t>
      </w:r>
      <w:r>
        <w:rPr>
          <w:rFonts w:eastAsia="Times New Roman"/>
        </w:rPr>
        <w:t xml:space="preserve"> buvo sunkios ir skausmingos reakcijos, ypač jei buvo tepama daugiau kremo negu rekomenduojama. Skausmingos odos reakcijos prie makšties išorinės angos retais atvejais kai kurioms moterims apsunkino šlapinimąsi. Jei taip įvyktų, nedelsdami kreipkitės į gydytoją.</w:t>
      </w:r>
    </w:p>
    <w:p w14:paraId="6DD5F48C" w14:textId="77777777" w:rsidR="00826EA8" w:rsidRDefault="00826EA8" w:rsidP="00826EA8">
      <w:pPr>
        <w:spacing w:line="190" w:lineRule="exact"/>
        <w:rPr>
          <w:sz w:val="20"/>
          <w:szCs w:val="20"/>
        </w:rPr>
      </w:pPr>
    </w:p>
    <w:p w14:paraId="4413A07C" w14:textId="77777777" w:rsidR="00826EA8" w:rsidRDefault="00826EA8" w:rsidP="00826EA8">
      <w:pPr>
        <w:numPr>
          <w:ilvl w:val="0"/>
          <w:numId w:val="18"/>
        </w:numPr>
        <w:tabs>
          <w:tab w:val="left" w:pos="182"/>
        </w:tabs>
        <w:ind w:left="182" w:hanging="182"/>
        <w:rPr>
          <w:rFonts w:eastAsia="Times New Roman"/>
        </w:rPr>
      </w:pPr>
      <w:r>
        <w:rPr>
          <w:rFonts w:eastAsia="Times New Roman"/>
          <w:u w:val="single"/>
        </w:rPr>
        <w:t>Jei Jums gydoma bazalioma:</w:t>
      </w:r>
    </w:p>
    <w:p w14:paraId="4000982D" w14:textId="77777777" w:rsidR="00826EA8" w:rsidRDefault="00826EA8" w:rsidP="00826EA8">
      <w:pPr>
        <w:spacing w:line="253" w:lineRule="exact"/>
        <w:rPr>
          <w:sz w:val="20"/>
          <w:szCs w:val="20"/>
        </w:rPr>
      </w:pPr>
    </w:p>
    <w:p w14:paraId="71DADC19" w14:textId="77777777" w:rsidR="00826EA8" w:rsidRDefault="00826EA8" w:rsidP="00826EA8">
      <w:pPr>
        <w:spacing w:line="238" w:lineRule="auto"/>
        <w:ind w:left="2" w:right="600"/>
        <w:rPr>
          <w:sz w:val="20"/>
          <w:szCs w:val="20"/>
        </w:rPr>
      </w:pPr>
      <w:r>
        <w:rPr>
          <w:rFonts w:eastAsia="Times New Roman"/>
        </w:rPr>
        <w:t>Dauguma Aldara kremo nepageidaujamų poveikių yra dėl jo vietinio poveikio Jūsų odai. Vietinės odos reakcijos rodo, kad vaistas veikia, kaip ir pageidaujama.</w:t>
      </w:r>
    </w:p>
    <w:p w14:paraId="743A9E8B" w14:textId="77777777" w:rsidR="00826EA8" w:rsidRDefault="00826EA8" w:rsidP="00826EA8">
      <w:pPr>
        <w:spacing w:line="1" w:lineRule="exact"/>
        <w:rPr>
          <w:sz w:val="20"/>
          <w:szCs w:val="20"/>
        </w:rPr>
      </w:pPr>
    </w:p>
    <w:p w14:paraId="07E13741" w14:textId="77777777" w:rsidR="00826EA8" w:rsidRDefault="00826EA8" w:rsidP="00826EA8">
      <w:pPr>
        <w:ind w:left="2"/>
        <w:rPr>
          <w:sz w:val="20"/>
          <w:szCs w:val="20"/>
        </w:rPr>
      </w:pPr>
      <w:r>
        <w:rPr>
          <w:rFonts w:eastAsia="Times New Roman"/>
          <w:b/>
          <w:bCs/>
        </w:rPr>
        <w:t>Dažniausiai</w:t>
      </w:r>
      <w:r>
        <w:rPr>
          <w:rFonts w:eastAsia="Times New Roman"/>
        </w:rPr>
        <w:t xml:space="preserve"> oda gali šiek tiek niežėti.</w:t>
      </w:r>
    </w:p>
    <w:p w14:paraId="66117CB9" w14:textId="77777777" w:rsidR="00826EA8" w:rsidRDefault="00826EA8" w:rsidP="00826EA8">
      <w:pPr>
        <w:spacing w:line="252" w:lineRule="exact"/>
        <w:rPr>
          <w:sz w:val="20"/>
          <w:szCs w:val="20"/>
        </w:rPr>
      </w:pPr>
    </w:p>
    <w:p w14:paraId="47EAA351" w14:textId="77777777" w:rsidR="00826EA8" w:rsidRDefault="00826EA8" w:rsidP="00826EA8">
      <w:pPr>
        <w:spacing w:line="250" w:lineRule="auto"/>
        <w:ind w:left="2" w:right="620"/>
        <w:rPr>
          <w:sz w:val="20"/>
          <w:szCs w:val="20"/>
        </w:rPr>
      </w:pPr>
      <w:r>
        <w:rPr>
          <w:rFonts w:eastAsia="Times New Roman"/>
          <w:b/>
          <w:bCs/>
        </w:rPr>
        <w:t>Dažni</w:t>
      </w:r>
      <w:r>
        <w:rPr>
          <w:rFonts w:eastAsia="Times New Roman"/>
        </w:rPr>
        <w:t xml:space="preserve"> nepageidaujami poveikiai: adatų badymo jausmas, maži patinę odos plotai, skausmas, deginimas, sudirginimas, kraujavimas, paraudimas arba bėrimas. Jei odos reakcija gydymo metu tampa itin nemaloni, kreipkitės į savo gydytoją. Jis gali Jums patarti kelioms dienoms sustabdyti gydymą Aldara kremu (t.y. padaryti trumpą gydymo pertrauką). Jei atsiranda pūlių, pasitarkite su gydytoju. Be odos reakcijų kiti nepageidaujami poveikiai yra liaukų tinimas ir nugaros skausmas.</w:t>
      </w:r>
    </w:p>
    <w:p w14:paraId="0F8839AA" w14:textId="77777777" w:rsidR="00826EA8" w:rsidRDefault="00826EA8" w:rsidP="00826EA8">
      <w:pPr>
        <w:spacing w:line="200" w:lineRule="exact"/>
        <w:rPr>
          <w:sz w:val="20"/>
          <w:szCs w:val="20"/>
        </w:rPr>
      </w:pPr>
    </w:p>
    <w:p w14:paraId="7818DD0F" w14:textId="77777777" w:rsidR="00826EA8" w:rsidRDefault="00826EA8" w:rsidP="00826EA8">
      <w:pPr>
        <w:spacing w:line="261" w:lineRule="auto"/>
        <w:ind w:left="2" w:right="200"/>
        <w:rPr>
          <w:sz w:val="20"/>
          <w:szCs w:val="20"/>
        </w:rPr>
      </w:pPr>
      <w:r>
        <w:rPr>
          <w:rFonts w:eastAsia="Times New Roman"/>
          <w:b/>
          <w:bCs/>
        </w:rPr>
        <w:t>Nedažnai</w:t>
      </w:r>
      <w:r>
        <w:rPr>
          <w:rFonts w:eastAsia="Times New Roman"/>
        </w:rPr>
        <w:t xml:space="preserve"> kai kuriems pacientams pakitimai gali pasitaikyti vartojimo vietose (spalvos pakitimas, uždegimas, patinimas, lupimasis, odos trūkinėjimas, pūslės, dermatitas) arba sudirginimas, pykinimas, burnos sausumas, gripo simptomai ir nuovargis.</w:t>
      </w:r>
    </w:p>
    <w:p w14:paraId="6CE59264" w14:textId="77777777" w:rsidR="00826EA8" w:rsidRDefault="00826EA8" w:rsidP="00826EA8">
      <w:pPr>
        <w:spacing w:line="190" w:lineRule="exact"/>
        <w:rPr>
          <w:sz w:val="20"/>
          <w:szCs w:val="20"/>
        </w:rPr>
      </w:pPr>
    </w:p>
    <w:p w14:paraId="3E2DEF9A" w14:textId="77777777" w:rsidR="00826EA8" w:rsidRDefault="00826EA8" w:rsidP="00826EA8">
      <w:pPr>
        <w:numPr>
          <w:ilvl w:val="0"/>
          <w:numId w:val="19"/>
        </w:numPr>
        <w:tabs>
          <w:tab w:val="left" w:pos="182"/>
        </w:tabs>
        <w:ind w:left="182" w:hanging="182"/>
        <w:rPr>
          <w:rFonts w:eastAsia="Times New Roman"/>
        </w:rPr>
      </w:pPr>
      <w:r>
        <w:rPr>
          <w:rFonts w:eastAsia="Times New Roman"/>
          <w:u w:val="single"/>
        </w:rPr>
        <w:t>Jei gydote aktininę keratozę</w:t>
      </w:r>
    </w:p>
    <w:p w14:paraId="034DC8BB" w14:textId="77777777" w:rsidR="00826EA8" w:rsidRDefault="00826EA8" w:rsidP="00826EA8">
      <w:pPr>
        <w:spacing w:line="253" w:lineRule="exact"/>
        <w:rPr>
          <w:sz w:val="20"/>
          <w:szCs w:val="20"/>
        </w:rPr>
      </w:pPr>
    </w:p>
    <w:p w14:paraId="5A1A62FB" w14:textId="77777777" w:rsidR="00826EA8" w:rsidRDefault="00826EA8" w:rsidP="00826EA8">
      <w:pPr>
        <w:ind w:left="2"/>
        <w:rPr>
          <w:sz w:val="20"/>
          <w:szCs w:val="20"/>
        </w:rPr>
      </w:pPr>
      <w:r>
        <w:rPr>
          <w:rFonts w:eastAsia="Times New Roman"/>
        </w:rPr>
        <w:t>Dauguma Aldara kremo nepageidaujamų poveikių atsiranda dėl jo vietinio poveikio Jūsų odai.</w:t>
      </w:r>
    </w:p>
    <w:p w14:paraId="4154281A" w14:textId="77777777" w:rsidR="00826EA8" w:rsidRDefault="00826EA8" w:rsidP="00826EA8">
      <w:pPr>
        <w:spacing w:line="237" w:lineRule="auto"/>
        <w:ind w:left="2"/>
        <w:rPr>
          <w:sz w:val="20"/>
          <w:szCs w:val="20"/>
        </w:rPr>
      </w:pPr>
      <w:r>
        <w:rPr>
          <w:rFonts w:eastAsia="Times New Roman"/>
        </w:rPr>
        <w:t>Vietinės odos reakcijos rodo, kad vaistas veikia, kaip ir pageidaujama.</w:t>
      </w:r>
    </w:p>
    <w:p w14:paraId="54935405" w14:textId="77777777" w:rsidR="00826EA8" w:rsidRDefault="00826EA8" w:rsidP="00826EA8">
      <w:pPr>
        <w:ind w:left="2"/>
        <w:rPr>
          <w:sz w:val="20"/>
          <w:szCs w:val="20"/>
        </w:rPr>
      </w:pPr>
      <w:r>
        <w:rPr>
          <w:rFonts w:eastAsia="Times New Roman"/>
          <w:b/>
          <w:bCs/>
        </w:rPr>
        <w:t>Labai dažnai</w:t>
      </w:r>
      <w:r>
        <w:rPr>
          <w:rFonts w:eastAsia="Times New Roman"/>
        </w:rPr>
        <w:t xml:space="preserve"> oda gali šiek tiek niežėti.</w:t>
      </w:r>
    </w:p>
    <w:p w14:paraId="330B3735" w14:textId="77777777" w:rsidR="00826EA8" w:rsidRDefault="00826EA8" w:rsidP="00826EA8">
      <w:pPr>
        <w:spacing w:line="252" w:lineRule="exact"/>
        <w:rPr>
          <w:sz w:val="20"/>
          <w:szCs w:val="20"/>
        </w:rPr>
      </w:pPr>
    </w:p>
    <w:p w14:paraId="5051BB9A" w14:textId="77777777" w:rsidR="00826EA8" w:rsidRDefault="00826EA8" w:rsidP="00826EA8">
      <w:pPr>
        <w:spacing w:line="265" w:lineRule="auto"/>
        <w:ind w:left="2" w:right="180"/>
        <w:rPr>
          <w:sz w:val="20"/>
          <w:szCs w:val="20"/>
        </w:rPr>
      </w:pPr>
      <w:r>
        <w:rPr>
          <w:rFonts w:eastAsia="Times New Roman"/>
          <w:b/>
          <w:bCs/>
          <w:sz w:val="21"/>
          <w:szCs w:val="21"/>
        </w:rPr>
        <w:t>Dažni</w:t>
      </w:r>
      <w:r>
        <w:rPr>
          <w:rFonts w:eastAsia="Times New Roman"/>
          <w:sz w:val="21"/>
          <w:szCs w:val="21"/>
        </w:rPr>
        <w:t xml:space="preserve"> nepageidaujami reiškiniai: skausmas, deginimas, sudirginimas arba paraudimas. Jei odos reakcija gydymo metu tampa itin nemaloni, kreipkitės į savo gydytoją. Jis gali Jums patarti kelioms dienoms sustabdyti gydymą Aldara kremu (t.y. padaryti trumpą gydymo pertrauką). Jei atsiranda pūlių ar kitų infekcijos požymių, pasitarkite su gydytoju. Be odos reakcijų kiti nepageidaujami poveikiai yra galvos skausmas, anoreksija, pykinimas, raumenų skausmas, sąnarių skausmas ir nuovargis.</w:t>
      </w:r>
    </w:p>
    <w:p w14:paraId="6A96EA7E" w14:textId="77777777" w:rsidR="00826EA8" w:rsidRDefault="00826EA8" w:rsidP="00826EA8">
      <w:pPr>
        <w:spacing w:line="185" w:lineRule="exact"/>
        <w:rPr>
          <w:sz w:val="20"/>
          <w:szCs w:val="20"/>
        </w:rPr>
      </w:pPr>
    </w:p>
    <w:p w14:paraId="3AAEE506" w14:textId="77777777" w:rsidR="00826EA8" w:rsidRDefault="00826EA8" w:rsidP="00826EA8">
      <w:pPr>
        <w:spacing w:line="250" w:lineRule="auto"/>
        <w:ind w:left="2" w:right="140"/>
        <w:rPr>
          <w:sz w:val="20"/>
          <w:szCs w:val="20"/>
        </w:rPr>
      </w:pPr>
      <w:r>
        <w:rPr>
          <w:rFonts w:eastAsia="Times New Roman"/>
          <w:b/>
          <w:bCs/>
        </w:rPr>
        <w:t>Nedažnai</w:t>
      </w:r>
      <w:r>
        <w:rPr>
          <w:rFonts w:eastAsia="Times New Roman"/>
        </w:rPr>
        <w:t xml:space="preserve"> kai kuriems pacientams vartojimo vietoje atsiranda kraujavimas, uždegimas, išskyros, jautrumas, patinimas, nedideli patinimai odoje, dilgčiojimas, šašai, randai, opos ar šilumos pojūtis arba nemalonus pojūtis arba nosies gleivinės uždegimas, užgulta nosis, gripas ar į gripą panašūs simptomai, depresija, akių sudirginimas, akių vokų patinimas, gerklės skausmas, viduriavimas, aktininė keratozė, paraudimas, veido patinimas, opos, galūnių skausmas, karščiavimas, silpnumas, drebulys.</w:t>
      </w:r>
    </w:p>
    <w:p w14:paraId="6294FDAE" w14:textId="77777777" w:rsidR="00826EA8" w:rsidRDefault="00826EA8" w:rsidP="00826EA8">
      <w:pPr>
        <w:spacing w:line="202" w:lineRule="exact"/>
        <w:rPr>
          <w:sz w:val="20"/>
          <w:szCs w:val="20"/>
        </w:rPr>
      </w:pPr>
    </w:p>
    <w:p w14:paraId="08D4E8A3" w14:textId="77777777" w:rsidR="00826EA8" w:rsidRDefault="00826EA8" w:rsidP="00826EA8">
      <w:pPr>
        <w:ind w:left="2"/>
        <w:rPr>
          <w:sz w:val="20"/>
          <w:szCs w:val="20"/>
        </w:rPr>
      </w:pPr>
      <w:r>
        <w:rPr>
          <w:rFonts w:eastAsia="Times New Roman"/>
          <w:b/>
          <w:bCs/>
        </w:rPr>
        <w:t>Pranešimas apie šalutinį poveikį</w:t>
      </w:r>
    </w:p>
    <w:p w14:paraId="6AED6252" w14:textId="77777777" w:rsidR="00826EA8" w:rsidRDefault="00826EA8" w:rsidP="00826EA8">
      <w:pPr>
        <w:spacing w:line="3" w:lineRule="exact"/>
        <w:rPr>
          <w:sz w:val="20"/>
          <w:szCs w:val="20"/>
        </w:rPr>
      </w:pPr>
    </w:p>
    <w:p w14:paraId="2FE1CAF7" w14:textId="77777777" w:rsidR="00826EA8" w:rsidRDefault="00826EA8" w:rsidP="00826EA8">
      <w:pPr>
        <w:spacing w:line="252" w:lineRule="auto"/>
        <w:ind w:left="2" w:right="420"/>
        <w:rPr>
          <w:sz w:val="20"/>
          <w:szCs w:val="20"/>
        </w:rPr>
      </w:pPr>
      <w:r>
        <w:rPr>
          <w:rFonts w:eastAsia="Times New Roman"/>
        </w:rPr>
        <w:t xml:space="preserve">Jeigu pasireiškė šalutinis poveikis, įskaitant šiame lapelyje nenurodytą, pasakykite gydytojui arba slaugytojui. Apie šalutinį poveikį taip pat galite pranešti tiesiogiai, naudodamiesi </w:t>
      </w:r>
      <w:r>
        <w:rPr>
          <w:rFonts w:eastAsia="Times New Roman"/>
          <w:highlight w:val="lightGray"/>
        </w:rPr>
        <w:t>V priede nurodyta nacionaline pranešimo sistema.</w:t>
      </w:r>
      <w:r>
        <w:rPr>
          <w:rFonts w:eastAsia="Times New Roman"/>
        </w:rPr>
        <w:t xml:space="preserve">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04344438" w14:textId="77777777" w:rsidR="00826EA8" w:rsidRDefault="00826EA8" w:rsidP="00826EA8">
      <w:pPr>
        <w:spacing w:line="200" w:lineRule="exact"/>
        <w:rPr>
          <w:sz w:val="20"/>
          <w:szCs w:val="20"/>
        </w:rPr>
      </w:pPr>
    </w:p>
    <w:p w14:paraId="6429CDB1" w14:textId="77777777" w:rsidR="00826EA8" w:rsidRDefault="00826EA8" w:rsidP="00826EA8">
      <w:pPr>
        <w:spacing w:line="253" w:lineRule="exact"/>
        <w:rPr>
          <w:sz w:val="20"/>
          <w:szCs w:val="20"/>
        </w:rPr>
      </w:pPr>
    </w:p>
    <w:p w14:paraId="32C4E5BB" w14:textId="77777777" w:rsidR="00826EA8" w:rsidRDefault="00826EA8" w:rsidP="00826EA8">
      <w:pPr>
        <w:numPr>
          <w:ilvl w:val="0"/>
          <w:numId w:val="20"/>
        </w:numPr>
        <w:tabs>
          <w:tab w:val="left" w:pos="562"/>
        </w:tabs>
        <w:ind w:left="562" w:hanging="562"/>
        <w:rPr>
          <w:rFonts w:eastAsia="Times New Roman"/>
          <w:b/>
          <w:bCs/>
        </w:rPr>
      </w:pPr>
      <w:r>
        <w:rPr>
          <w:rFonts w:eastAsia="Times New Roman"/>
          <w:b/>
          <w:bCs/>
        </w:rPr>
        <w:t>Kaip laikyti Aldara kremą</w:t>
      </w:r>
    </w:p>
    <w:p w14:paraId="46ADF606" w14:textId="77777777" w:rsidR="00826EA8" w:rsidRDefault="00826EA8" w:rsidP="00826EA8">
      <w:pPr>
        <w:spacing w:line="255" w:lineRule="exact"/>
        <w:rPr>
          <w:sz w:val="20"/>
          <w:szCs w:val="20"/>
        </w:rPr>
      </w:pPr>
    </w:p>
    <w:p w14:paraId="1AC41BC6" w14:textId="77777777" w:rsidR="00826EA8" w:rsidRDefault="00826EA8" w:rsidP="00826EA8">
      <w:pPr>
        <w:ind w:left="2"/>
        <w:rPr>
          <w:sz w:val="20"/>
          <w:szCs w:val="20"/>
        </w:rPr>
      </w:pPr>
      <w:r>
        <w:rPr>
          <w:rFonts w:eastAsia="Times New Roman"/>
        </w:rPr>
        <w:t>Šį vaistą laikykite vaikams nepastebimoje ir nepasiekiamoje vietoje.</w:t>
      </w:r>
    </w:p>
    <w:p w14:paraId="706A3B5E" w14:textId="77777777" w:rsidR="00826EA8" w:rsidRDefault="00826EA8" w:rsidP="00826EA8">
      <w:pPr>
        <w:spacing w:line="253" w:lineRule="exact"/>
        <w:rPr>
          <w:sz w:val="20"/>
          <w:szCs w:val="20"/>
        </w:rPr>
      </w:pPr>
    </w:p>
    <w:p w14:paraId="36746715" w14:textId="77777777" w:rsidR="00826EA8" w:rsidRDefault="00826EA8" w:rsidP="00826EA8">
      <w:pPr>
        <w:ind w:left="2"/>
        <w:rPr>
          <w:sz w:val="20"/>
          <w:szCs w:val="20"/>
        </w:rPr>
      </w:pPr>
      <w:r>
        <w:rPr>
          <w:rFonts w:eastAsia="Times New Roman"/>
        </w:rPr>
        <w:t>Negalima laikyti aukštesnėje nei 25°C temperatūroje.</w:t>
      </w:r>
    </w:p>
    <w:p w14:paraId="2AA353B1" w14:textId="77777777" w:rsidR="00826EA8" w:rsidRDefault="00826EA8" w:rsidP="00826EA8">
      <w:pPr>
        <w:spacing w:line="253" w:lineRule="exact"/>
        <w:rPr>
          <w:sz w:val="20"/>
          <w:szCs w:val="20"/>
        </w:rPr>
      </w:pPr>
    </w:p>
    <w:p w14:paraId="56CE7694" w14:textId="77777777" w:rsidR="00826EA8" w:rsidRDefault="00826EA8" w:rsidP="00826EA8">
      <w:pPr>
        <w:ind w:left="2"/>
        <w:rPr>
          <w:sz w:val="20"/>
          <w:szCs w:val="20"/>
        </w:rPr>
      </w:pPr>
      <w:r>
        <w:rPr>
          <w:rFonts w:eastAsia="Times New Roman"/>
        </w:rPr>
        <w:t>Ant išorinės dėžutės ir etiketės po „</w:t>
      </w:r>
      <w:proofErr w:type="gramStart"/>
      <w:r>
        <w:rPr>
          <w:rFonts w:eastAsia="Times New Roman"/>
        </w:rPr>
        <w:t>EXP“ nurodytam</w:t>
      </w:r>
      <w:proofErr w:type="gramEnd"/>
      <w:r>
        <w:rPr>
          <w:rFonts w:eastAsia="Times New Roman"/>
        </w:rPr>
        <w:t xml:space="preserve"> tinkamumo laikui pasibaigus, šio vaisto vartoti</w:t>
      </w:r>
    </w:p>
    <w:p w14:paraId="49A7FE55" w14:textId="77777777" w:rsidR="00826EA8" w:rsidRDefault="00826EA8" w:rsidP="00826EA8">
      <w:pPr>
        <w:sectPr w:rsidR="00826EA8">
          <w:pgSz w:w="11900" w:h="16838"/>
          <w:pgMar w:top="1108" w:right="1286" w:bottom="176" w:left="1418" w:header="0" w:footer="0" w:gutter="0"/>
          <w:cols w:space="720" w:equalWidth="0">
            <w:col w:w="9202"/>
          </w:cols>
        </w:sectPr>
      </w:pPr>
    </w:p>
    <w:p w14:paraId="4CD4D24D" w14:textId="77777777" w:rsidR="00826EA8" w:rsidRDefault="00826EA8" w:rsidP="00826EA8">
      <w:pPr>
        <w:spacing w:line="384" w:lineRule="exact"/>
        <w:rPr>
          <w:sz w:val="20"/>
          <w:szCs w:val="20"/>
        </w:rPr>
      </w:pPr>
    </w:p>
    <w:p w14:paraId="1B94C27F" w14:textId="77777777" w:rsidR="00826EA8" w:rsidRDefault="00826EA8" w:rsidP="00826EA8">
      <w:pPr>
        <w:ind w:right="138"/>
        <w:jc w:val="center"/>
        <w:rPr>
          <w:sz w:val="20"/>
          <w:szCs w:val="20"/>
        </w:rPr>
      </w:pPr>
      <w:r>
        <w:rPr>
          <w:rFonts w:ascii="Arial" w:eastAsia="Arial" w:hAnsi="Arial" w:cs="Arial"/>
          <w:sz w:val="16"/>
          <w:szCs w:val="16"/>
        </w:rPr>
        <w:t>30</w:t>
      </w:r>
    </w:p>
    <w:p w14:paraId="34F6328B" w14:textId="77777777" w:rsidR="00826EA8" w:rsidRDefault="00826EA8" w:rsidP="00826EA8">
      <w:pPr>
        <w:sectPr w:rsidR="00826EA8">
          <w:type w:val="continuous"/>
          <w:pgSz w:w="11900" w:h="16838"/>
          <w:pgMar w:top="1108" w:right="1286" w:bottom="176" w:left="1418" w:header="0" w:footer="0" w:gutter="0"/>
          <w:cols w:space="720" w:equalWidth="0">
            <w:col w:w="9202"/>
          </w:cols>
        </w:sectPr>
      </w:pPr>
    </w:p>
    <w:p w14:paraId="63FDBF02" w14:textId="77777777" w:rsidR="00826EA8" w:rsidRDefault="00826EA8" w:rsidP="00826EA8">
      <w:pPr>
        <w:ind w:left="40"/>
        <w:rPr>
          <w:sz w:val="20"/>
          <w:szCs w:val="20"/>
        </w:rPr>
      </w:pPr>
      <w:bookmarkStart w:id="6" w:name="page31"/>
      <w:bookmarkEnd w:id="6"/>
      <w:r>
        <w:rPr>
          <w:rFonts w:eastAsia="Times New Roman"/>
        </w:rPr>
        <w:lastRenderedPageBreak/>
        <w:t>negalima.</w:t>
      </w:r>
    </w:p>
    <w:p w14:paraId="189598A1" w14:textId="77777777" w:rsidR="00826EA8" w:rsidRDefault="00826EA8" w:rsidP="00826EA8">
      <w:pPr>
        <w:spacing w:line="253" w:lineRule="exact"/>
        <w:rPr>
          <w:sz w:val="20"/>
          <w:szCs w:val="20"/>
        </w:rPr>
      </w:pPr>
    </w:p>
    <w:p w14:paraId="3E0D175B" w14:textId="77777777" w:rsidR="00826EA8" w:rsidRDefault="00826EA8" w:rsidP="00826EA8">
      <w:pPr>
        <w:ind w:left="40"/>
        <w:rPr>
          <w:sz w:val="20"/>
          <w:szCs w:val="20"/>
        </w:rPr>
      </w:pPr>
      <w:r>
        <w:rPr>
          <w:rFonts w:eastAsia="Times New Roman"/>
        </w:rPr>
        <w:t>Atidarius paketėlius, kremo vartoti dar kartą nepatariama.</w:t>
      </w:r>
    </w:p>
    <w:p w14:paraId="1745C0BF" w14:textId="77777777" w:rsidR="00826EA8" w:rsidRDefault="00826EA8" w:rsidP="00826EA8">
      <w:pPr>
        <w:spacing w:line="253" w:lineRule="exact"/>
        <w:rPr>
          <w:sz w:val="20"/>
          <w:szCs w:val="20"/>
        </w:rPr>
      </w:pPr>
    </w:p>
    <w:p w14:paraId="6A002C30" w14:textId="77777777" w:rsidR="00826EA8" w:rsidRDefault="00826EA8" w:rsidP="00826EA8">
      <w:pPr>
        <w:spacing w:line="279" w:lineRule="auto"/>
        <w:ind w:left="4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23AC0E3F" w14:textId="77777777" w:rsidR="00826EA8" w:rsidRDefault="00826EA8" w:rsidP="00826EA8">
      <w:pPr>
        <w:spacing w:line="200" w:lineRule="exact"/>
        <w:rPr>
          <w:sz w:val="20"/>
          <w:szCs w:val="20"/>
        </w:rPr>
      </w:pPr>
    </w:p>
    <w:p w14:paraId="1AAB5471" w14:textId="77777777" w:rsidR="00826EA8" w:rsidRDefault="00826EA8" w:rsidP="00826EA8">
      <w:pPr>
        <w:spacing w:line="222" w:lineRule="exact"/>
        <w:rPr>
          <w:sz w:val="20"/>
          <w:szCs w:val="20"/>
        </w:rPr>
      </w:pPr>
    </w:p>
    <w:p w14:paraId="39D32674" w14:textId="77777777" w:rsidR="00826EA8" w:rsidRDefault="00826EA8" w:rsidP="00826EA8">
      <w:pPr>
        <w:numPr>
          <w:ilvl w:val="0"/>
          <w:numId w:val="21"/>
        </w:numPr>
        <w:tabs>
          <w:tab w:val="left" w:pos="600"/>
        </w:tabs>
        <w:ind w:left="600" w:hanging="562"/>
        <w:rPr>
          <w:rFonts w:eastAsia="Times New Roman"/>
          <w:b/>
          <w:bCs/>
        </w:rPr>
      </w:pPr>
      <w:r>
        <w:rPr>
          <w:rFonts w:eastAsia="Times New Roman"/>
          <w:b/>
          <w:bCs/>
        </w:rPr>
        <w:t>Pakuotės turinys ir kita informacija</w:t>
      </w:r>
    </w:p>
    <w:p w14:paraId="7476FAD7" w14:textId="77777777" w:rsidR="00826EA8" w:rsidRDefault="00826EA8" w:rsidP="00826EA8">
      <w:pPr>
        <w:spacing w:line="252" w:lineRule="exact"/>
        <w:rPr>
          <w:sz w:val="20"/>
          <w:szCs w:val="20"/>
        </w:rPr>
      </w:pPr>
    </w:p>
    <w:p w14:paraId="13820DFB" w14:textId="77777777" w:rsidR="00826EA8" w:rsidRDefault="00826EA8" w:rsidP="00826EA8">
      <w:pPr>
        <w:ind w:left="40"/>
        <w:rPr>
          <w:sz w:val="20"/>
          <w:szCs w:val="20"/>
        </w:rPr>
      </w:pPr>
      <w:r>
        <w:rPr>
          <w:rFonts w:eastAsia="Times New Roman"/>
          <w:b/>
          <w:bCs/>
        </w:rPr>
        <w:t>Aldara kremo sudėtis</w:t>
      </w:r>
    </w:p>
    <w:p w14:paraId="7F5F2408" w14:textId="77777777" w:rsidR="00826EA8" w:rsidRDefault="00826EA8" w:rsidP="00826EA8">
      <w:pPr>
        <w:spacing w:line="3" w:lineRule="exact"/>
        <w:rPr>
          <w:sz w:val="20"/>
          <w:szCs w:val="20"/>
        </w:rPr>
      </w:pPr>
    </w:p>
    <w:p w14:paraId="7FF63C8A" w14:textId="77777777" w:rsidR="00826EA8" w:rsidRDefault="00826EA8" w:rsidP="00826EA8">
      <w:pPr>
        <w:numPr>
          <w:ilvl w:val="0"/>
          <w:numId w:val="22"/>
        </w:numPr>
        <w:tabs>
          <w:tab w:val="left" w:pos="600"/>
        </w:tabs>
        <w:ind w:left="600" w:right="180" w:hanging="562"/>
        <w:rPr>
          <w:rFonts w:eastAsia="Times New Roman"/>
        </w:rPr>
      </w:pPr>
      <w:r>
        <w:rPr>
          <w:rFonts w:eastAsia="Times New Roman"/>
        </w:rPr>
        <w:t>Veiklioji medžiaga yra imikvimodas. Kiekviename paketėlyje yra 250 mg kremo (100 mg kremo yra 5 mg imikvimodo).</w:t>
      </w:r>
    </w:p>
    <w:p w14:paraId="247D813B" w14:textId="77777777" w:rsidR="00826EA8" w:rsidRDefault="00826EA8" w:rsidP="00826EA8">
      <w:pPr>
        <w:numPr>
          <w:ilvl w:val="0"/>
          <w:numId w:val="22"/>
        </w:numPr>
        <w:tabs>
          <w:tab w:val="left" w:pos="600"/>
        </w:tabs>
        <w:spacing w:line="249" w:lineRule="auto"/>
        <w:ind w:left="600" w:right="140" w:hanging="562"/>
        <w:rPr>
          <w:rFonts w:eastAsia="Times New Roman"/>
        </w:rPr>
      </w:pPr>
      <w:r>
        <w:rPr>
          <w:rFonts w:eastAsia="Times New Roman"/>
        </w:rPr>
        <w:t xml:space="preserve">Pagalbinės </w:t>
      </w:r>
      <w:proofErr w:type="gramStart"/>
      <w:r>
        <w:rPr>
          <w:rFonts w:eastAsia="Times New Roman"/>
        </w:rPr>
        <w:t>medžiagos :</w:t>
      </w:r>
      <w:proofErr w:type="gramEnd"/>
      <w:r>
        <w:rPr>
          <w:rFonts w:eastAsia="Times New Roman"/>
        </w:rPr>
        <w:t xml:space="preserve"> izostearino rūgštis, benzilo alkoholis, cetilo alkoholis, stearilo alkoholis, minkštasis baltas parafinas, polisorbatas 60, sorbitano stearatas, glicerolis, metilo hidroksibenzoatas (E218), propilo hidroksibenzoatas (E216), ksantano lipai, išgrynintas vanduo (taip pat žr. 2 skyrių „Aldara kremo sudėtyje yra metilo hidroksibenzoato, propilo hidroksibenzoato, cetilo alkoholio, stearilo alkoholio ir benzilo </w:t>
      </w:r>
      <w:proofErr w:type="gramStart"/>
      <w:r>
        <w:rPr>
          <w:rFonts w:eastAsia="Times New Roman"/>
        </w:rPr>
        <w:t>alkoholio“</w:t>
      </w:r>
      <w:proofErr w:type="gramEnd"/>
      <w:r>
        <w:rPr>
          <w:rFonts w:eastAsia="Times New Roman"/>
        </w:rPr>
        <w:t>).</w:t>
      </w:r>
    </w:p>
    <w:p w14:paraId="7DD37B16" w14:textId="77777777" w:rsidR="00826EA8" w:rsidRDefault="00826EA8" w:rsidP="00826EA8">
      <w:pPr>
        <w:spacing w:line="202" w:lineRule="exact"/>
        <w:rPr>
          <w:sz w:val="20"/>
          <w:szCs w:val="20"/>
        </w:rPr>
      </w:pPr>
    </w:p>
    <w:p w14:paraId="35260636" w14:textId="77777777" w:rsidR="00826EA8" w:rsidRDefault="00826EA8" w:rsidP="00826EA8">
      <w:pPr>
        <w:ind w:left="40"/>
        <w:rPr>
          <w:sz w:val="20"/>
          <w:szCs w:val="20"/>
        </w:rPr>
      </w:pPr>
      <w:r>
        <w:rPr>
          <w:rFonts w:eastAsia="Times New Roman"/>
          <w:b/>
          <w:bCs/>
        </w:rPr>
        <w:t>Aldara kremo išvaizda ir kiekis pakuotėje</w:t>
      </w:r>
    </w:p>
    <w:p w14:paraId="0EC90BFA" w14:textId="77777777" w:rsidR="00826EA8" w:rsidRDefault="00826EA8" w:rsidP="00826EA8">
      <w:pPr>
        <w:spacing w:line="3" w:lineRule="exact"/>
        <w:rPr>
          <w:sz w:val="20"/>
          <w:szCs w:val="20"/>
        </w:rPr>
      </w:pPr>
    </w:p>
    <w:p w14:paraId="51DD3ECD" w14:textId="77777777" w:rsidR="00826EA8" w:rsidRDefault="00826EA8" w:rsidP="00826EA8">
      <w:pPr>
        <w:numPr>
          <w:ilvl w:val="0"/>
          <w:numId w:val="23"/>
        </w:numPr>
        <w:tabs>
          <w:tab w:val="left" w:pos="600"/>
        </w:tabs>
        <w:ind w:left="600" w:hanging="562"/>
        <w:rPr>
          <w:rFonts w:eastAsia="Times New Roman"/>
        </w:rPr>
      </w:pPr>
      <w:r>
        <w:rPr>
          <w:rFonts w:eastAsia="Times New Roman"/>
        </w:rPr>
        <w:t>Kiekviename Aldara 5 % kremo paketėlyje yra 250 mg nuo baltos iki gelsvos spalvos kremo.</w:t>
      </w:r>
    </w:p>
    <w:p w14:paraId="2FBF152A" w14:textId="77777777" w:rsidR="00826EA8" w:rsidRDefault="00826EA8" w:rsidP="00826EA8">
      <w:pPr>
        <w:numPr>
          <w:ilvl w:val="0"/>
          <w:numId w:val="23"/>
        </w:numPr>
        <w:tabs>
          <w:tab w:val="left" w:pos="600"/>
        </w:tabs>
        <w:spacing w:line="279" w:lineRule="auto"/>
        <w:ind w:left="600" w:right="220" w:hanging="562"/>
        <w:rPr>
          <w:rFonts w:eastAsia="Times New Roman"/>
        </w:rPr>
      </w:pPr>
      <w:r>
        <w:rPr>
          <w:rFonts w:eastAsia="Times New Roman"/>
        </w:rPr>
        <w:t>Kiekvienoje dėžutėje yra 12 ar 24 vienkartinių poliesterio/aliuminio folijos paketėlių. Gali būti tiekiamos ne visų dydžių pakuotės.</w:t>
      </w:r>
    </w:p>
    <w:p w14:paraId="509BCC2A" w14:textId="77777777" w:rsidR="00826EA8" w:rsidRDefault="00826EA8" w:rsidP="00826EA8">
      <w:pPr>
        <w:spacing w:line="170" w:lineRule="exact"/>
        <w:rPr>
          <w:sz w:val="20"/>
          <w:szCs w:val="20"/>
        </w:rPr>
      </w:pPr>
    </w:p>
    <w:p w14:paraId="03F45448" w14:textId="77777777" w:rsidR="00826EA8" w:rsidRDefault="00826EA8" w:rsidP="00826EA8">
      <w:pPr>
        <w:ind w:left="40"/>
        <w:rPr>
          <w:sz w:val="20"/>
          <w:szCs w:val="20"/>
        </w:rPr>
      </w:pPr>
      <w:r>
        <w:rPr>
          <w:rFonts w:eastAsia="Times New Roman"/>
          <w:b/>
          <w:bCs/>
        </w:rPr>
        <w:t>Registruotojas ir gamintojas</w:t>
      </w:r>
    </w:p>
    <w:p w14:paraId="4F520CA5" w14:textId="77777777" w:rsidR="00826EA8" w:rsidRDefault="00826EA8" w:rsidP="00826EA8">
      <w:pPr>
        <w:spacing w:line="252" w:lineRule="exact"/>
        <w:rPr>
          <w:sz w:val="20"/>
          <w:szCs w:val="20"/>
        </w:rPr>
      </w:pPr>
    </w:p>
    <w:p w14:paraId="19BC0284" w14:textId="77777777" w:rsidR="00826EA8" w:rsidRDefault="00826EA8" w:rsidP="00826EA8">
      <w:pPr>
        <w:ind w:left="40"/>
        <w:rPr>
          <w:sz w:val="20"/>
          <w:szCs w:val="20"/>
        </w:rPr>
      </w:pPr>
      <w:r>
        <w:rPr>
          <w:rFonts w:eastAsia="Times New Roman"/>
          <w:b/>
          <w:bCs/>
        </w:rPr>
        <w:t>Registruotojas</w:t>
      </w:r>
    </w:p>
    <w:p w14:paraId="5CB93CFF" w14:textId="77777777" w:rsidR="00826EA8" w:rsidRDefault="00826EA8" w:rsidP="00826EA8">
      <w:pPr>
        <w:spacing w:line="3" w:lineRule="exact"/>
        <w:rPr>
          <w:sz w:val="20"/>
          <w:szCs w:val="20"/>
        </w:rPr>
      </w:pPr>
    </w:p>
    <w:p w14:paraId="4965E192" w14:textId="77777777" w:rsidR="00826EA8" w:rsidRDefault="00826EA8" w:rsidP="00826EA8">
      <w:pPr>
        <w:ind w:left="580"/>
        <w:rPr>
          <w:sz w:val="20"/>
          <w:szCs w:val="20"/>
        </w:rPr>
      </w:pPr>
      <w:r>
        <w:rPr>
          <w:rFonts w:eastAsia="Times New Roman"/>
        </w:rPr>
        <w:t>Meda AB</w:t>
      </w:r>
    </w:p>
    <w:p w14:paraId="648B7D32" w14:textId="77777777" w:rsidR="00826EA8" w:rsidRDefault="00826EA8" w:rsidP="00826EA8">
      <w:pPr>
        <w:ind w:left="580"/>
        <w:rPr>
          <w:sz w:val="20"/>
          <w:szCs w:val="20"/>
        </w:rPr>
      </w:pPr>
      <w:r>
        <w:rPr>
          <w:rFonts w:eastAsia="Times New Roman"/>
        </w:rPr>
        <w:t>Pipers väg 2</w:t>
      </w:r>
    </w:p>
    <w:p w14:paraId="564EDB3A" w14:textId="77777777" w:rsidR="00826EA8" w:rsidRDefault="00826EA8" w:rsidP="00826EA8">
      <w:pPr>
        <w:ind w:left="580"/>
        <w:rPr>
          <w:sz w:val="20"/>
          <w:szCs w:val="20"/>
        </w:rPr>
      </w:pPr>
      <w:r>
        <w:rPr>
          <w:rFonts w:eastAsia="Times New Roman"/>
        </w:rPr>
        <w:t>170 73 Solna</w:t>
      </w:r>
    </w:p>
    <w:p w14:paraId="2A3D27C6" w14:textId="77777777" w:rsidR="00826EA8" w:rsidRDefault="00826EA8" w:rsidP="00826EA8">
      <w:pPr>
        <w:ind w:left="580"/>
        <w:rPr>
          <w:sz w:val="20"/>
          <w:szCs w:val="20"/>
        </w:rPr>
      </w:pPr>
      <w:r>
        <w:rPr>
          <w:rFonts w:eastAsia="Times New Roman"/>
        </w:rPr>
        <w:t>Švedija</w:t>
      </w:r>
    </w:p>
    <w:p w14:paraId="072B9965" w14:textId="77777777" w:rsidR="00826EA8" w:rsidRDefault="00826EA8" w:rsidP="00826EA8">
      <w:pPr>
        <w:spacing w:line="251" w:lineRule="exact"/>
        <w:rPr>
          <w:sz w:val="20"/>
          <w:szCs w:val="20"/>
        </w:rPr>
      </w:pPr>
    </w:p>
    <w:p w14:paraId="2EA86F97" w14:textId="77777777" w:rsidR="00826EA8" w:rsidRDefault="00826EA8" w:rsidP="00826EA8">
      <w:pPr>
        <w:ind w:left="40"/>
        <w:rPr>
          <w:sz w:val="20"/>
          <w:szCs w:val="20"/>
        </w:rPr>
      </w:pPr>
      <w:r>
        <w:rPr>
          <w:rFonts w:eastAsia="Times New Roman"/>
          <w:b/>
          <w:bCs/>
        </w:rPr>
        <w:t>Gamintojas</w:t>
      </w:r>
    </w:p>
    <w:p w14:paraId="0ECDBAAB" w14:textId="77777777" w:rsidR="00826EA8" w:rsidRDefault="00826EA8" w:rsidP="00826EA8">
      <w:pPr>
        <w:spacing w:line="256" w:lineRule="exact"/>
        <w:rPr>
          <w:sz w:val="20"/>
          <w:szCs w:val="20"/>
        </w:rPr>
      </w:pPr>
    </w:p>
    <w:p w14:paraId="057ED830" w14:textId="77777777" w:rsidR="00826EA8" w:rsidRDefault="00826EA8" w:rsidP="00826EA8">
      <w:pPr>
        <w:ind w:left="580"/>
        <w:rPr>
          <w:sz w:val="20"/>
          <w:szCs w:val="20"/>
        </w:rPr>
      </w:pPr>
      <w:r>
        <w:rPr>
          <w:rFonts w:eastAsia="Times New Roman"/>
        </w:rPr>
        <w:t>Swiss Caps GmbH</w:t>
      </w:r>
    </w:p>
    <w:p w14:paraId="6E386767" w14:textId="77777777" w:rsidR="00826EA8" w:rsidRDefault="00826EA8" w:rsidP="00826EA8">
      <w:pPr>
        <w:ind w:left="580"/>
        <w:rPr>
          <w:sz w:val="20"/>
          <w:szCs w:val="20"/>
        </w:rPr>
      </w:pPr>
      <w:r>
        <w:rPr>
          <w:rFonts w:eastAsia="Times New Roman"/>
        </w:rPr>
        <w:t>Grassingerstraße 9</w:t>
      </w:r>
    </w:p>
    <w:p w14:paraId="04E3BC94" w14:textId="77777777" w:rsidR="00826EA8" w:rsidRDefault="00826EA8" w:rsidP="00826EA8">
      <w:pPr>
        <w:ind w:left="580"/>
        <w:rPr>
          <w:sz w:val="20"/>
          <w:szCs w:val="20"/>
        </w:rPr>
      </w:pPr>
      <w:r>
        <w:rPr>
          <w:rFonts w:eastAsia="Times New Roman"/>
        </w:rPr>
        <w:t>83043 Bad Aibling</w:t>
      </w:r>
    </w:p>
    <w:p w14:paraId="2FC62B72" w14:textId="77777777" w:rsidR="00826EA8" w:rsidRDefault="00826EA8" w:rsidP="00826EA8">
      <w:pPr>
        <w:ind w:left="580"/>
        <w:rPr>
          <w:sz w:val="20"/>
          <w:szCs w:val="20"/>
        </w:rPr>
      </w:pPr>
      <w:r>
        <w:rPr>
          <w:rFonts w:eastAsia="Times New Roman"/>
        </w:rPr>
        <w:t>Vokietija</w:t>
      </w:r>
    </w:p>
    <w:p w14:paraId="607D784C" w14:textId="77777777" w:rsidR="00826EA8" w:rsidRDefault="00826EA8" w:rsidP="00826EA8">
      <w:pPr>
        <w:spacing w:line="253" w:lineRule="exact"/>
        <w:rPr>
          <w:sz w:val="20"/>
          <w:szCs w:val="20"/>
        </w:rPr>
      </w:pPr>
    </w:p>
    <w:p w14:paraId="487CEB2D" w14:textId="77777777" w:rsidR="00826EA8" w:rsidRDefault="00826EA8" w:rsidP="00826EA8">
      <w:pPr>
        <w:ind w:left="580"/>
        <w:rPr>
          <w:sz w:val="20"/>
          <w:szCs w:val="20"/>
        </w:rPr>
      </w:pPr>
      <w:r>
        <w:rPr>
          <w:rFonts w:eastAsia="Times New Roman"/>
          <w:highlight w:val="lightGray"/>
        </w:rPr>
        <w:t>MEDA Pharma GmbH &amp; Co. KG</w:t>
      </w:r>
    </w:p>
    <w:p w14:paraId="7B5708F1" w14:textId="77777777" w:rsidR="00826EA8" w:rsidRDefault="00826EA8" w:rsidP="00826EA8">
      <w:pPr>
        <w:ind w:left="580"/>
        <w:rPr>
          <w:sz w:val="20"/>
          <w:szCs w:val="20"/>
        </w:rPr>
      </w:pPr>
      <w:r>
        <w:rPr>
          <w:rFonts w:eastAsia="Times New Roman"/>
          <w:highlight w:val="lightGray"/>
        </w:rPr>
        <w:t>Benzstraße 1</w:t>
      </w:r>
    </w:p>
    <w:p w14:paraId="54FEFF75" w14:textId="77777777" w:rsidR="00826EA8" w:rsidRDefault="00826EA8" w:rsidP="00826EA8">
      <w:pPr>
        <w:ind w:left="580"/>
        <w:rPr>
          <w:sz w:val="20"/>
          <w:szCs w:val="20"/>
        </w:rPr>
      </w:pPr>
      <w:r>
        <w:rPr>
          <w:rFonts w:eastAsia="Times New Roman"/>
          <w:highlight w:val="lightGray"/>
        </w:rPr>
        <w:t>61352 Bad Homburg</w:t>
      </w:r>
    </w:p>
    <w:p w14:paraId="559B19B9" w14:textId="77777777" w:rsidR="00826EA8" w:rsidRDefault="00826EA8" w:rsidP="00826EA8">
      <w:pPr>
        <w:ind w:left="580"/>
        <w:rPr>
          <w:sz w:val="20"/>
          <w:szCs w:val="20"/>
        </w:rPr>
      </w:pPr>
      <w:r>
        <w:rPr>
          <w:rFonts w:eastAsia="Times New Roman"/>
          <w:highlight w:val="lightGray"/>
        </w:rPr>
        <w:t>Vokietija</w:t>
      </w:r>
    </w:p>
    <w:p w14:paraId="3A36AF77" w14:textId="77777777" w:rsidR="00826EA8" w:rsidRDefault="00826EA8" w:rsidP="00826EA8">
      <w:pPr>
        <w:spacing w:line="253" w:lineRule="exact"/>
        <w:rPr>
          <w:sz w:val="20"/>
          <w:szCs w:val="20"/>
        </w:rPr>
      </w:pPr>
    </w:p>
    <w:p w14:paraId="5EF6393A" w14:textId="77777777" w:rsidR="00826EA8" w:rsidRDefault="00826EA8" w:rsidP="00826EA8">
      <w:pPr>
        <w:ind w:left="40"/>
        <w:rPr>
          <w:sz w:val="20"/>
          <w:szCs w:val="20"/>
        </w:rPr>
      </w:pPr>
      <w:r>
        <w:rPr>
          <w:rFonts w:eastAsia="Times New Roman"/>
        </w:rPr>
        <w:t>Jeigu apie šį vaistą norite sužinoti daugiau, kreipkitės į vietinį registruotojo atstovą.</w:t>
      </w:r>
    </w:p>
    <w:p w14:paraId="26FE4D79" w14:textId="77777777" w:rsidR="00826EA8" w:rsidRDefault="00826EA8" w:rsidP="00826EA8">
      <w:pPr>
        <w:spacing w:line="252" w:lineRule="exact"/>
        <w:rPr>
          <w:sz w:val="20"/>
          <w:szCs w:val="20"/>
        </w:rPr>
      </w:pPr>
    </w:p>
    <w:p w14:paraId="04EEE7EA" w14:textId="77777777" w:rsidR="00826EA8" w:rsidRDefault="00826EA8" w:rsidP="00826EA8">
      <w:pPr>
        <w:tabs>
          <w:tab w:val="left" w:pos="4660"/>
        </w:tabs>
        <w:rPr>
          <w:sz w:val="20"/>
          <w:szCs w:val="20"/>
        </w:rPr>
      </w:pPr>
      <w:r>
        <w:rPr>
          <w:rFonts w:eastAsia="Times New Roman"/>
          <w:b/>
          <w:bCs/>
        </w:rPr>
        <w:t>België/Belgique/Belgien</w:t>
      </w:r>
      <w:r>
        <w:rPr>
          <w:sz w:val="20"/>
          <w:szCs w:val="20"/>
        </w:rPr>
        <w:tab/>
      </w:r>
      <w:r>
        <w:rPr>
          <w:rFonts w:eastAsia="Times New Roman"/>
          <w:b/>
          <w:bCs/>
        </w:rPr>
        <w:t>Luxembourg/Luxemburg</w:t>
      </w:r>
    </w:p>
    <w:p w14:paraId="5C439E06" w14:textId="77777777" w:rsidR="00826EA8" w:rsidRDefault="00826EA8" w:rsidP="00826EA8">
      <w:pPr>
        <w:tabs>
          <w:tab w:val="left" w:pos="4660"/>
        </w:tabs>
        <w:rPr>
          <w:sz w:val="20"/>
          <w:szCs w:val="20"/>
        </w:rPr>
      </w:pPr>
      <w:r>
        <w:rPr>
          <w:rFonts w:eastAsia="Times New Roman"/>
        </w:rPr>
        <w:t>Mylan EPD bvba/sprl</w:t>
      </w:r>
      <w:r>
        <w:rPr>
          <w:sz w:val="20"/>
          <w:szCs w:val="20"/>
        </w:rPr>
        <w:tab/>
      </w:r>
      <w:r>
        <w:rPr>
          <w:rFonts w:eastAsia="Times New Roman"/>
        </w:rPr>
        <w:t>Mylan EPD bvba/sprl</w:t>
      </w:r>
    </w:p>
    <w:p w14:paraId="291237DA" w14:textId="77777777" w:rsidR="00826EA8" w:rsidRDefault="00826EA8" w:rsidP="00826EA8">
      <w:pPr>
        <w:tabs>
          <w:tab w:val="left" w:pos="4660"/>
        </w:tabs>
        <w:rPr>
          <w:sz w:val="20"/>
          <w:szCs w:val="20"/>
        </w:rPr>
      </w:pPr>
      <w:r>
        <w:rPr>
          <w:rFonts w:eastAsia="Times New Roman"/>
        </w:rPr>
        <w:t>Terhulpsesteenweg, 6A</w:t>
      </w:r>
      <w:r>
        <w:rPr>
          <w:sz w:val="20"/>
          <w:szCs w:val="20"/>
        </w:rPr>
        <w:tab/>
      </w:r>
      <w:r>
        <w:rPr>
          <w:rFonts w:eastAsia="Times New Roman"/>
        </w:rPr>
        <w:t>Terhulpsesteenweg, 6A</w:t>
      </w:r>
    </w:p>
    <w:p w14:paraId="3AF580B6" w14:textId="77777777" w:rsidR="00826EA8" w:rsidRDefault="00826EA8" w:rsidP="00826EA8">
      <w:pPr>
        <w:tabs>
          <w:tab w:val="left" w:pos="4660"/>
        </w:tabs>
        <w:rPr>
          <w:sz w:val="20"/>
          <w:szCs w:val="20"/>
        </w:rPr>
      </w:pPr>
      <w:r>
        <w:rPr>
          <w:rFonts w:eastAsia="Times New Roman"/>
        </w:rPr>
        <w:t>B-1560 Hoeilaart</w:t>
      </w:r>
      <w:r>
        <w:rPr>
          <w:sz w:val="20"/>
          <w:szCs w:val="20"/>
        </w:rPr>
        <w:tab/>
      </w:r>
      <w:r>
        <w:rPr>
          <w:rFonts w:eastAsia="Times New Roman"/>
        </w:rPr>
        <w:t>B-1560 Hoeilaart</w:t>
      </w:r>
    </w:p>
    <w:p w14:paraId="775789C6" w14:textId="77777777" w:rsidR="00826EA8" w:rsidRDefault="00826EA8" w:rsidP="00826EA8">
      <w:pPr>
        <w:tabs>
          <w:tab w:val="left" w:pos="4660"/>
        </w:tabs>
        <w:rPr>
          <w:sz w:val="20"/>
          <w:szCs w:val="20"/>
        </w:rPr>
      </w:pPr>
      <w:r>
        <w:rPr>
          <w:rFonts w:eastAsia="Times New Roman"/>
        </w:rPr>
        <w:t>Tél/Tel: +32 2 658 61 00</w:t>
      </w:r>
      <w:r>
        <w:rPr>
          <w:sz w:val="20"/>
          <w:szCs w:val="20"/>
        </w:rPr>
        <w:tab/>
      </w:r>
      <w:r>
        <w:rPr>
          <w:rFonts w:eastAsia="Times New Roman"/>
        </w:rPr>
        <w:t>Tél/Tel: +32 2 658 61 00</w:t>
      </w:r>
    </w:p>
    <w:p w14:paraId="744D71F4" w14:textId="77777777" w:rsidR="00826EA8" w:rsidRDefault="00826EA8" w:rsidP="00826EA8">
      <w:pPr>
        <w:spacing w:line="252" w:lineRule="exact"/>
        <w:rPr>
          <w:sz w:val="20"/>
          <w:szCs w:val="20"/>
        </w:rPr>
      </w:pPr>
    </w:p>
    <w:p w14:paraId="5A1995C0" w14:textId="77777777" w:rsidR="00826EA8" w:rsidRDefault="00826EA8" w:rsidP="00826EA8">
      <w:pPr>
        <w:tabs>
          <w:tab w:val="left" w:pos="4660"/>
        </w:tabs>
        <w:rPr>
          <w:sz w:val="20"/>
          <w:szCs w:val="20"/>
        </w:rPr>
      </w:pPr>
      <w:r>
        <w:rPr>
          <w:rFonts w:eastAsia="Times New Roman"/>
          <w:b/>
          <w:bCs/>
        </w:rPr>
        <w:t>България</w:t>
      </w:r>
      <w:r>
        <w:rPr>
          <w:sz w:val="20"/>
          <w:szCs w:val="20"/>
        </w:rPr>
        <w:tab/>
      </w:r>
      <w:r>
        <w:rPr>
          <w:rFonts w:eastAsia="Times New Roman"/>
          <w:b/>
          <w:bCs/>
        </w:rPr>
        <w:t>Magyarország</w:t>
      </w:r>
    </w:p>
    <w:p w14:paraId="2292C72F" w14:textId="77777777" w:rsidR="00826EA8" w:rsidRDefault="00826EA8" w:rsidP="00826EA8">
      <w:pPr>
        <w:spacing w:line="1" w:lineRule="exact"/>
        <w:rPr>
          <w:sz w:val="20"/>
          <w:szCs w:val="20"/>
        </w:rPr>
      </w:pPr>
    </w:p>
    <w:p w14:paraId="73F02725" w14:textId="77777777" w:rsidR="00826EA8" w:rsidRDefault="00826EA8" w:rsidP="00826EA8">
      <w:pPr>
        <w:tabs>
          <w:tab w:val="left" w:pos="4660"/>
        </w:tabs>
        <w:rPr>
          <w:sz w:val="20"/>
          <w:szCs w:val="20"/>
        </w:rPr>
      </w:pPr>
      <w:r>
        <w:rPr>
          <w:rFonts w:eastAsia="Times New Roman"/>
        </w:rPr>
        <w:t>Майлан ЕООД</w:t>
      </w:r>
      <w:r>
        <w:rPr>
          <w:sz w:val="20"/>
          <w:szCs w:val="20"/>
        </w:rPr>
        <w:tab/>
      </w:r>
      <w:r>
        <w:rPr>
          <w:rFonts w:eastAsia="Times New Roman"/>
        </w:rPr>
        <w:t>Mylan EPD Kft.</w:t>
      </w:r>
    </w:p>
    <w:p w14:paraId="5F1AA4CF" w14:textId="77777777" w:rsidR="00826EA8" w:rsidRDefault="00826EA8" w:rsidP="00826EA8">
      <w:pPr>
        <w:tabs>
          <w:tab w:val="left" w:pos="4660"/>
        </w:tabs>
        <w:rPr>
          <w:sz w:val="20"/>
          <w:szCs w:val="20"/>
        </w:rPr>
      </w:pPr>
      <w:r>
        <w:rPr>
          <w:rFonts w:eastAsia="Times New Roman"/>
        </w:rPr>
        <w:t>бул. Ситняково 48, ет. 7</w:t>
      </w:r>
      <w:r>
        <w:rPr>
          <w:sz w:val="20"/>
          <w:szCs w:val="20"/>
        </w:rPr>
        <w:tab/>
      </w:r>
      <w:r>
        <w:rPr>
          <w:rFonts w:eastAsia="Times New Roman"/>
        </w:rPr>
        <w:t>1138 Budapest</w:t>
      </w:r>
    </w:p>
    <w:p w14:paraId="1C318878" w14:textId="77777777" w:rsidR="00826EA8" w:rsidRDefault="00826EA8" w:rsidP="00826EA8">
      <w:pPr>
        <w:tabs>
          <w:tab w:val="left" w:pos="4660"/>
        </w:tabs>
        <w:rPr>
          <w:sz w:val="20"/>
          <w:szCs w:val="20"/>
        </w:rPr>
      </w:pPr>
      <w:r>
        <w:rPr>
          <w:rFonts w:eastAsia="Times New Roman"/>
        </w:rPr>
        <w:t xml:space="preserve">Офис сграда „Сердика </w:t>
      </w:r>
      <w:proofErr w:type="gramStart"/>
      <w:r>
        <w:rPr>
          <w:rFonts w:eastAsia="Times New Roman"/>
        </w:rPr>
        <w:t>Офиси“</w:t>
      </w:r>
      <w:proofErr w:type="gramEnd"/>
      <w:r>
        <w:rPr>
          <w:sz w:val="20"/>
          <w:szCs w:val="20"/>
        </w:rPr>
        <w:tab/>
      </w:r>
      <w:r>
        <w:rPr>
          <w:rFonts w:eastAsia="Times New Roman"/>
          <w:sz w:val="21"/>
          <w:szCs w:val="21"/>
        </w:rPr>
        <w:t>Váci út 150</w:t>
      </w:r>
    </w:p>
    <w:p w14:paraId="334D3352" w14:textId="77777777" w:rsidR="00826EA8" w:rsidRDefault="00826EA8" w:rsidP="00826EA8">
      <w:pPr>
        <w:tabs>
          <w:tab w:val="left" w:pos="4660"/>
        </w:tabs>
        <w:rPr>
          <w:sz w:val="20"/>
          <w:szCs w:val="20"/>
        </w:rPr>
      </w:pPr>
      <w:r>
        <w:rPr>
          <w:rFonts w:eastAsia="Times New Roman"/>
        </w:rPr>
        <w:t>1505 София</w:t>
      </w:r>
      <w:r>
        <w:rPr>
          <w:sz w:val="20"/>
          <w:szCs w:val="20"/>
        </w:rPr>
        <w:tab/>
      </w:r>
      <w:r>
        <w:rPr>
          <w:rFonts w:eastAsia="Times New Roman"/>
        </w:rPr>
        <w:t>Tel: +36 1 465 2100</w:t>
      </w:r>
    </w:p>
    <w:p w14:paraId="33B68E75" w14:textId="77777777" w:rsidR="00826EA8" w:rsidRDefault="00826EA8" w:rsidP="00826EA8">
      <w:pPr>
        <w:sectPr w:rsidR="00826EA8">
          <w:pgSz w:w="11900" w:h="16838"/>
          <w:pgMar w:top="1108" w:right="1346" w:bottom="176" w:left="1380" w:header="0" w:footer="0" w:gutter="0"/>
          <w:cols w:space="720" w:equalWidth="0">
            <w:col w:w="9180"/>
          </w:cols>
        </w:sectPr>
      </w:pPr>
    </w:p>
    <w:p w14:paraId="7D83E4C9" w14:textId="77777777" w:rsidR="00826EA8" w:rsidRDefault="00826EA8" w:rsidP="00826EA8">
      <w:pPr>
        <w:spacing w:line="384" w:lineRule="exact"/>
        <w:rPr>
          <w:sz w:val="20"/>
          <w:szCs w:val="20"/>
        </w:rPr>
      </w:pPr>
    </w:p>
    <w:p w14:paraId="47ECDB65" w14:textId="77777777" w:rsidR="00826EA8" w:rsidRDefault="00826EA8" w:rsidP="00826EA8">
      <w:pPr>
        <w:ind w:right="40"/>
        <w:jc w:val="center"/>
        <w:rPr>
          <w:sz w:val="20"/>
          <w:szCs w:val="20"/>
        </w:rPr>
      </w:pPr>
      <w:r>
        <w:rPr>
          <w:rFonts w:ascii="Arial" w:eastAsia="Arial" w:hAnsi="Arial" w:cs="Arial"/>
          <w:sz w:val="16"/>
          <w:szCs w:val="16"/>
        </w:rPr>
        <w:t>31</w:t>
      </w:r>
    </w:p>
    <w:p w14:paraId="64A98C94" w14:textId="77777777" w:rsidR="00826EA8" w:rsidRDefault="00826EA8" w:rsidP="00826EA8">
      <w:pPr>
        <w:sectPr w:rsidR="00826EA8">
          <w:type w:val="continuous"/>
          <w:pgSz w:w="11900" w:h="16838"/>
          <w:pgMar w:top="1108" w:right="1346" w:bottom="176" w:left="1380" w:header="0" w:footer="0" w:gutter="0"/>
          <w:cols w:space="720" w:equalWidth="0">
            <w:col w:w="9180"/>
          </w:cols>
        </w:sectPr>
      </w:pPr>
    </w:p>
    <w:p w14:paraId="5782F044" w14:textId="77777777" w:rsidR="00826EA8" w:rsidRDefault="00826EA8" w:rsidP="00826EA8">
      <w:pPr>
        <w:rPr>
          <w:sz w:val="20"/>
          <w:szCs w:val="20"/>
        </w:rPr>
      </w:pPr>
      <w:bookmarkStart w:id="7" w:name="page32"/>
      <w:bookmarkEnd w:id="7"/>
      <w:r>
        <w:rPr>
          <w:rFonts w:eastAsia="Times New Roman"/>
        </w:rPr>
        <w:lastRenderedPageBreak/>
        <w:t>Тел: +359 2 44 55 400</w:t>
      </w:r>
    </w:p>
    <w:p w14:paraId="55484D20" w14:textId="77777777" w:rsidR="00826EA8" w:rsidRDefault="00826EA8" w:rsidP="00826EA8">
      <w:pPr>
        <w:spacing w:line="251" w:lineRule="exact"/>
        <w:rPr>
          <w:sz w:val="20"/>
          <w:szCs w:val="20"/>
        </w:rPr>
      </w:pPr>
    </w:p>
    <w:p w14:paraId="51C39818" w14:textId="77777777" w:rsidR="00826EA8" w:rsidRDefault="00826EA8" w:rsidP="00826EA8">
      <w:pPr>
        <w:tabs>
          <w:tab w:val="left" w:pos="4660"/>
        </w:tabs>
        <w:rPr>
          <w:sz w:val="20"/>
          <w:szCs w:val="20"/>
        </w:rPr>
      </w:pPr>
      <w:r>
        <w:rPr>
          <w:rFonts w:eastAsia="Times New Roman"/>
          <w:b/>
          <w:bCs/>
        </w:rPr>
        <w:t>Česká republika</w:t>
      </w:r>
      <w:r>
        <w:rPr>
          <w:sz w:val="20"/>
          <w:szCs w:val="20"/>
        </w:rPr>
        <w:tab/>
      </w:r>
      <w:r>
        <w:rPr>
          <w:rFonts w:eastAsia="Times New Roman"/>
          <w:b/>
          <w:bCs/>
          <w:sz w:val="21"/>
          <w:szCs w:val="21"/>
        </w:rPr>
        <w:t>Malta</w:t>
      </w:r>
    </w:p>
    <w:p w14:paraId="57AEB7E5" w14:textId="77777777" w:rsidR="00826EA8" w:rsidRDefault="00826EA8" w:rsidP="00826EA8">
      <w:pPr>
        <w:tabs>
          <w:tab w:val="left" w:pos="4660"/>
        </w:tabs>
        <w:rPr>
          <w:sz w:val="20"/>
          <w:szCs w:val="20"/>
        </w:rPr>
      </w:pPr>
      <w:r>
        <w:rPr>
          <w:rFonts w:eastAsia="Times New Roman"/>
        </w:rPr>
        <w:t>MEDA Pharma s.r.o.</w:t>
      </w:r>
      <w:r>
        <w:rPr>
          <w:sz w:val="20"/>
          <w:szCs w:val="20"/>
        </w:rPr>
        <w:tab/>
      </w:r>
      <w:r>
        <w:rPr>
          <w:rFonts w:eastAsia="Times New Roman"/>
          <w:sz w:val="21"/>
          <w:szCs w:val="21"/>
        </w:rPr>
        <w:t>V.J. Salomone Pharma Limited</w:t>
      </w:r>
    </w:p>
    <w:p w14:paraId="64D1AA99" w14:textId="77777777" w:rsidR="00826EA8" w:rsidRDefault="00826EA8" w:rsidP="00826EA8">
      <w:pPr>
        <w:spacing w:line="1" w:lineRule="exact"/>
        <w:rPr>
          <w:sz w:val="20"/>
          <w:szCs w:val="20"/>
        </w:rPr>
      </w:pPr>
    </w:p>
    <w:p w14:paraId="5A8AAAB0" w14:textId="77777777" w:rsidR="00826EA8" w:rsidRDefault="00826EA8" w:rsidP="00826EA8">
      <w:pPr>
        <w:tabs>
          <w:tab w:val="left" w:pos="4660"/>
        </w:tabs>
        <w:rPr>
          <w:sz w:val="20"/>
          <w:szCs w:val="20"/>
        </w:rPr>
      </w:pPr>
      <w:r>
        <w:rPr>
          <w:rFonts w:eastAsia="Times New Roman"/>
        </w:rPr>
        <w:t>Evropská 2590/33C</w:t>
      </w:r>
      <w:r>
        <w:rPr>
          <w:sz w:val="20"/>
          <w:szCs w:val="20"/>
        </w:rPr>
        <w:tab/>
      </w:r>
      <w:r>
        <w:rPr>
          <w:rFonts w:eastAsia="Times New Roman"/>
          <w:sz w:val="21"/>
          <w:szCs w:val="21"/>
        </w:rPr>
        <w:t>Upper Cross Road</w:t>
      </w:r>
    </w:p>
    <w:p w14:paraId="14C30C7D" w14:textId="77777777" w:rsidR="00826EA8" w:rsidRDefault="00826EA8" w:rsidP="00826EA8">
      <w:pPr>
        <w:tabs>
          <w:tab w:val="left" w:pos="4660"/>
        </w:tabs>
        <w:rPr>
          <w:sz w:val="20"/>
          <w:szCs w:val="20"/>
        </w:rPr>
      </w:pPr>
      <w:r>
        <w:rPr>
          <w:rFonts w:eastAsia="Times New Roman"/>
        </w:rPr>
        <w:t>Prague 6 160 00</w:t>
      </w:r>
      <w:r>
        <w:rPr>
          <w:sz w:val="20"/>
          <w:szCs w:val="20"/>
        </w:rPr>
        <w:tab/>
      </w:r>
      <w:r>
        <w:rPr>
          <w:rFonts w:eastAsia="Times New Roman"/>
        </w:rPr>
        <w:t>Marsa, MRS 1542</w:t>
      </w:r>
    </w:p>
    <w:p w14:paraId="19C2D621" w14:textId="77777777" w:rsidR="00826EA8" w:rsidRDefault="00826EA8" w:rsidP="00826EA8">
      <w:pPr>
        <w:tabs>
          <w:tab w:val="left" w:pos="4660"/>
        </w:tabs>
        <w:rPr>
          <w:sz w:val="20"/>
          <w:szCs w:val="20"/>
        </w:rPr>
      </w:pPr>
      <w:r>
        <w:rPr>
          <w:rFonts w:eastAsia="Times New Roman"/>
        </w:rPr>
        <w:t>Tel: +420 222 004 400</w:t>
      </w:r>
      <w:r>
        <w:rPr>
          <w:sz w:val="20"/>
          <w:szCs w:val="20"/>
        </w:rPr>
        <w:tab/>
      </w:r>
      <w:r>
        <w:rPr>
          <w:rFonts w:eastAsia="Times New Roman"/>
          <w:sz w:val="21"/>
          <w:szCs w:val="21"/>
        </w:rPr>
        <w:t>Tel: +356 21 22 01 74</w:t>
      </w:r>
    </w:p>
    <w:p w14:paraId="629D64BC" w14:textId="77777777" w:rsidR="00826EA8" w:rsidRDefault="00826EA8" w:rsidP="00826EA8">
      <w:pPr>
        <w:spacing w:line="252" w:lineRule="exact"/>
        <w:rPr>
          <w:sz w:val="20"/>
          <w:szCs w:val="20"/>
        </w:rPr>
      </w:pPr>
    </w:p>
    <w:p w14:paraId="4B2E7BB4" w14:textId="77777777" w:rsidR="00826EA8" w:rsidRDefault="00826EA8" w:rsidP="00826EA8">
      <w:pPr>
        <w:tabs>
          <w:tab w:val="left" w:pos="4660"/>
        </w:tabs>
        <w:rPr>
          <w:sz w:val="20"/>
          <w:szCs w:val="20"/>
        </w:rPr>
      </w:pPr>
      <w:r>
        <w:rPr>
          <w:rFonts w:eastAsia="Times New Roman"/>
          <w:b/>
          <w:bCs/>
        </w:rPr>
        <w:t>Danmark</w:t>
      </w:r>
      <w:r>
        <w:rPr>
          <w:sz w:val="20"/>
          <w:szCs w:val="20"/>
        </w:rPr>
        <w:tab/>
      </w:r>
      <w:r>
        <w:rPr>
          <w:rFonts w:eastAsia="Times New Roman"/>
          <w:b/>
          <w:bCs/>
        </w:rPr>
        <w:t>Nederland</w:t>
      </w:r>
    </w:p>
    <w:p w14:paraId="514C8873" w14:textId="77777777" w:rsidR="00826EA8" w:rsidRDefault="00826EA8" w:rsidP="00826EA8">
      <w:pPr>
        <w:tabs>
          <w:tab w:val="left" w:pos="4660"/>
        </w:tabs>
        <w:rPr>
          <w:sz w:val="20"/>
          <w:szCs w:val="20"/>
        </w:rPr>
      </w:pPr>
      <w:r>
        <w:rPr>
          <w:rFonts w:eastAsia="Times New Roman"/>
        </w:rPr>
        <w:t>Mylan Denmark ApS</w:t>
      </w:r>
      <w:r>
        <w:rPr>
          <w:sz w:val="20"/>
          <w:szCs w:val="20"/>
        </w:rPr>
        <w:tab/>
      </w:r>
      <w:r>
        <w:rPr>
          <w:rFonts w:eastAsia="Times New Roman"/>
        </w:rPr>
        <w:t>Mylan Healthcare B.V.</w:t>
      </w:r>
    </w:p>
    <w:p w14:paraId="001B7860" w14:textId="77777777" w:rsidR="00826EA8" w:rsidRDefault="00826EA8" w:rsidP="00826EA8">
      <w:pPr>
        <w:tabs>
          <w:tab w:val="left" w:pos="4660"/>
        </w:tabs>
        <w:rPr>
          <w:sz w:val="20"/>
          <w:szCs w:val="20"/>
        </w:rPr>
      </w:pPr>
      <w:r>
        <w:rPr>
          <w:rFonts w:eastAsia="Times New Roman"/>
        </w:rPr>
        <w:t>Borupvang 1</w:t>
      </w:r>
      <w:r>
        <w:rPr>
          <w:sz w:val="20"/>
          <w:szCs w:val="20"/>
        </w:rPr>
        <w:tab/>
      </w:r>
      <w:r>
        <w:rPr>
          <w:rFonts w:eastAsia="Times New Roman"/>
          <w:sz w:val="21"/>
          <w:szCs w:val="21"/>
        </w:rPr>
        <w:t>Krijgsman 20</w:t>
      </w:r>
    </w:p>
    <w:p w14:paraId="38E5B120" w14:textId="77777777" w:rsidR="00826EA8" w:rsidRDefault="00826EA8" w:rsidP="00826EA8">
      <w:pPr>
        <w:tabs>
          <w:tab w:val="left" w:pos="4660"/>
        </w:tabs>
        <w:rPr>
          <w:sz w:val="20"/>
          <w:szCs w:val="20"/>
        </w:rPr>
      </w:pPr>
      <w:r>
        <w:rPr>
          <w:rFonts w:eastAsia="Times New Roman"/>
        </w:rPr>
        <w:t>2750 Ballerup</w:t>
      </w:r>
      <w:r>
        <w:rPr>
          <w:sz w:val="20"/>
          <w:szCs w:val="20"/>
        </w:rPr>
        <w:tab/>
      </w:r>
      <w:r>
        <w:rPr>
          <w:rFonts w:eastAsia="Times New Roman"/>
        </w:rPr>
        <w:t>1186 DM Amstelveen</w:t>
      </w:r>
    </w:p>
    <w:p w14:paraId="5EC8DF95" w14:textId="77777777" w:rsidR="00826EA8" w:rsidRDefault="00826EA8" w:rsidP="00826EA8">
      <w:pPr>
        <w:tabs>
          <w:tab w:val="left" w:pos="4660"/>
        </w:tabs>
        <w:rPr>
          <w:sz w:val="20"/>
          <w:szCs w:val="20"/>
        </w:rPr>
      </w:pPr>
      <w:r>
        <w:rPr>
          <w:rFonts w:eastAsia="Times New Roman"/>
        </w:rPr>
        <w:t>Tlf: +45 28 11 69 32</w:t>
      </w:r>
      <w:r>
        <w:rPr>
          <w:sz w:val="20"/>
          <w:szCs w:val="20"/>
        </w:rPr>
        <w:tab/>
      </w:r>
      <w:r>
        <w:rPr>
          <w:rFonts w:eastAsia="Times New Roman"/>
          <w:sz w:val="21"/>
          <w:szCs w:val="21"/>
        </w:rPr>
        <w:t>Tel: +31 (0)20 426 3300</w:t>
      </w:r>
    </w:p>
    <w:p w14:paraId="5B363FE1" w14:textId="77777777" w:rsidR="00826EA8" w:rsidRDefault="00826EA8" w:rsidP="00826EA8">
      <w:pPr>
        <w:spacing w:line="200" w:lineRule="exact"/>
        <w:rPr>
          <w:sz w:val="20"/>
          <w:szCs w:val="20"/>
        </w:rPr>
      </w:pPr>
    </w:p>
    <w:p w14:paraId="4B3D7208" w14:textId="77777777" w:rsidR="00826EA8" w:rsidRDefault="00826EA8" w:rsidP="00826EA8">
      <w:pPr>
        <w:spacing w:line="305" w:lineRule="exact"/>
        <w:rPr>
          <w:sz w:val="20"/>
          <w:szCs w:val="20"/>
        </w:rPr>
      </w:pPr>
    </w:p>
    <w:p w14:paraId="0F4C67D6" w14:textId="77777777" w:rsidR="00826EA8" w:rsidRDefault="00826EA8" w:rsidP="00826EA8">
      <w:pPr>
        <w:tabs>
          <w:tab w:val="left" w:pos="4660"/>
        </w:tabs>
        <w:rPr>
          <w:sz w:val="20"/>
          <w:szCs w:val="20"/>
        </w:rPr>
      </w:pPr>
      <w:r>
        <w:rPr>
          <w:rFonts w:eastAsia="Times New Roman"/>
          <w:b/>
          <w:bCs/>
        </w:rPr>
        <w:t>Deutschland</w:t>
      </w:r>
      <w:r>
        <w:rPr>
          <w:sz w:val="20"/>
          <w:szCs w:val="20"/>
        </w:rPr>
        <w:tab/>
      </w:r>
      <w:r>
        <w:rPr>
          <w:rFonts w:eastAsia="Times New Roman"/>
          <w:b/>
          <w:bCs/>
        </w:rPr>
        <w:t>Norge</w:t>
      </w:r>
    </w:p>
    <w:p w14:paraId="013848CC" w14:textId="77777777" w:rsidR="00826EA8" w:rsidRDefault="00826EA8" w:rsidP="00826EA8">
      <w:pPr>
        <w:spacing w:line="1" w:lineRule="exact"/>
        <w:rPr>
          <w:sz w:val="20"/>
          <w:szCs w:val="20"/>
        </w:rPr>
      </w:pPr>
    </w:p>
    <w:p w14:paraId="674D7B98" w14:textId="77777777" w:rsidR="00826EA8" w:rsidRDefault="00826EA8" w:rsidP="00826EA8">
      <w:pPr>
        <w:tabs>
          <w:tab w:val="left" w:pos="4660"/>
        </w:tabs>
        <w:rPr>
          <w:sz w:val="20"/>
          <w:szCs w:val="20"/>
        </w:rPr>
      </w:pPr>
      <w:r>
        <w:rPr>
          <w:rFonts w:eastAsia="Times New Roman"/>
        </w:rPr>
        <w:t>MEDA Pharma GmbH &amp; Co. KG</w:t>
      </w:r>
      <w:r>
        <w:rPr>
          <w:sz w:val="20"/>
          <w:szCs w:val="20"/>
        </w:rPr>
        <w:tab/>
      </w:r>
      <w:r>
        <w:rPr>
          <w:rFonts w:eastAsia="Times New Roman"/>
          <w:sz w:val="21"/>
          <w:szCs w:val="21"/>
        </w:rPr>
        <w:t>Mylan Healthcare Norge AS</w:t>
      </w:r>
    </w:p>
    <w:p w14:paraId="228B6CFC" w14:textId="77777777" w:rsidR="00826EA8" w:rsidRDefault="00826EA8" w:rsidP="00826EA8">
      <w:pPr>
        <w:tabs>
          <w:tab w:val="left" w:pos="4660"/>
        </w:tabs>
        <w:rPr>
          <w:sz w:val="20"/>
          <w:szCs w:val="20"/>
        </w:rPr>
      </w:pPr>
      <w:r>
        <w:rPr>
          <w:rFonts w:eastAsia="Times New Roman"/>
        </w:rPr>
        <w:t>Benzstraße 1</w:t>
      </w:r>
      <w:r>
        <w:rPr>
          <w:sz w:val="20"/>
          <w:szCs w:val="20"/>
        </w:rPr>
        <w:tab/>
      </w:r>
      <w:r>
        <w:rPr>
          <w:rFonts w:eastAsia="Times New Roman"/>
          <w:sz w:val="21"/>
          <w:szCs w:val="21"/>
        </w:rPr>
        <w:t>Hagaløkkveien 26</w:t>
      </w:r>
    </w:p>
    <w:p w14:paraId="59E0BAAA" w14:textId="77777777" w:rsidR="00826EA8" w:rsidRDefault="00826EA8" w:rsidP="00826EA8">
      <w:pPr>
        <w:tabs>
          <w:tab w:val="left" w:pos="4660"/>
        </w:tabs>
        <w:rPr>
          <w:sz w:val="20"/>
          <w:szCs w:val="20"/>
        </w:rPr>
      </w:pPr>
      <w:r>
        <w:rPr>
          <w:rFonts w:eastAsia="Times New Roman"/>
        </w:rPr>
        <w:t>61352 Bad Homburg</w:t>
      </w:r>
      <w:r>
        <w:rPr>
          <w:sz w:val="20"/>
          <w:szCs w:val="20"/>
        </w:rPr>
        <w:tab/>
      </w:r>
      <w:r>
        <w:rPr>
          <w:rFonts w:eastAsia="Times New Roman"/>
          <w:sz w:val="21"/>
          <w:szCs w:val="21"/>
        </w:rPr>
        <w:t>1383 Asker</w:t>
      </w:r>
    </w:p>
    <w:p w14:paraId="1D65F1AA" w14:textId="77777777" w:rsidR="00826EA8" w:rsidRDefault="00826EA8" w:rsidP="00826EA8">
      <w:pPr>
        <w:tabs>
          <w:tab w:val="left" w:pos="4660"/>
        </w:tabs>
        <w:rPr>
          <w:sz w:val="20"/>
          <w:szCs w:val="20"/>
        </w:rPr>
      </w:pPr>
      <w:r>
        <w:rPr>
          <w:rFonts w:eastAsia="Times New Roman"/>
        </w:rPr>
        <w:t>Tel: +49 (0) 6172 888 01</w:t>
      </w:r>
      <w:r>
        <w:rPr>
          <w:sz w:val="20"/>
          <w:szCs w:val="20"/>
        </w:rPr>
        <w:tab/>
      </w:r>
      <w:r>
        <w:rPr>
          <w:rFonts w:eastAsia="Times New Roman"/>
        </w:rPr>
        <w:t>Tlf: +47 66 75 33 00</w:t>
      </w:r>
    </w:p>
    <w:p w14:paraId="6AF4BB6E" w14:textId="77777777" w:rsidR="00826EA8" w:rsidRDefault="00826EA8" w:rsidP="00826EA8">
      <w:pPr>
        <w:spacing w:line="253" w:lineRule="exact"/>
        <w:rPr>
          <w:sz w:val="20"/>
          <w:szCs w:val="20"/>
        </w:rPr>
      </w:pPr>
    </w:p>
    <w:p w14:paraId="49C75F66" w14:textId="77777777" w:rsidR="00826EA8" w:rsidRDefault="00826EA8" w:rsidP="00826EA8">
      <w:pPr>
        <w:tabs>
          <w:tab w:val="left" w:pos="4660"/>
        </w:tabs>
        <w:rPr>
          <w:sz w:val="20"/>
          <w:szCs w:val="20"/>
        </w:rPr>
      </w:pPr>
      <w:r>
        <w:rPr>
          <w:rFonts w:eastAsia="Times New Roman"/>
          <w:b/>
          <w:bCs/>
        </w:rPr>
        <w:t>Eesti</w:t>
      </w:r>
      <w:r>
        <w:rPr>
          <w:sz w:val="20"/>
          <w:szCs w:val="20"/>
        </w:rPr>
        <w:tab/>
      </w:r>
      <w:r>
        <w:rPr>
          <w:rFonts w:eastAsia="Times New Roman"/>
          <w:b/>
          <w:bCs/>
        </w:rPr>
        <w:t>Österreich</w:t>
      </w:r>
    </w:p>
    <w:p w14:paraId="00A3B063" w14:textId="77777777" w:rsidR="00826EA8" w:rsidRDefault="00826EA8" w:rsidP="00826EA8">
      <w:pPr>
        <w:spacing w:line="1" w:lineRule="exact"/>
        <w:rPr>
          <w:sz w:val="20"/>
          <w:szCs w:val="20"/>
        </w:rPr>
      </w:pPr>
    </w:p>
    <w:p w14:paraId="22B281C2" w14:textId="77777777" w:rsidR="00826EA8" w:rsidRDefault="00826EA8" w:rsidP="00826EA8">
      <w:pPr>
        <w:tabs>
          <w:tab w:val="left" w:pos="4660"/>
        </w:tabs>
        <w:rPr>
          <w:sz w:val="20"/>
          <w:szCs w:val="20"/>
        </w:rPr>
      </w:pPr>
      <w:r>
        <w:rPr>
          <w:rFonts w:eastAsia="Times New Roman"/>
        </w:rPr>
        <w:t>Meda Pharma SIA</w:t>
      </w:r>
      <w:r>
        <w:rPr>
          <w:sz w:val="20"/>
          <w:szCs w:val="20"/>
        </w:rPr>
        <w:tab/>
      </w:r>
      <w:r>
        <w:rPr>
          <w:rFonts w:eastAsia="Times New Roman"/>
        </w:rPr>
        <w:t>MEDA Pharma GmbH</w:t>
      </w:r>
    </w:p>
    <w:p w14:paraId="3528C75F" w14:textId="77777777" w:rsidR="00826EA8" w:rsidRDefault="00826EA8" w:rsidP="00826EA8">
      <w:pPr>
        <w:spacing w:line="1" w:lineRule="exact"/>
        <w:rPr>
          <w:sz w:val="20"/>
          <w:szCs w:val="20"/>
        </w:rPr>
      </w:pPr>
    </w:p>
    <w:p w14:paraId="787548F5" w14:textId="77777777" w:rsidR="00826EA8" w:rsidRDefault="00826EA8" w:rsidP="00826EA8">
      <w:pPr>
        <w:tabs>
          <w:tab w:val="left" w:pos="4660"/>
        </w:tabs>
        <w:rPr>
          <w:sz w:val="20"/>
          <w:szCs w:val="20"/>
        </w:rPr>
      </w:pPr>
      <w:r>
        <w:rPr>
          <w:rFonts w:eastAsia="Times New Roman"/>
        </w:rPr>
        <w:t>Liivalaia 13/15</w:t>
      </w:r>
      <w:r>
        <w:rPr>
          <w:sz w:val="20"/>
          <w:szCs w:val="20"/>
        </w:rPr>
        <w:tab/>
      </w:r>
      <w:r>
        <w:rPr>
          <w:rFonts w:eastAsia="Times New Roman"/>
        </w:rPr>
        <w:t>Guglgasse 15</w:t>
      </w:r>
    </w:p>
    <w:p w14:paraId="467CE576" w14:textId="77777777" w:rsidR="00826EA8" w:rsidRDefault="00826EA8" w:rsidP="00826EA8">
      <w:pPr>
        <w:tabs>
          <w:tab w:val="left" w:pos="4660"/>
        </w:tabs>
        <w:rPr>
          <w:sz w:val="20"/>
          <w:szCs w:val="20"/>
        </w:rPr>
      </w:pPr>
      <w:r>
        <w:rPr>
          <w:rFonts w:eastAsia="Times New Roman"/>
        </w:rPr>
        <w:t>11018 Tallinn</w:t>
      </w:r>
      <w:r>
        <w:rPr>
          <w:sz w:val="20"/>
          <w:szCs w:val="20"/>
        </w:rPr>
        <w:tab/>
      </w:r>
      <w:r>
        <w:rPr>
          <w:rFonts w:eastAsia="Times New Roman"/>
        </w:rPr>
        <w:t>1110 Wien</w:t>
      </w:r>
    </w:p>
    <w:p w14:paraId="407BCB3D" w14:textId="77777777" w:rsidR="00826EA8" w:rsidRDefault="00826EA8" w:rsidP="00826EA8">
      <w:pPr>
        <w:tabs>
          <w:tab w:val="left" w:pos="4660"/>
        </w:tabs>
        <w:rPr>
          <w:sz w:val="20"/>
          <w:szCs w:val="20"/>
        </w:rPr>
      </w:pPr>
      <w:r>
        <w:rPr>
          <w:rFonts w:eastAsia="Times New Roman"/>
        </w:rPr>
        <w:t>Tel: +372 62 61 025</w:t>
      </w:r>
      <w:r>
        <w:rPr>
          <w:sz w:val="20"/>
          <w:szCs w:val="20"/>
        </w:rPr>
        <w:tab/>
      </w:r>
      <w:r>
        <w:rPr>
          <w:rFonts w:eastAsia="Times New Roman"/>
        </w:rPr>
        <w:t>Tel: + 43 (0)1 86 390 0</w:t>
      </w:r>
    </w:p>
    <w:p w14:paraId="6830C829" w14:textId="77777777" w:rsidR="00826EA8" w:rsidRDefault="00826EA8" w:rsidP="00826EA8">
      <w:pPr>
        <w:spacing w:line="253" w:lineRule="exact"/>
        <w:rPr>
          <w:sz w:val="20"/>
          <w:szCs w:val="20"/>
        </w:rPr>
      </w:pPr>
    </w:p>
    <w:p w14:paraId="327BC767" w14:textId="77777777" w:rsidR="00826EA8" w:rsidRDefault="00826EA8" w:rsidP="00826EA8">
      <w:pPr>
        <w:tabs>
          <w:tab w:val="left" w:pos="4660"/>
        </w:tabs>
        <w:rPr>
          <w:sz w:val="20"/>
          <w:szCs w:val="20"/>
        </w:rPr>
      </w:pPr>
      <w:r>
        <w:rPr>
          <w:rFonts w:eastAsia="Times New Roman"/>
          <w:b/>
          <w:bCs/>
        </w:rPr>
        <w:t>Ελλάδα</w:t>
      </w:r>
      <w:r>
        <w:rPr>
          <w:sz w:val="20"/>
          <w:szCs w:val="20"/>
        </w:rPr>
        <w:tab/>
      </w:r>
      <w:r>
        <w:rPr>
          <w:rFonts w:eastAsia="Times New Roman"/>
          <w:b/>
          <w:bCs/>
        </w:rPr>
        <w:t>Polska</w:t>
      </w:r>
    </w:p>
    <w:p w14:paraId="519D9395" w14:textId="77777777" w:rsidR="00826EA8" w:rsidRDefault="00826EA8" w:rsidP="00826EA8">
      <w:pPr>
        <w:spacing w:line="1" w:lineRule="exact"/>
        <w:rPr>
          <w:sz w:val="20"/>
          <w:szCs w:val="20"/>
        </w:rPr>
      </w:pPr>
    </w:p>
    <w:p w14:paraId="25339AD0" w14:textId="77777777" w:rsidR="00826EA8" w:rsidRDefault="00826EA8" w:rsidP="00826EA8">
      <w:pPr>
        <w:tabs>
          <w:tab w:val="left" w:pos="4660"/>
        </w:tabs>
        <w:rPr>
          <w:sz w:val="20"/>
          <w:szCs w:val="20"/>
        </w:rPr>
      </w:pPr>
      <w:r>
        <w:rPr>
          <w:rFonts w:eastAsia="Times New Roman"/>
        </w:rPr>
        <w:t>MEDA Pharmaceuticals A.E.</w:t>
      </w:r>
      <w:r>
        <w:rPr>
          <w:sz w:val="20"/>
          <w:szCs w:val="20"/>
        </w:rPr>
        <w:tab/>
      </w:r>
      <w:r>
        <w:rPr>
          <w:rFonts w:eastAsia="Times New Roman"/>
          <w:sz w:val="21"/>
          <w:szCs w:val="21"/>
        </w:rPr>
        <w:t>Mylan Healthcare Sp. z o.o.</w:t>
      </w:r>
    </w:p>
    <w:p w14:paraId="47C6F5AE" w14:textId="77777777" w:rsidR="00826EA8" w:rsidRDefault="00826EA8" w:rsidP="00826EA8">
      <w:pPr>
        <w:tabs>
          <w:tab w:val="left" w:pos="4660"/>
        </w:tabs>
        <w:rPr>
          <w:sz w:val="20"/>
          <w:szCs w:val="20"/>
        </w:rPr>
      </w:pPr>
      <w:r>
        <w:rPr>
          <w:rFonts w:eastAsia="Times New Roman"/>
        </w:rPr>
        <w:t>Αγίου Δημητρίου 63</w:t>
      </w:r>
      <w:r>
        <w:rPr>
          <w:sz w:val="20"/>
          <w:szCs w:val="20"/>
        </w:rPr>
        <w:tab/>
      </w:r>
      <w:r>
        <w:rPr>
          <w:rFonts w:eastAsia="Times New Roman"/>
          <w:sz w:val="21"/>
          <w:szCs w:val="21"/>
        </w:rPr>
        <w:t>ul. Postępu 21B</w:t>
      </w:r>
    </w:p>
    <w:p w14:paraId="36CBDF11" w14:textId="77777777" w:rsidR="00826EA8" w:rsidRDefault="00826EA8" w:rsidP="00826EA8">
      <w:pPr>
        <w:tabs>
          <w:tab w:val="left" w:pos="4660"/>
        </w:tabs>
        <w:rPr>
          <w:sz w:val="20"/>
          <w:szCs w:val="20"/>
        </w:rPr>
      </w:pPr>
      <w:r>
        <w:rPr>
          <w:rFonts w:eastAsia="Times New Roman"/>
        </w:rPr>
        <w:t>17456 Άλιμος</w:t>
      </w:r>
      <w:r>
        <w:rPr>
          <w:sz w:val="20"/>
          <w:szCs w:val="20"/>
        </w:rPr>
        <w:tab/>
      </w:r>
      <w:r>
        <w:rPr>
          <w:rFonts w:eastAsia="Times New Roman"/>
        </w:rPr>
        <w:t>02-676 Warszawa</w:t>
      </w:r>
    </w:p>
    <w:p w14:paraId="46395442" w14:textId="77777777" w:rsidR="00826EA8" w:rsidRDefault="00826EA8" w:rsidP="00826EA8">
      <w:pPr>
        <w:tabs>
          <w:tab w:val="left" w:pos="4660"/>
        </w:tabs>
        <w:rPr>
          <w:sz w:val="20"/>
          <w:szCs w:val="20"/>
        </w:rPr>
      </w:pPr>
      <w:r>
        <w:rPr>
          <w:rFonts w:eastAsia="Times New Roman"/>
        </w:rPr>
        <w:t>Τηλ: +30 210 6 77 5690</w:t>
      </w:r>
      <w:r>
        <w:rPr>
          <w:sz w:val="20"/>
          <w:szCs w:val="20"/>
        </w:rPr>
        <w:tab/>
      </w:r>
      <w:r>
        <w:rPr>
          <w:rFonts w:eastAsia="Times New Roman"/>
        </w:rPr>
        <w:t>Tel: +48 22 546 6400</w:t>
      </w:r>
    </w:p>
    <w:p w14:paraId="206253F3" w14:textId="77777777" w:rsidR="00826EA8" w:rsidRDefault="00826EA8" w:rsidP="00826EA8">
      <w:pPr>
        <w:spacing w:line="253" w:lineRule="exact"/>
        <w:rPr>
          <w:sz w:val="20"/>
          <w:szCs w:val="20"/>
        </w:rPr>
      </w:pPr>
    </w:p>
    <w:p w14:paraId="773B614C" w14:textId="77777777" w:rsidR="00826EA8" w:rsidRDefault="00826EA8" w:rsidP="00826EA8">
      <w:pPr>
        <w:tabs>
          <w:tab w:val="left" w:pos="4660"/>
        </w:tabs>
        <w:rPr>
          <w:sz w:val="20"/>
          <w:szCs w:val="20"/>
        </w:rPr>
      </w:pPr>
      <w:r>
        <w:rPr>
          <w:rFonts w:eastAsia="Times New Roman"/>
          <w:b/>
          <w:bCs/>
        </w:rPr>
        <w:t>España</w:t>
      </w:r>
      <w:r>
        <w:rPr>
          <w:sz w:val="20"/>
          <w:szCs w:val="20"/>
        </w:rPr>
        <w:tab/>
      </w:r>
      <w:r>
        <w:rPr>
          <w:rFonts w:eastAsia="Times New Roman"/>
          <w:b/>
          <w:bCs/>
        </w:rPr>
        <w:t>Portugal</w:t>
      </w:r>
    </w:p>
    <w:p w14:paraId="3C10A083" w14:textId="77777777" w:rsidR="00826EA8" w:rsidRDefault="00826EA8" w:rsidP="00826EA8">
      <w:pPr>
        <w:spacing w:line="1" w:lineRule="exact"/>
        <w:rPr>
          <w:sz w:val="20"/>
          <w:szCs w:val="20"/>
        </w:rPr>
      </w:pPr>
    </w:p>
    <w:p w14:paraId="64EA9DD3" w14:textId="77777777" w:rsidR="00826EA8" w:rsidRDefault="00826EA8" w:rsidP="00826EA8">
      <w:pPr>
        <w:tabs>
          <w:tab w:val="left" w:pos="4660"/>
        </w:tabs>
        <w:rPr>
          <w:sz w:val="20"/>
          <w:szCs w:val="20"/>
        </w:rPr>
      </w:pPr>
      <w:r>
        <w:rPr>
          <w:rFonts w:eastAsia="Times New Roman"/>
        </w:rPr>
        <w:t>Mylan Pharmaceuticals, S.L.</w:t>
      </w:r>
      <w:r>
        <w:rPr>
          <w:sz w:val="20"/>
          <w:szCs w:val="20"/>
        </w:rPr>
        <w:tab/>
      </w:r>
      <w:r>
        <w:rPr>
          <w:rFonts w:eastAsia="Times New Roman"/>
          <w:sz w:val="21"/>
          <w:szCs w:val="21"/>
        </w:rPr>
        <w:t>BGP Products, Unipessoal, Lda.</w:t>
      </w:r>
    </w:p>
    <w:p w14:paraId="17B5987F" w14:textId="77777777" w:rsidR="00826EA8" w:rsidRDefault="00826EA8" w:rsidP="00826EA8">
      <w:pPr>
        <w:tabs>
          <w:tab w:val="left" w:pos="4660"/>
        </w:tabs>
        <w:rPr>
          <w:sz w:val="20"/>
          <w:szCs w:val="20"/>
        </w:rPr>
      </w:pPr>
      <w:r>
        <w:rPr>
          <w:rFonts w:eastAsia="Times New Roman"/>
        </w:rPr>
        <w:t>C/Plom, 2-4, 5ª planta</w:t>
      </w:r>
      <w:r>
        <w:rPr>
          <w:sz w:val="20"/>
          <w:szCs w:val="20"/>
        </w:rPr>
        <w:tab/>
      </w:r>
      <w:r>
        <w:rPr>
          <w:rFonts w:eastAsia="Times New Roman"/>
          <w:sz w:val="21"/>
          <w:szCs w:val="21"/>
        </w:rPr>
        <w:t>Av. D. João II,</w:t>
      </w:r>
    </w:p>
    <w:p w14:paraId="2CA808BE" w14:textId="77777777" w:rsidR="00826EA8" w:rsidRDefault="00826EA8" w:rsidP="00826EA8">
      <w:pPr>
        <w:tabs>
          <w:tab w:val="left" w:pos="4660"/>
        </w:tabs>
        <w:rPr>
          <w:sz w:val="20"/>
          <w:szCs w:val="20"/>
        </w:rPr>
      </w:pPr>
      <w:r>
        <w:rPr>
          <w:rFonts w:eastAsia="Times New Roman"/>
        </w:rPr>
        <w:t>08038 - Barcelona</w:t>
      </w:r>
      <w:r>
        <w:rPr>
          <w:sz w:val="20"/>
          <w:szCs w:val="20"/>
        </w:rPr>
        <w:tab/>
      </w:r>
      <w:r>
        <w:rPr>
          <w:rFonts w:eastAsia="Times New Roman"/>
        </w:rPr>
        <w:t>Edifício Atlantis, nº 44C – 7.3 e 7.4</w:t>
      </w:r>
    </w:p>
    <w:p w14:paraId="45643B3D" w14:textId="77777777" w:rsidR="00826EA8" w:rsidRDefault="00826EA8" w:rsidP="00826EA8">
      <w:pPr>
        <w:tabs>
          <w:tab w:val="left" w:pos="4660"/>
        </w:tabs>
        <w:rPr>
          <w:sz w:val="20"/>
          <w:szCs w:val="20"/>
        </w:rPr>
      </w:pPr>
      <w:r>
        <w:rPr>
          <w:rFonts w:eastAsia="Times New Roman"/>
        </w:rPr>
        <w:t>Tel: +34 900 102 712</w:t>
      </w:r>
      <w:r>
        <w:rPr>
          <w:sz w:val="20"/>
          <w:szCs w:val="20"/>
        </w:rPr>
        <w:tab/>
      </w:r>
      <w:r>
        <w:rPr>
          <w:rFonts w:eastAsia="Times New Roman"/>
        </w:rPr>
        <w:t>1990-095 Lisboa</w:t>
      </w:r>
    </w:p>
    <w:p w14:paraId="31416150" w14:textId="77777777" w:rsidR="00826EA8" w:rsidRDefault="00826EA8" w:rsidP="00826EA8">
      <w:pPr>
        <w:ind w:left="4680"/>
        <w:rPr>
          <w:sz w:val="20"/>
          <w:szCs w:val="20"/>
        </w:rPr>
      </w:pPr>
      <w:r>
        <w:rPr>
          <w:rFonts w:eastAsia="Times New Roman"/>
        </w:rPr>
        <w:t>Tel: +351 214 127 256</w:t>
      </w:r>
    </w:p>
    <w:p w14:paraId="343EFED9" w14:textId="77777777" w:rsidR="00826EA8" w:rsidRDefault="00826EA8" w:rsidP="00826EA8">
      <w:pPr>
        <w:spacing w:line="253" w:lineRule="exact"/>
        <w:rPr>
          <w:sz w:val="20"/>
          <w:szCs w:val="20"/>
        </w:rPr>
      </w:pPr>
    </w:p>
    <w:p w14:paraId="6FC39AEE" w14:textId="77777777" w:rsidR="00826EA8" w:rsidRDefault="00826EA8" w:rsidP="00826EA8">
      <w:pPr>
        <w:tabs>
          <w:tab w:val="left" w:pos="4660"/>
        </w:tabs>
        <w:rPr>
          <w:sz w:val="20"/>
          <w:szCs w:val="20"/>
        </w:rPr>
      </w:pPr>
      <w:r>
        <w:rPr>
          <w:rFonts w:eastAsia="Times New Roman"/>
          <w:b/>
          <w:bCs/>
        </w:rPr>
        <w:t>France</w:t>
      </w:r>
      <w:r>
        <w:rPr>
          <w:sz w:val="20"/>
          <w:szCs w:val="20"/>
        </w:rPr>
        <w:tab/>
      </w:r>
      <w:r>
        <w:rPr>
          <w:rFonts w:eastAsia="Times New Roman"/>
          <w:b/>
          <w:bCs/>
        </w:rPr>
        <w:t>România</w:t>
      </w:r>
    </w:p>
    <w:p w14:paraId="3E1B7CF8" w14:textId="77777777" w:rsidR="00826EA8" w:rsidRDefault="00826EA8" w:rsidP="00826EA8">
      <w:pPr>
        <w:tabs>
          <w:tab w:val="left" w:pos="4660"/>
        </w:tabs>
        <w:rPr>
          <w:sz w:val="20"/>
          <w:szCs w:val="20"/>
        </w:rPr>
      </w:pPr>
      <w:r>
        <w:rPr>
          <w:rFonts w:eastAsia="Times New Roman"/>
        </w:rPr>
        <w:t>Mylan Medical SAS</w:t>
      </w:r>
      <w:r>
        <w:rPr>
          <w:sz w:val="20"/>
          <w:szCs w:val="20"/>
        </w:rPr>
        <w:tab/>
      </w:r>
      <w:r>
        <w:rPr>
          <w:rFonts w:eastAsia="Times New Roman"/>
        </w:rPr>
        <w:t>BGP PRODUCTS SRL</w:t>
      </w:r>
    </w:p>
    <w:p w14:paraId="3F960E23" w14:textId="77777777" w:rsidR="00826EA8" w:rsidRDefault="00826EA8" w:rsidP="00826EA8">
      <w:pPr>
        <w:tabs>
          <w:tab w:val="left" w:pos="4660"/>
        </w:tabs>
        <w:rPr>
          <w:sz w:val="20"/>
          <w:szCs w:val="20"/>
        </w:rPr>
      </w:pPr>
      <w:r>
        <w:rPr>
          <w:rFonts w:eastAsia="Times New Roman"/>
        </w:rPr>
        <w:t>40-44 rue Washington</w:t>
      </w:r>
      <w:r>
        <w:rPr>
          <w:sz w:val="20"/>
          <w:szCs w:val="20"/>
        </w:rPr>
        <w:tab/>
      </w:r>
      <w:r>
        <w:rPr>
          <w:rFonts w:eastAsia="Times New Roman"/>
        </w:rPr>
        <w:t>Tel.: +40372 579 000</w:t>
      </w:r>
    </w:p>
    <w:p w14:paraId="7AA91899" w14:textId="77777777" w:rsidR="00826EA8" w:rsidRDefault="00826EA8" w:rsidP="00826EA8">
      <w:pPr>
        <w:rPr>
          <w:sz w:val="20"/>
          <w:szCs w:val="20"/>
        </w:rPr>
      </w:pPr>
      <w:r>
        <w:rPr>
          <w:rFonts w:eastAsia="Times New Roman"/>
        </w:rPr>
        <w:t>75008 Paris</w:t>
      </w:r>
    </w:p>
    <w:p w14:paraId="44219526" w14:textId="77777777" w:rsidR="00826EA8" w:rsidRDefault="00826EA8" w:rsidP="00826EA8">
      <w:pPr>
        <w:rPr>
          <w:sz w:val="20"/>
          <w:szCs w:val="20"/>
        </w:rPr>
      </w:pPr>
      <w:r>
        <w:rPr>
          <w:rFonts w:eastAsia="Times New Roman"/>
        </w:rPr>
        <w:t>Tél: +33 (0)1 56 64 10 70</w:t>
      </w:r>
    </w:p>
    <w:p w14:paraId="5763BE7A" w14:textId="77777777" w:rsidR="00826EA8" w:rsidRDefault="00826EA8" w:rsidP="00826EA8">
      <w:pPr>
        <w:spacing w:line="252" w:lineRule="exact"/>
        <w:rPr>
          <w:sz w:val="20"/>
          <w:szCs w:val="20"/>
        </w:rPr>
      </w:pPr>
    </w:p>
    <w:p w14:paraId="288F28D6" w14:textId="77777777" w:rsidR="00826EA8" w:rsidRDefault="00826EA8" w:rsidP="00826EA8">
      <w:pPr>
        <w:tabs>
          <w:tab w:val="left" w:pos="4660"/>
        </w:tabs>
        <w:rPr>
          <w:sz w:val="20"/>
          <w:szCs w:val="20"/>
        </w:rPr>
      </w:pPr>
      <w:r>
        <w:rPr>
          <w:rFonts w:eastAsia="Times New Roman"/>
          <w:b/>
          <w:bCs/>
        </w:rPr>
        <w:t>Hrvatska</w:t>
      </w:r>
      <w:r>
        <w:rPr>
          <w:sz w:val="20"/>
          <w:szCs w:val="20"/>
        </w:rPr>
        <w:tab/>
      </w:r>
      <w:r>
        <w:rPr>
          <w:rFonts w:eastAsia="Times New Roman"/>
          <w:b/>
          <w:bCs/>
        </w:rPr>
        <w:t>Slovenija</w:t>
      </w:r>
    </w:p>
    <w:p w14:paraId="171E5D68" w14:textId="77777777" w:rsidR="00826EA8" w:rsidRDefault="00826EA8" w:rsidP="00826EA8">
      <w:pPr>
        <w:tabs>
          <w:tab w:val="left" w:pos="4660"/>
        </w:tabs>
        <w:rPr>
          <w:sz w:val="20"/>
          <w:szCs w:val="20"/>
        </w:rPr>
      </w:pPr>
      <w:r>
        <w:rPr>
          <w:rFonts w:eastAsia="Times New Roman"/>
        </w:rPr>
        <w:t>Mylan Hrvatska d.o.o.</w:t>
      </w:r>
      <w:r>
        <w:rPr>
          <w:sz w:val="20"/>
          <w:szCs w:val="20"/>
        </w:rPr>
        <w:tab/>
      </w:r>
      <w:r>
        <w:rPr>
          <w:rFonts w:eastAsia="Times New Roman"/>
        </w:rPr>
        <w:t>Mylan Healthcare d.o.o.</w:t>
      </w:r>
    </w:p>
    <w:p w14:paraId="02F21316" w14:textId="77777777" w:rsidR="00826EA8" w:rsidRDefault="00826EA8" w:rsidP="00826EA8">
      <w:pPr>
        <w:tabs>
          <w:tab w:val="left" w:pos="4660"/>
        </w:tabs>
        <w:rPr>
          <w:sz w:val="20"/>
          <w:szCs w:val="20"/>
        </w:rPr>
      </w:pPr>
      <w:r>
        <w:rPr>
          <w:rFonts w:eastAsia="Times New Roman"/>
        </w:rPr>
        <w:t>Koranska 2</w:t>
      </w:r>
      <w:r>
        <w:rPr>
          <w:sz w:val="20"/>
          <w:szCs w:val="20"/>
        </w:rPr>
        <w:tab/>
      </w:r>
      <w:r>
        <w:rPr>
          <w:rFonts w:eastAsia="Times New Roman"/>
        </w:rPr>
        <w:t>Dolenjska cesta 242c</w:t>
      </w:r>
    </w:p>
    <w:p w14:paraId="1BD2DE3A" w14:textId="77777777" w:rsidR="00826EA8" w:rsidRDefault="00826EA8" w:rsidP="00826EA8">
      <w:pPr>
        <w:tabs>
          <w:tab w:val="left" w:pos="4660"/>
        </w:tabs>
        <w:rPr>
          <w:sz w:val="20"/>
          <w:szCs w:val="20"/>
        </w:rPr>
      </w:pPr>
      <w:r>
        <w:rPr>
          <w:rFonts w:eastAsia="Times New Roman"/>
        </w:rPr>
        <w:t>10 000 Zagreb</w:t>
      </w:r>
      <w:r>
        <w:rPr>
          <w:sz w:val="20"/>
          <w:szCs w:val="20"/>
        </w:rPr>
        <w:tab/>
      </w:r>
      <w:r>
        <w:rPr>
          <w:rFonts w:eastAsia="Times New Roman"/>
        </w:rPr>
        <w:t>1000 Ljubljana</w:t>
      </w:r>
    </w:p>
    <w:p w14:paraId="03A4297F" w14:textId="77777777" w:rsidR="00826EA8" w:rsidRDefault="00826EA8" w:rsidP="00826EA8">
      <w:pPr>
        <w:tabs>
          <w:tab w:val="left" w:pos="4660"/>
        </w:tabs>
        <w:rPr>
          <w:sz w:val="20"/>
          <w:szCs w:val="20"/>
        </w:rPr>
      </w:pPr>
      <w:r>
        <w:rPr>
          <w:rFonts w:eastAsia="Times New Roman"/>
        </w:rPr>
        <w:t>Tel: +385 1 235 059 90</w:t>
      </w:r>
      <w:r>
        <w:rPr>
          <w:sz w:val="20"/>
          <w:szCs w:val="20"/>
        </w:rPr>
        <w:tab/>
      </w:r>
      <w:r>
        <w:rPr>
          <w:rFonts w:eastAsia="Times New Roman"/>
          <w:sz w:val="21"/>
          <w:szCs w:val="21"/>
        </w:rPr>
        <w:t>Tel: +386 1 23 63 180</w:t>
      </w:r>
    </w:p>
    <w:p w14:paraId="4BD8B01F" w14:textId="77777777" w:rsidR="00826EA8" w:rsidRDefault="00826EA8" w:rsidP="00826EA8">
      <w:pPr>
        <w:spacing w:line="252" w:lineRule="exact"/>
        <w:rPr>
          <w:sz w:val="20"/>
          <w:szCs w:val="20"/>
        </w:rPr>
      </w:pPr>
    </w:p>
    <w:p w14:paraId="52E97DF0" w14:textId="77777777" w:rsidR="00826EA8" w:rsidRDefault="00826EA8" w:rsidP="00826EA8">
      <w:pPr>
        <w:tabs>
          <w:tab w:val="left" w:pos="4660"/>
        </w:tabs>
        <w:rPr>
          <w:sz w:val="20"/>
          <w:szCs w:val="20"/>
        </w:rPr>
      </w:pPr>
      <w:r>
        <w:rPr>
          <w:rFonts w:eastAsia="Times New Roman"/>
          <w:b/>
          <w:bCs/>
        </w:rPr>
        <w:t>Ireland</w:t>
      </w:r>
      <w:r>
        <w:rPr>
          <w:sz w:val="20"/>
          <w:szCs w:val="20"/>
        </w:rPr>
        <w:tab/>
      </w:r>
      <w:r>
        <w:rPr>
          <w:rFonts w:eastAsia="Times New Roman"/>
          <w:b/>
          <w:bCs/>
        </w:rPr>
        <w:t>Slovenská republika</w:t>
      </w:r>
    </w:p>
    <w:p w14:paraId="62913082" w14:textId="77777777" w:rsidR="00826EA8" w:rsidRDefault="00826EA8" w:rsidP="00826EA8">
      <w:pPr>
        <w:spacing w:line="1" w:lineRule="exact"/>
        <w:rPr>
          <w:sz w:val="20"/>
          <w:szCs w:val="20"/>
        </w:rPr>
      </w:pPr>
    </w:p>
    <w:p w14:paraId="76FEE0A3" w14:textId="77777777" w:rsidR="00826EA8" w:rsidRDefault="00826EA8" w:rsidP="00826EA8">
      <w:pPr>
        <w:tabs>
          <w:tab w:val="left" w:pos="4660"/>
        </w:tabs>
        <w:rPr>
          <w:sz w:val="20"/>
          <w:szCs w:val="20"/>
        </w:rPr>
      </w:pPr>
      <w:r>
        <w:rPr>
          <w:rFonts w:eastAsia="Times New Roman"/>
        </w:rPr>
        <w:t>Mylan Ireland Limited</w:t>
      </w:r>
      <w:r>
        <w:rPr>
          <w:sz w:val="20"/>
          <w:szCs w:val="20"/>
        </w:rPr>
        <w:tab/>
      </w:r>
      <w:r>
        <w:rPr>
          <w:rFonts w:eastAsia="Times New Roman"/>
          <w:sz w:val="21"/>
          <w:szCs w:val="21"/>
        </w:rPr>
        <w:t>MEDA Pharma spol. s r.o</w:t>
      </w:r>
      <w:r>
        <w:rPr>
          <w:rFonts w:eastAsia="Times New Roman"/>
          <w:color w:val="FF0000"/>
          <w:sz w:val="21"/>
          <w:szCs w:val="21"/>
        </w:rPr>
        <w:t>.</w:t>
      </w:r>
    </w:p>
    <w:p w14:paraId="2AFCBF42" w14:textId="77777777" w:rsidR="00826EA8" w:rsidRDefault="00826EA8" w:rsidP="00826EA8">
      <w:pPr>
        <w:tabs>
          <w:tab w:val="left" w:pos="4660"/>
        </w:tabs>
        <w:rPr>
          <w:sz w:val="20"/>
          <w:szCs w:val="20"/>
        </w:rPr>
      </w:pPr>
      <w:r>
        <w:rPr>
          <w:rFonts w:eastAsia="Times New Roman"/>
        </w:rPr>
        <w:t>Newenham Court</w:t>
      </w:r>
      <w:r>
        <w:rPr>
          <w:sz w:val="20"/>
          <w:szCs w:val="20"/>
        </w:rPr>
        <w:tab/>
      </w:r>
      <w:r>
        <w:rPr>
          <w:rFonts w:eastAsia="Times New Roman"/>
        </w:rPr>
        <w:t>Trnavská cesta 50</w:t>
      </w:r>
    </w:p>
    <w:p w14:paraId="3D420C23" w14:textId="77777777" w:rsidR="00826EA8" w:rsidRDefault="00826EA8" w:rsidP="00826EA8">
      <w:pPr>
        <w:tabs>
          <w:tab w:val="left" w:pos="4660"/>
        </w:tabs>
        <w:rPr>
          <w:sz w:val="20"/>
          <w:szCs w:val="20"/>
        </w:rPr>
      </w:pPr>
      <w:r>
        <w:rPr>
          <w:rFonts w:eastAsia="Times New Roman"/>
        </w:rPr>
        <w:t>Northern Cross, Malahide Road</w:t>
      </w:r>
      <w:r>
        <w:rPr>
          <w:sz w:val="20"/>
          <w:szCs w:val="20"/>
        </w:rPr>
        <w:tab/>
      </w:r>
      <w:r>
        <w:rPr>
          <w:rFonts w:eastAsia="Times New Roman"/>
        </w:rPr>
        <w:t>821 02 Bratislava</w:t>
      </w:r>
    </w:p>
    <w:p w14:paraId="29D8674B" w14:textId="77777777" w:rsidR="00826EA8" w:rsidRDefault="00826EA8" w:rsidP="00826EA8">
      <w:pPr>
        <w:tabs>
          <w:tab w:val="left" w:pos="4660"/>
        </w:tabs>
        <w:rPr>
          <w:sz w:val="20"/>
          <w:szCs w:val="20"/>
        </w:rPr>
      </w:pPr>
      <w:r>
        <w:rPr>
          <w:rFonts w:eastAsia="Times New Roman"/>
        </w:rPr>
        <w:t>Dublin 17</w:t>
      </w:r>
      <w:r>
        <w:rPr>
          <w:sz w:val="20"/>
          <w:szCs w:val="20"/>
        </w:rPr>
        <w:tab/>
      </w:r>
      <w:r>
        <w:rPr>
          <w:rFonts w:eastAsia="Times New Roman"/>
        </w:rPr>
        <w:t>Tel: +421 2 32 199 100</w:t>
      </w:r>
    </w:p>
    <w:p w14:paraId="6DFF7425" w14:textId="77777777" w:rsidR="00826EA8" w:rsidRDefault="00826EA8" w:rsidP="00826EA8">
      <w:pPr>
        <w:sectPr w:rsidR="00826EA8">
          <w:pgSz w:w="11900" w:h="16838"/>
          <w:pgMar w:top="1110" w:right="1440" w:bottom="176" w:left="1380" w:header="0" w:footer="0" w:gutter="0"/>
          <w:cols w:space="720" w:equalWidth="0">
            <w:col w:w="9086"/>
          </w:cols>
        </w:sectPr>
      </w:pPr>
    </w:p>
    <w:p w14:paraId="7C17AFB7" w14:textId="77777777" w:rsidR="00826EA8" w:rsidRDefault="00826EA8" w:rsidP="00826EA8">
      <w:pPr>
        <w:spacing w:line="384" w:lineRule="exact"/>
        <w:rPr>
          <w:sz w:val="20"/>
          <w:szCs w:val="20"/>
        </w:rPr>
      </w:pPr>
    </w:p>
    <w:p w14:paraId="33BCFE7C" w14:textId="77777777" w:rsidR="00826EA8" w:rsidRDefault="00826EA8" w:rsidP="00826EA8">
      <w:pPr>
        <w:ind w:right="-53"/>
        <w:jc w:val="center"/>
        <w:rPr>
          <w:sz w:val="20"/>
          <w:szCs w:val="20"/>
        </w:rPr>
      </w:pPr>
      <w:r>
        <w:rPr>
          <w:rFonts w:ascii="Arial" w:eastAsia="Arial" w:hAnsi="Arial" w:cs="Arial"/>
          <w:sz w:val="16"/>
          <w:szCs w:val="16"/>
        </w:rPr>
        <w:t>32</w:t>
      </w:r>
    </w:p>
    <w:p w14:paraId="747BB063" w14:textId="77777777" w:rsidR="00826EA8" w:rsidRDefault="00826EA8" w:rsidP="00826EA8">
      <w:pPr>
        <w:sectPr w:rsidR="00826EA8">
          <w:type w:val="continuous"/>
          <w:pgSz w:w="11900" w:h="16838"/>
          <w:pgMar w:top="1110" w:right="1440" w:bottom="176" w:left="1380" w:header="0" w:footer="0" w:gutter="0"/>
          <w:cols w:space="720" w:equalWidth="0">
            <w:col w:w="9086"/>
          </w:cols>
        </w:sectPr>
      </w:pPr>
    </w:p>
    <w:p w14:paraId="482AC1E5" w14:textId="77777777" w:rsidR="00826EA8" w:rsidRDefault="00826EA8" w:rsidP="00826EA8">
      <w:pPr>
        <w:rPr>
          <w:sz w:val="20"/>
          <w:szCs w:val="20"/>
        </w:rPr>
      </w:pPr>
      <w:bookmarkStart w:id="8" w:name="page33"/>
      <w:bookmarkEnd w:id="8"/>
      <w:r>
        <w:rPr>
          <w:rFonts w:eastAsia="Times New Roman"/>
        </w:rPr>
        <w:lastRenderedPageBreak/>
        <w:t>Tel: +353 (0) 87 1694982</w:t>
      </w:r>
    </w:p>
    <w:p w14:paraId="2B5D58D1" w14:textId="77777777" w:rsidR="00826EA8" w:rsidRDefault="00826EA8" w:rsidP="00826EA8">
      <w:pPr>
        <w:spacing w:line="251" w:lineRule="exact"/>
        <w:rPr>
          <w:sz w:val="20"/>
          <w:szCs w:val="20"/>
        </w:rPr>
      </w:pPr>
    </w:p>
    <w:p w14:paraId="37250F9C" w14:textId="77777777" w:rsidR="00826EA8" w:rsidRDefault="00826EA8" w:rsidP="00826EA8">
      <w:pPr>
        <w:tabs>
          <w:tab w:val="left" w:pos="4660"/>
        </w:tabs>
        <w:rPr>
          <w:sz w:val="20"/>
          <w:szCs w:val="20"/>
        </w:rPr>
      </w:pPr>
      <w:r>
        <w:rPr>
          <w:rFonts w:eastAsia="Times New Roman"/>
          <w:b/>
          <w:bCs/>
        </w:rPr>
        <w:t>Ísland</w:t>
      </w:r>
      <w:r>
        <w:rPr>
          <w:sz w:val="20"/>
          <w:szCs w:val="20"/>
        </w:rPr>
        <w:tab/>
      </w:r>
      <w:r>
        <w:rPr>
          <w:rFonts w:eastAsia="Times New Roman"/>
          <w:b/>
          <w:bCs/>
        </w:rPr>
        <w:t>Suomi/Finland</w:t>
      </w:r>
    </w:p>
    <w:p w14:paraId="23D4AAAA" w14:textId="77777777" w:rsidR="00826EA8" w:rsidRDefault="00826EA8" w:rsidP="00826EA8">
      <w:pPr>
        <w:tabs>
          <w:tab w:val="left" w:pos="4660"/>
        </w:tabs>
        <w:rPr>
          <w:sz w:val="20"/>
          <w:szCs w:val="20"/>
        </w:rPr>
      </w:pPr>
      <w:r>
        <w:rPr>
          <w:rFonts w:eastAsia="Times New Roman"/>
        </w:rPr>
        <w:t>Icepharma hf</w:t>
      </w:r>
      <w:r>
        <w:rPr>
          <w:sz w:val="20"/>
          <w:szCs w:val="20"/>
        </w:rPr>
        <w:tab/>
      </w:r>
      <w:r>
        <w:rPr>
          <w:rFonts w:eastAsia="Times New Roman"/>
          <w:sz w:val="21"/>
          <w:szCs w:val="21"/>
        </w:rPr>
        <w:t>Meda Oy</w:t>
      </w:r>
    </w:p>
    <w:p w14:paraId="30A4112D" w14:textId="77777777" w:rsidR="00826EA8" w:rsidRDefault="00826EA8" w:rsidP="00826EA8">
      <w:pPr>
        <w:spacing w:line="1" w:lineRule="exact"/>
        <w:rPr>
          <w:sz w:val="20"/>
          <w:szCs w:val="20"/>
        </w:rPr>
      </w:pPr>
    </w:p>
    <w:p w14:paraId="2133C7E3" w14:textId="77777777" w:rsidR="00826EA8" w:rsidRDefault="00826EA8" w:rsidP="00826EA8">
      <w:pPr>
        <w:tabs>
          <w:tab w:val="left" w:pos="4660"/>
        </w:tabs>
        <w:rPr>
          <w:sz w:val="20"/>
          <w:szCs w:val="20"/>
        </w:rPr>
      </w:pPr>
      <w:r>
        <w:rPr>
          <w:rFonts w:eastAsia="Times New Roman"/>
        </w:rPr>
        <w:t>Lyngháls 13</w:t>
      </w:r>
      <w:r>
        <w:rPr>
          <w:sz w:val="20"/>
          <w:szCs w:val="20"/>
        </w:rPr>
        <w:tab/>
      </w:r>
      <w:r>
        <w:rPr>
          <w:rFonts w:eastAsia="Times New Roman"/>
          <w:sz w:val="21"/>
          <w:szCs w:val="21"/>
        </w:rPr>
        <w:t>Vaisalantie 4/Vaisalavägen 4</w:t>
      </w:r>
    </w:p>
    <w:p w14:paraId="5A880F74" w14:textId="77777777" w:rsidR="00826EA8" w:rsidRDefault="00826EA8" w:rsidP="00826EA8">
      <w:pPr>
        <w:tabs>
          <w:tab w:val="left" w:pos="4660"/>
        </w:tabs>
        <w:rPr>
          <w:sz w:val="20"/>
          <w:szCs w:val="20"/>
        </w:rPr>
      </w:pPr>
      <w:r>
        <w:rPr>
          <w:rFonts w:eastAsia="Times New Roman"/>
        </w:rPr>
        <w:t>110 Reykjavík</w:t>
      </w:r>
      <w:r>
        <w:rPr>
          <w:sz w:val="20"/>
          <w:szCs w:val="20"/>
        </w:rPr>
        <w:tab/>
      </w:r>
      <w:r>
        <w:rPr>
          <w:rFonts w:eastAsia="Times New Roman"/>
        </w:rPr>
        <w:t>02130 Espoo/Esbo</w:t>
      </w:r>
    </w:p>
    <w:p w14:paraId="30C5B3A0" w14:textId="77777777" w:rsidR="00826EA8" w:rsidRDefault="00826EA8" w:rsidP="00826EA8">
      <w:pPr>
        <w:tabs>
          <w:tab w:val="left" w:pos="4660"/>
        </w:tabs>
        <w:rPr>
          <w:sz w:val="20"/>
          <w:szCs w:val="20"/>
        </w:rPr>
      </w:pPr>
      <w:r>
        <w:rPr>
          <w:rFonts w:eastAsia="Times New Roman"/>
        </w:rPr>
        <w:t>Sími: +354 540 8000</w:t>
      </w:r>
      <w:r>
        <w:rPr>
          <w:sz w:val="20"/>
          <w:szCs w:val="20"/>
        </w:rPr>
        <w:tab/>
      </w:r>
      <w:r>
        <w:rPr>
          <w:rFonts w:eastAsia="Times New Roman"/>
          <w:sz w:val="21"/>
          <w:szCs w:val="21"/>
        </w:rPr>
        <w:t>Puh/Tel: +358 20 720 9550</w:t>
      </w:r>
    </w:p>
    <w:p w14:paraId="2B88DCD7" w14:textId="77777777" w:rsidR="00826EA8" w:rsidRDefault="00826EA8" w:rsidP="00826EA8">
      <w:pPr>
        <w:spacing w:line="252" w:lineRule="exact"/>
        <w:rPr>
          <w:sz w:val="20"/>
          <w:szCs w:val="20"/>
        </w:rPr>
      </w:pPr>
    </w:p>
    <w:p w14:paraId="3C8CE42B" w14:textId="77777777" w:rsidR="00826EA8" w:rsidRDefault="00826EA8" w:rsidP="00826EA8">
      <w:pPr>
        <w:tabs>
          <w:tab w:val="left" w:pos="4660"/>
        </w:tabs>
        <w:rPr>
          <w:sz w:val="20"/>
          <w:szCs w:val="20"/>
        </w:rPr>
      </w:pPr>
      <w:r>
        <w:rPr>
          <w:rFonts w:eastAsia="Times New Roman"/>
          <w:b/>
          <w:bCs/>
        </w:rPr>
        <w:t>Italia</w:t>
      </w:r>
      <w:r>
        <w:rPr>
          <w:sz w:val="20"/>
          <w:szCs w:val="20"/>
        </w:rPr>
        <w:tab/>
      </w:r>
      <w:r>
        <w:rPr>
          <w:rFonts w:eastAsia="Times New Roman"/>
          <w:b/>
          <w:bCs/>
        </w:rPr>
        <w:t>Sverige</w:t>
      </w:r>
    </w:p>
    <w:p w14:paraId="041A2B14" w14:textId="77777777" w:rsidR="00826EA8" w:rsidRDefault="00826EA8" w:rsidP="00826EA8">
      <w:pPr>
        <w:tabs>
          <w:tab w:val="left" w:pos="4660"/>
        </w:tabs>
        <w:rPr>
          <w:sz w:val="20"/>
          <w:szCs w:val="20"/>
        </w:rPr>
      </w:pPr>
      <w:r>
        <w:rPr>
          <w:rFonts w:eastAsia="Times New Roman"/>
        </w:rPr>
        <w:t>Meda Pharma S.p.A.</w:t>
      </w:r>
      <w:r>
        <w:rPr>
          <w:sz w:val="20"/>
          <w:szCs w:val="20"/>
        </w:rPr>
        <w:tab/>
      </w:r>
      <w:r>
        <w:rPr>
          <w:rFonts w:eastAsia="Times New Roman"/>
          <w:sz w:val="21"/>
          <w:szCs w:val="21"/>
        </w:rPr>
        <w:t>Meda AB</w:t>
      </w:r>
    </w:p>
    <w:p w14:paraId="7AF34F7E" w14:textId="77777777" w:rsidR="00826EA8" w:rsidRDefault="00826EA8" w:rsidP="00826EA8">
      <w:pPr>
        <w:tabs>
          <w:tab w:val="left" w:pos="4660"/>
        </w:tabs>
        <w:rPr>
          <w:sz w:val="20"/>
          <w:szCs w:val="20"/>
        </w:rPr>
      </w:pPr>
      <w:r>
        <w:rPr>
          <w:rFonts w:eastAsia="Times New Roman"/>
        </w:rPr>
        <w:t>Via Felice Casati, 20</w:t>
      </w:r>
      <w:r>
        <w:rPr>
          <w:sz w:val="20"/>
          <w:szCs w:val="20"/>
        </w:rPr>
        <w:tab/>
      </w:r>
      <w:r>
        <w:rPr>
          <w:rFonts w:eastAsia="Times New Roman"/>
        </w:rPr>
        <w:t>Box 906</w:t>
      </w:r>
    </w:p>
    <w:p w14:paraId="633D7B93" w14:textId="77777777" w:rsidR="00826EA8" w:rsidRDefault="00826EA8" w:rsidP="00826EA8">
      <w:pPr>
        <w:tabs>
          <w:tab w:val="left" w:pos="4660"/>
        </w:tabs>
        <w:rPr>
          <w:sz w:val="20"/>
          <w:szCs w:val="20"/>
        </w:rPr>
      </w:pPr>
      <w:r>
        <w:rPr>
          <w:rFonts w:eastAsia="Times New Roman"/>
        </w:rPr>
        <w:t>20124 Milano</w:t>
      </w:r>
      <w:r>
        <w:rPr>
          <w:sz w:val="20"/>
          <w:szCs w:val="20"/>
        </w:rPr>
        <w:tab/>
      </w:r>
      <w:r>
        <w:rPr>
          <w:rFonts w:eastAsia="Times New Roman"/>
          <w:sz w:val="21"/>
          <w:szCs w:val="21"/>
        </w:rPr>
        <w:t>170 09 Solna</w:t>
      </w:r>
    </w:p>
    <w:p w14:paraId="48BA9855" w14:textId="77777777" w:rsidR="00826EA8" w:rsidRDefault="00826EA8" w:rsidP="00826EA8">
      <w:pPr>
        <w:tabs>
          <w:tab w:val="left" w:pos="4660"/>
        </w:tabs>
        <w:rPr>
          <w:sz w:val="20"/>
          <w:szCs w:val="20"/>
        </w:rPr>
      </w:pPr>
      <w:r>
        <w:rPr>
          <w:rFonts w:eastAsia="Times New Roman"/>
        </w:rPr>
        <w:t>Tel: +39 039 73901</w:t>
      </w:r>
      <w:r>
        <w:rPr>
          <w:sz w:val="20"/>
          <w:szCs w:val="20"/>
        </w:rPr>
        <w:tab/>
      </w:r>
      <w:r>
        <w:rPr>
          <w:rFonts w:eastAsia="Times New Roman"/>
        </w:rPr>
        <w:t>Tel: +46 (0)8 630 1900</w:t>
      </w:r>
    </w:p>
    <w:p w14:paraId="3972DE3B" w14:textId="77777777" w:rsidR="00826EA8" w:rsidRDefault="00826EA8" w:rsidP="00826EA8">
      <w:pPr>
        <w:spacing w:line="252" w:lineRule="exact"/>
        <w:rPr>
          <w:sz w:val="20"/>
          <w:szCs w:val="20"/>
        </w:rPr>
      </w:pPr>
    </w:p>
    <w:p w14:paraId="06C43FC0" w14:textId="77777777" w:rsidR="00826EA8" w:rsidRDefault="00826EA8" w:rsidP="00826EA8">
      <w:pPr>
        <w:tabs>
          <w:tab w:val="left" w:pos="4660"/>
        </w:tabs>
        <w:rPr>
          <w:sz w:val="20"/>
          <w:szCs w:val="20"/>
        </w:rPr>
      </w:pPr>
      <w:r>
        <w:rPr>
          <w:rFonts w:eastAsia="Times New Roman"/>
          <w:b/>
          <w:bCs/>
          <w:sz w:val="21"/>
          <w:szCs w:val="21"/>
        </w:rPr>
        <w:t>Κύπρος</w:t>
      </w:r>
      <w:r>
        <w:rPr>
          <w:sz w:val="20"/>
          <w:szCs w:val="20"/>
        </w:rPr>
        <w:tab/>
      </w:r>
      <w:r>
        <w:rPr>
          <w:rFonts w:eastAsia="Times New Roman"/>
          <w:b/>
          <w:bCs/>
          <w:sz w:val="21"/>
          <w:szCs w:val="21"/>
        </w:rPr>
        <w:t>United Kingdom (Northern Ireland)</w:t>
      </w:r>
    </w:p>
    <w:p w14:paraId="31CE52B6" w14:textId="77777777" w:rsidR="00826EA8" w:rsidRDefault="00826EA8" w:rsidP="00826EA8">
      <w:pPr>
        <w:spacing w:line="12" w:lineRule="exact"/>
        <w:rPr>
          <w:sz w:val="20"/>
          <w:szCs w:val="20"/>
        </w:rPr>
      </w:pPr>
    </w:p>
    <w:p w14:paraId="5347DF2A" w14:textId="77777777" w:rsidR="00826EA8" w:rsidRDefault="00826EA8" w:rsidP="00826EA8">
      <w:pPr>
        <w:tabs>
          <w:tab w:val="left" w:pos="4660"/>
        </w:tabs>
        <w:rPr>
          <w:sz w:val="20"/>
          <w:szCs w:val="20"/>
        </w:rPr>
      </w:pPr>
      <w:r>
        <w:rPr>
          <w:rFonts w:eastAsia="Times New Roman"/>
        </w:rPr>
        <w:t>Βαρνάβας Χατζηπαναγής Λτδ</w:t>
      </w:r>
      <w:r>
        <w:rPr>
          <w:sz w:val="20"/>
          <w:szCs w:val="20"/>
        </w:rPr>
        <w:tab/>
      </w:r>
      <w:r>
        <w:rPr>
          <w:rFonts w:eastAsia="Times New Roman"/>
          <w:sz w:val="21"/>
          <w:szCs w:val="21"/>
        </w:rPr>
        <w:t>Mylan IRE Healthcare Limited</w:t>
      </w:r>
    </w:p>
    <w:p w14:paraId="0749404D" w14:textId="77777777" w:rsidR="00826EA8" w:rsidRDefault="00826EA8" w:rsidP="00826EA8">
      <w:pPr>
        <w:tabs>
          <w:tab w:val="left" w:pos="4660"/>
        </w:tabs>
        <w:rPr>
          <w:sz w:val="20"/>
          <w:szCs w:val="20"/>
        </w:rPr>
      </w:pPr>
      <w:r>
        <w:rPr>
          <w:rFonts w:eastAsia="Times New Roman"/>
        </w:rPr>
        <w:t>Λεωφ. Γιάννου Κρανιδιώτη 226</w:t>
      </w:r>
      <w:r>
        <w:rPr>
          <w:sz w:val="20"/>
          <w:szCs w:val="20"/>
        </w:rPr>
        <w:tab/>
      </w:r>
      <w:r>
        <w:rPr>
          <w:rFonts w:eastAsia="Times New Roman"/>
        </w:rPr>
        <w:t>Tel: +353 18711600</w:t>
      </w:r>
    </w:p>
    <w:p w14:paraId="20348EFC" w14:textId="77777777" w:rsidR="00826EA8" w:rsidRDefault="00826EA8" w:rsidP="00826EA8">
      <w:pPr>
        <w:rPr>
          <w:sz w:val="20"/>
          <w:szCs w:val="20"/>
        </w:rPr>
      </w:pPr>
      <w:r>
        <w:rPr>
          <w:rFonts w:eastAsia="Times New Roman"/>
        </w:rPr>
        <w:t>ΤK 2234, Λατσιά, Λευκωσία</w:t>
      </w:r>
    </w:p>
    <w:p w14:paraId="1B5E1831" w14:textId="77777777" w:rsidR="00826EA8" w:rsidRDefault="00826EA8" w:rsidP="00826EA8">
      <w:pPr>
        <w:rPr>
          <w:sz w:val="20"/>
          <w:szCs w:val="20"/>
        </w:rPr>
      </w:pPr>
      <w:r>
        <w:rPr>
          <w:rFonts w:eastAsia="Times New Roman"/>
        </w:rPr>
        <w:t>Τηλ.: +357 22207700</w:t>
      </w:r>
    </w:p>
    <w:p w14:paraId="03D2BD96" w14:textId="77777777" w:rsidR="00826EA8" w:rsidRDefault="00826EA8" w:rsidP="00826EA8">
      <w:pPr>
        <w:spacing w:line="252" w:lineRule="exact"/>
        <w:rPr>
          <w:sz w:val="20"/>
          <w:szCs w:val="20"/>
        </w:rPr>
      </w:pPr>
    </w:p>
    <w:p w14:paraId="46BFD64B" w14:textId="77777777" w:rsidR="00826EA8" w:rsidRDefault="00826EA8" w:rsidP="00826EA8">
      <w:pPr>
        <w:rPr>
          <w:sz w:val="20"/>
          <w:szCs w:val="20"/>
        </w:rPr>
      </w:pPr>
      <w:r>
        <w:rPr>
          <w:rFonts w:eastAsia="Times New Roman"/>
          <w:b/>
          <w:bCs/>
        </w:rPr>
        <w:t>Latvija</w:t>
      </w:r>
    </w:p>
    <w:p w14:paraId="488CDAEE" w14:textId="77777777" w:rsidR="00826EA8" w:rsidRDefault="00826EA8" w:rsidP="00826EA8">
      <w:pPr>
        <w:spacing w:line="1" w:lineRule="exact"/>
        <w:rPr>
          <w:sz w:val="20"/>
          <w:szCs w:val="20"/>
        </w:rPr>
      </w:pPr>
    </w:p>
    <w:p w14:paraId="5EB7B493" w14:textId="77777777" w:rsidR="00826EA8" w:rsidRDefault="00826EA8" w:rsidP="00826EA8">
      <w:pPr>
        <w:rPr>
          <w:sz w:val="20"/>
          <w:szCs w:val="20"/>
        </w:rPr>
      </w:pPr>
      <w:r>
        <w:rPr>
          <w:rFonts w:eastAsia="Times New Roman"/>
        </w:rPr>
        <w:t>Meda Pharma SIA</w:t>
      </w:r>
    </w:p>
    <w:p w14:paraId="48975C9E" w14:textId="77777777" w:rsidR="00826EA8" w:rsidRDefault="00826EA8" w:rsidP="00826EA8">
      <w:pPr>
        <w:rPr>
          <w:sz w:val="20"/>
          <w:szCs w:val="20"/>
        </w:rPr>
      </w:pPr>
      <w:r>
        <w:rPr>
          <w:rFonts w:eastAsia="Times New Roman"/>
        </w:rPr>
        <w:t>101 Mūkusalas str.</w:t>
      </w:r>
    </w:p>
    <w:p w14:paraId="71C904D8" w14:textId="77777777" w:rsidR="00826EA8" w:rsidRDefault="00826EA8" w:rsidP="00826EA8">
      <w:pPr>
        <w:spacing w:line="19" w:lineRule="exact"/>
        <w:rPr>
          <w:sz w:val="20"/>
          <w:szCs w:val="20"/>
        </w:rPr>
      </w:pPr>
    </w:p>
    <w:p w14:paraId="47CBBE71" w14:textId="77777777" w:rsidR="00826EA8" w:rsidRDefault="00826EA8" w:rsidP="00826EA8">
      <w:pPr>
        <w:spacing w:line="253" w:lineRule="exact"/>
        <w:rPr>
          <w:sz w:val="20"/>
          <w:szCs w:val="20"/>
        </w:rPr>
      </w:pPr>
      <w:r>
        <w:rPr>
          <w:rFonts w:eastAsia="Times New Roman"/>
        </w:rPr>
        <w:t>Rīga LV</w:t>
      </w:r>
      <w:r>
        <w:rPr>
          <w:rFonts w:ascii="MS Gothic" w:eastAsia="MS Gothic" w:hAnsi="MS Gothic" w:cs="MS Gothic"/>
        </w:rPr>
        <w:t>‐</w:t>
      </w:r>
      <w:r>
        <w:rPr>
          <w:rFonts w:eastAsia="Times New Roman"/>
        </w:rPr>
        <w:t>1004</w:t>
      </w:r>
    </w:p>
    <w:p w14:paraId="6E55C526" w14:textId="77777777" w:rsidR="00826EA8" w:rsidRDefault="00826EA8" w:rsidP="00826EA8">
      <w:pPr>
        <w:spacing w:line="15" w:lineRule="exact"/>
        <w:rPr>
          <w:sz w:val="20"/>
          <w:szCs w:val="20"/>
        </w:rPr>
      </w:pPr>
    </w:p>
    <w:p w14:paraId="6B79234F" w14:textId="77777777" w:rsidR="00826EA8" w:rsidRDefault="00826EA8" w:rsidP="00826EA8">
      <w:pPr>
        <w:rPr>
          <w:sz w:val="20"/>
          <w:szCs w:val="20"/>
        </w:rPr>
      </w:pPr>
      <w:r>
        <w:rPr>
          <w:rFonts w:eastAsia="Times New Roman"/>
        </w:rPr>
        <w:t>Tālr: +371 67616137</w:t>
      </w:r>
    </w:p>
    <w:p w14:paraId="214C8C1B" w14:textId="77777777" w:rsidR="00826EA8" w:rsidRDefault="00826EA8" w:rsidP="00826EA8">
      <w:pPr>
        <w:spacing w:line="200" w:lineRule="exact"/>
        <w:rPr>
          <w:sz w:val="20"/>
          <w:szCs w:val="20"/>
        </w:rPr>
      </w:pPr>
    </w:p>
    <w:p w14:paraId="10A7ABC6" w14:textId="77777777" w:rsidR="00826EA8" w:rsidRDefault="00826EA8" w:rsidP="00826EA8">
      <w:pPr>
        <w:spacing w:line="303" w:lineRule="exact"/>
        <w:rPr>
          <w:sz w:val="20"/>
          <w:szCs w:val="20"/>
        </w:rPr>
      </w:pPr>
    </w:p>
    <w:p w14:paraId="0B7574BE" w14:textId="77777777" w:rsidR="00826EA8" w:rsidRDefault="00826EA8" w:rsidP="00826EA8">
      <w:pPr>
        <w:rPr>
          <w:sz w:val="20"/>
          <w:szCs w:val="20"/>
        </w:rPr>
      </w:pPr>
      <w:r>
        <w:rPr>
          <w:rFonts w:eastAsia="Times New Roman"/>
          <w:b/>
          <w:bCs/>
        </w:rPr>
        <w:t>Lietuva</w:t>
      </w:r>
    </w:p>
    <w:p w14:paraId="340C5E23" w14:textId="77777777" w:rsidR="00826EA8" w:rsidRDefault="00826EA8" w:rsidP="00826EA8">
      <w:pPr>
        <w:spacing w:line="3" w:lineRule="exact"/>
        <w:rPr>
          <w:sz w:val="20"/>
          <w:szCs w:val="20"/>
        </w:rPr>
      </w:pPr>
    </w:p>
    <w:p w14:paraId="598438A2" w14:textId="77777777" w:rsidR="00826EA8" w:rsidRDefault="00826EA8" w:rsidP="00826EA8">
      <w:pPr>
        <w:rPr>
          <w:sz w:val="20"/>
          <w:szCs w:val="20"/>
        </w:rPr>
      </w:pPr>
      <w:r>
        <w:rPr>
          <w:rFonts w:eastAsia="Times New Roman"/>
        </w:rPr>
        <w:t>Meda Pharma SIA</w:t>
      </w:r>
    </w:p>
    <w:p w14:paraId="407D897A" w14:textId="77777777" w:rsidR="00826EA8" w:rsidRDefault="00826EA8" w:rsidP="00826EA8">
      <w:pPr>
        <w:rPr>
          <w:sz w:val="20"/>
          <w:szCs w:val="20"/>
        </w:rPr>
      </w:pPr>
      <w:r>
        <w:rPr>
          <w:rFonts w:eastAsia="Times New Roman"/>
        </w:rPr>
        <w:t>Žalgirio str. 90-100</w:t>
      </w:r>
    </w:p>
    <w:p w14:paraId="2B0FD301" w14:textId="77777777" w:rsidR="00826EA8" w:rsidRDefault="00826EA8" w:rsidP="00826EA8">
      <w:pPr>
        <w:rPr>
          <w:sz w:val="20"/>
          <w:szCs w:val="20"/>
        </w:rPr>
      </w:pPr>
      <w:r>
        <w:rPr>
          <w:rFonts w:eastAsia="Times New Roman"/>
        </w:rPr>
        <w:t>Vilnius LT-09303</w:t>
      </w:r>
    </w:p>
    <w:p w14:paraId="191EA45C" w14:textId="77777777" w:rsidR="00826EA8" w:rsidRDefault="00826EA8" w:rsidP="00826EA8">
      <w:pPr>
        <w:rPr>
          <w:sz w:val="20"/>
          <w:szCs w:val="20"/>
        </w:rPr>
      </w:pPr>
      <w:r>
        <w:rPr>
          <w:rFonts w:eastAsia="Times New Roman"/>
        </w:rPr>
        <w:t>Tel. + 370 52059367</w:t>
      </w:r>
    </w:p>
    <w:p w14:paraId="47940C7A" w14:textId="77777777" w:rsidR="00826EA8" w:rsidRDefault="00826EA8" w:rsidP="00826EA8">
      <w:pPr>
        <w:spacing w:line="250" w:lineRule="exact"/>
        <w:rPr>
          <w:sz w:val="20"/>
          <w:szCs w:val="20"/>
        </w:rPr>
      </w:pPr>
    </w:p>
    <w:p w14:paraId="15AF80DC" w14:textId="77777777" w:rsidR="00826EA8" w:rsidRDefault="00826EA8" w:rsidP="00826EA8">
      <w:pPr>
        <w:ind w:left="40"/>
        <w:rPr>
          <w:sz w:val="20"/>
          <w:szCs w:val="20"/>
        </w:rPr>
      </w:pPr>
      <w:r>
        <w:rPr>
          <w:rFonts w:eastAsia="Times New Roman"/>
          <w:b/>
          <w:bCs/>
        </w:rPr>
        <w:t>Šis pakuotės lapelis paskutinį kartą peržiūrėtas MMMM-mm</w:t>
      </w:r>
      <w:r>
        <w:rPr>
          <w:rFonts w:eastAsia="Times New Roman"/>
        </w:rPr>
        <w:t>-</w:t>
      </w:r>
      <w:r>
        <w:rPr>
          <w:rFonts w:eastAsia="Times New Roman"/>
          <w:b/>
          <w:bCs/>
        </w:rPr>
        <w:t>dd.</w:t>
      </w:r>
    </w:p>
    <w:p w14:paraId="08EF37EA" w14:textId="77777777" w:rsidR="00826EA8" w:rsidRDefault="00826EA8" w:rsidP="00826EA8">
      <w:pPr>
        <w:spacing w:line="200" w:lineRule="exact"/>
        <w:rPr>
          <w:sz w:val="20"/>
          <w:szCs w:val="20"/>
        </w:rPr>
      </w:pPr>
    </w:p>
    <w:p w14:paraId="5C40C421" w14:textId="77777777" w:rsidR="00826EA8" w:rsidRDefault="00826EA8" w:rsidP="00826EA8">
      <w:pPr>
        <w:spacing w:line="309" w:lineRule="exact"/>
        <w:rPr>
          <w:sz w:val="20"/>
          <w:szCs w:val="20"/>
        </w:rPr>
      </w:pPr>
    </w:p>
    <w:p w14:paraId="3BB101B3" w14:textId="77777777" w:rsidR="00826EA8" w:rsidRDefault="00826EA8" w:rsidP="00826EA8">
      <w:pPr>
        <w:spacing w:line="279" w:lineRule="auto"/>
        <w:ind w:left="40" w:right="1826"/>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p>
    <w:p w14:paraId="109B1675" w14:textId="77777777" w:rsidR="00826EA8" w:rsidRDefault="00826EA8" w:rsidP="00826EA8">
      <w:pPr>
        <w:sectPr w:rsidR="00826EA8">
          <w:pgSz w:w="11900" w:h="16838"/>
          <w:pgMar w:top="1110" w:right="1440" w:bottom="176" w:left="1380" w:header="0" w:footer="0" w:gutter="0"/>
          <w:cols w:space="720" w:equalWidth="0">
            <w:col w:w="9086"/>
          </w:cols>
        </w:sectPr>
      </w:pPr>
    </w:p>
    <w:p w14:paraId="28B94598" w14:textId="77777777" w:rsidR="00826EA8" w:rsidRDefault="00826EA8" w:rsidP="00826EA8">
      <w:pPr>
        <w:spacing w:line="200" w:lineRule="exact"/>
        <w:rPr>
          <w:sz w:val="20"/>
          <w:szCs w:val="20"/>
        </w:rPr>
      </w:pPr>
    </w:p>
    <w:p w14:paraId="66AFAFCF" w14:textId="77777777" w:rsidR="00826EA8" w:rsidRDefault="00826EA8" w:rsidP="00826EA8">
      <w:pPr>
        <w:spacing w:line="200" w:lineRule="exact"/>
        <w:rPr>
          <w:sz w:val="20"/>
          <w:szCs w:val="20"/>
        </w:rPr>
      </w:pPr>
    </w:p>
    <w:p w14:paraId="7CF87EFF" w14:textId="77777777" w:rsidR="00826EA8" w:rsidRDefault="00826EA8" w:rsidP="00826EA8">
      <w:pPr>
        <w:spacing w:line="200" w:lineRule="exact"/>
        <w:rPr>
          <w:sz w:val="20"/>
          <w:szCs w:val="20"/>
        </w:rPr>
      </w:pPr>
    </w:p>
    <w:p w14:paraId="642D04EE" w14:textId="77777777" w:rsidR="00826EA8" w:rsidRDefault="00826EA8" w:rsidP="00826EA8">
      <w:pPr>
        <w:spacing w:line="200" w:lineRule="exact"/>
        <w:rPr>
          <w:sz w:val="20"/>
          <w:szCs w:val="20"/>
        </w:rPr>
      </w:pPr>
    </w:p>
    <w:p w14:paraId="2E2307E3" w14:textId="77777777" w:rsidR="00826EA8" w:rsidRDefault="00826EA8" w:rsidP="00826EA8">
      <w:pPr>
        <w:spacing w:line="200" w:lineRule="exact"/>
        <w:rPr>
          <w:sz w:val="20"/>
          <w:szCs w:val="20"/>
        </w:rPr>
      </w:pPr>
    </w:p>
    <w:p w14:paraId="10F258BF" w14:textId="77777777" w:rsidR="00826EA8" w:rsidRDefault="00826EA8" w:rsidP="00826EA8">
      <w:pPr>
        <w:spacing w:line="200" w:lineRule="exact"/>
        <w:rPr>
          <w:sz w:val="20"/>
          <w:szCs w:val="20"/>
        </w:rPr>
      </w:pPr>
    </w:p>
    <w:p w14:paraId="3C436397" w14:textId="77777777" w:rsidR="00826EA8" w:rsidRDefault="00826EA8" w:rsidP="00826EA8">
      <w:pPr>
        <w:spacing w:line="200" w:lineRule="exact"/>
        <w:rPr>
          <w:sz w:val="20"/>
          <w:szCs w:val="20"/>
        </w:rPr>
      </w:pPr>
    </w:p>
    <w:p w14:paraId="00506749" w14:textId="77777777" w:rsidR="00826EA8" w:rsidRDefault="00826EA8" w:rsidP="00826EA8">
      <w:pPr>
        <w:spacing w:line="200" w:lineRule="exact"/>
        <w:rPr>
          <w:sz w:val="20"/>
          <w:szCs w:val="20"/>
        </w:rPr>
      </w:pPr>
    </w:p>
    <w:p w14:paraId="2796FD50" w14:textId="77777777" w:rsidR="00826EA8" w:rsidRDefault="00826EA8" w:rsidP="00826EA8">
      <w:pPr>
        <w:spacing w:line="200" w:lineRule="exact"/>
        <w:rPr>
          <w:sz w:val="20"/>
          <w:szCs w:val="20"/>
        </w:rPr>
      </w:pPr>
    </w:p>
    <w:p w14:paraId="6680BCD4" w14:textId="77777777" w:rsidR="00826EA8" w:rsidRDefault="00826EA8" w:rsidP="00826EA8">
      <w:pPr>
        <w:spacing w:line="200" w:lineRule="exact"/>
        <w:rPr>
          <w:sz w:val="20"/>
          <w:szCs w:val="20"/>
        </w:rPr>
      </w:pPr>
    </w:p>
    <w:p w14:paraId="73D90647" w14:textId="77777777" w:rsidR="00826EA8" w:rsidRDefault="00826EA8" w:rsidP="00826EA8">
      <w:pPr>
        <w:spacing w:line="200" w:lineRule="exact"/>
        <w:rPr>
          <w:sz w:val="20"/>
          <w:szCs w:val="20"/>
        </w:rPr>
      </w:pPr>
    </w:p>
    <w:p w14:paraId="67D2B5E5" w14:textId="77777777" w:rsidR="00826EA8" w:rsidRDefault="00826EA8" w:rsidP="00826EA8">
      <w:pPr>
        <w:spacing w:line="200" w:lineRule="exact"/>
        <w:rPr>
          <w:sz w:val="20"/>
          <w:szCs w:val="20"/>
        </w:rPr>
      </w:pPr>
    </w:p>
    <w:p w14:paraId="199905CF" w14:textId="77777777" w:rsidR="00826EA8" w:rsidRDefault="00826EA8" w:rsidP="00826EA8">
      <w:pPr>
        <w:spacing w:line="200" w:lineRule="exact"/>
        <w:rPr>
          <w:sz w:val="20"/>
          <w:szCs w:val="20"/>
        </w:rPr>
      </w:pPr>
    </w:p>
    <w:p w14:paraId="1E809418" w14:textId="77777777" w:rsidR="00826EA8" w:rsidRDefault="00826EA8" w:rsidP="00826EA8">
      <w:pPr>
        <w:spacing w:line="200" w:lineRule="exact"/>
        <w:rPr>
          <w:sz w:val="20"/>
          <w:szCs w:val="20"/>
        </w:rPr>
      </w:pPr>
    </w:p>
    <w:p w14:paraId="45BE118B" w14:textId="77777777" w:rsidR="00826EA8" w:rsidRDefault="00826EA8" w:rsidP="00826EA8">
      <w:pPr>
        <w:spacing w:line="200" w:lineRule="exact"/>
        <w:rPr>
          <w:sz w:val="20"/>
          <w:szCs w:val="20"/>
        </w:rPr>
      </w:pPr>
    </w:p>
    <w:p w14:paraId="27B3DD83" w14:textId="77777777" w:rsidR="00826EA8" w:rsidRDefault="00826EA8" w:rsidP="00826EA8">
      <w:pPr>
        <w:spacing w:line="200" w:lineRule="exact"/>
        <w:rPr>
          <w:sz w:val="20"/>
          <w:szCs w:val="20"/>
        </w:rPr>
      </w:pPr>
    </w:p>
    <w:p w14:paraId="3A45A02A" w14:textId="77777777" w:rsidR="00826EA8" w:rsidRDefault="00826EA8" w:rsidP="00826EA8">
      <w:pPr>
        <w:spacing w:line="200" w:lineRule="exact"/>
        <w:rPr>
          <w:sz w:val="20"/>
          <w:szCs w:val="20"/>
        </w:rPr>
      </w:pPr>
    </w:p>
    <w:p w14:paraId="1C1E403B" w14:textId="77777777" w:rsidR="00826EA8" w:rsidRDefault="00826EA8" w:rsidP="00826EA8">
      <w:pPr>
        <w:spacing w:line="200" w:lineRule="exact"/>
        <w:rPr>
          <w:sz w:val="20"/>
          <w:szCs w:val="20"/>
        </w:rPr>
      </w:pPr>
    </w:p>
    <w:p w14:paraId="4F92CA29" w14:textId="77777777" w:rsidR="00826EA8" w:rsidRDefault="00826EA8" w:rsidP="00826EA8">
      <w:pPr>
        <w:spacing w:line="200" w:lineRule="exact"/>
        <w:rPr>
          <w:sz w:val="20"/>
          <w:szCs w:val="20"/>
        </w:rPr>
      </w:pPr>
    </w:p>
    <w:p w14:paraId="4D625F9C" w14:textId="77777777" w:rsidR="00826EA8" w:rsidRDefault="00826EA8" w:rsidP="00826EA8">
      <w:pPr>
        <w:spacing w:line="200" w:lineRule="exact"/>
        <w:rPr>
          <w:sz w:val="20"/>
          <w:szCs w:val="20"/>
        </w:rPr>
      </w:pPr>
    </w:p>
    <w:p w14:paraId="51FABFE8" w14:textId="77777777" w:rsidR="00826EA8" w:rsidRDefault="00826EA8" w:rsidP="00826EA8">
      <w:pPr>
        <w:spacing w:line="200" w:lineRule="exact"/>
        <w:rPr>
          <w:sz w:val="20"/>
          <w:szCs w:val="20"/>
        </w:rPr>
      </w:pPr>
    </w:p>
    <w:p w14:paraId="1BA11820" w14:textId="77777777" w:rsidR="00826EA8" w:rsidRDefault="00826EA8" w:rsidP="00826EA8">
      <w:pPr>
        <w:spacing w:line="200" w:lineRule="exact"/>
        <w:rPr>
          <w:sz w:val="20"/>
          <w:szCs w:val="20"/>
        </w:rPr>
      </w:pPr>
    </w:p>
    <w:p w14:paraId="0E274C3C" w14:textId="77777777" w:rsidR="00826EA8" w:rsidRDefault="00826EA8" w:rsidP="00826EA8">
      <w:pPr>
        <w:spacing w:line="200" w:lineRule="exact"/>
        <w:rPr>
          <w:sz w:val="20"/>
          <w:szCs w:val="20"/>
        </w:rPr>
      </w:pPr>
    </w:p>
    <w:p w14:paraId="14A44DA6" w14:textId="77777777" w:rsidR="00826EA8" w:rsidRDefault="00826EA8" w:rsidP="00826EA8">
      <w:pPr>
        <w:spacing w:line="200" w:lineRule="exact"/>
        <w:rPr>
          <w:sz w:val="20"/>
          <w:szCs w:val="20"/>
        </w:rPr>
      </w:pPr>
    </w:p>
    <w:p w14:paraId="7E43A774" w14:textId="77777777" w:rsidR="00826EA8" w:rsidRDefault="00826EA8" w:rsidP="00826EA8">
      <w:pPr>
        <w:spacing w:line="277" w:lineRule="exact"/>
        <w:rPr>
          <w:sz w:val="20"/>
          <w:szCs w:val="20"/>
        </w:rPr>
      </w:pPr>
    </w:p>
    <w:p w14:paraId="047BF84B" w14:textId="77777777" w:rsidR="00826EA8" w:rsidRDefault="00826EA8" w:rsidP="00826EA8">
      <w:pPr>
        <w:ind w:right="-53"/>
        <w:jc w:val="center"/>
        <w:rPr>
          <w:sz w:val="20"/>
          <w:szCs w:val="20"/>
        </w:rPr>
      </w:pPr>
      <w:r>
        <w:rPr>
          <w:rFonts w:ascii="Arial" w:eastAsia="Arial" w:hAnsi="Arial" w:cs="Arial"/>
          <w:sz w:val="16"/>
          <w:szCs w:val="16"/>
        </w:rPr>
        <w:t>33</w:t>
      </w:r>
    </w:p>
    <w:p w14:paraId="42D18935" w14:textId="77777777" w:rsidR="00BC56F9" w:rsidRDefault="00BC56F9"/>
    <w:sectPr w:rsidR="00BC56F9">
      <w:type w:val="continuous"/>
      <w:pgSz w:w="11900" w:h="16838"/>
      <w:pgMar w:top="1110" w:right="1440" w:bottom="176" w:left="1380" w:header="0" w:footer="0" w:gutter="0"/>
      <w:cols w:space="720" w:equalWidth="0">
        <w:col w:w="90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4764"/>
    <w:multiLevelType w:val="hybridMultilevel"/>
    <w:tmpl w:val="97AC33AA"/>
    <w:lvl w:ilvl="0" w:tplc="69CE9114">
      <w:start w:val="1"/>
      <w:numFmt w:val="bullet"/>
      <w:lvlText w:val="●"/>
      <w:lvlJc w:val="left"/>
    </w:lvl>
    <w:lvl w:ilvl="1" w:tplc="47061510">
      <w:numFmt w:val="decimal"/>
      <w:lvlText w:val=""/>
      <w:lvlJc w:val="left"/>
    </w:lvl>
    <w:lvl w:ilvl="2" w:tplc="6210918E">
      <w:numFmt w:val="decimal"/>
      <w:lvlText w:val=""/>
      <w:lvlJc w:val="left"/>
    </w:lvl>
    <w:lvl w:ilvl="3" w:tplc="697C2B9C">
      <w:numFmt w:val="decimal"/>
      <w:lvlText w:val=""/>
      <w:lvlJc w:val="left"/>
    </w:lvl>
    <w:lvl w:ilvl="4" w:tplc="76F87F16">
      <w:numFmt w:val="decimal"/>
      <w:lvlText w:val=""/>
      <w:lvlJc w:val="left"/>
    </w:lvl>
    <w:lvl w:ilvl="5" w:tplc="D2E66810">
      <w:numFmt w:val="decimal"/>
      <w:lvlText w:val=""/>
      <w:lvlJc w:val="left"/>
    </w:lvl>
    <w:lvl w:ilvl="6" w:tplc="BFDC116E">
      <w:numFmt w:val="decimal"/>
      <w:lvlText w:val=""/>
      <w:lvlJc w:val="left"/>
    </w:lvl>
    <w:lvl w:ilvl="7" w:tplc="2112F298">
      <w:numFmt w:val="decimal"/>
      <w:lvlText w:val=""/>
      <w:lvlJc w:val="left"/>
    </w:lvl>
    <w:lvl w:ilvl="8" w:tplc="5B506C9C">
      <w:numFmt w:val="decimal"/>
      <w:lvlText w:val=""/>
      <w:lvlJc w:val="left"/>
    </w:lvl>
  </w:abstractNum>
  <w:abstractNum w:abstractNumId="1" w15:restartNumberingAfterBreak="0">
    <w:nsid w:val="098A3148"/>
    <w:multiLevelType w:val="hybridMultilevel"/>
    <w:tmpl w:val="4F40CCE2"/>
    <w:lvl w:ilvl="0" w:tplc="8E98FDE6">
      <w:start w:val="4"/>
      <w:numFmt w:val="decimal"/>
      <w:lvlText w:val="%1."/>
      <w:lvlJc w:val="left"/>
    </w:lvl>
    <w:lvl w:ilvl="1" w:tplc="EC2E2FDE">
      <w:numFmt w:val="decimal"/>
      <w:lvlText w:val=""/>
      <w:lvlJc w:val="left"/>
    </w:lvl>
    <w:lvl w:ilvl="2" w:tplc="A2066C26">
      <w:numFmt w:val="decimal"/>
      <w:lvlText w:val=""/>
      <w:lvlJc w:val="left"/>
    </w:lvl>
    <w:lvl w:ilvl="3" w:tplc="4A88B528">
      <w:numFmt w:val="decimal"/>
      <w:lvlText w:val=""/>
      <w:lvlJc w:val="left"/>
    </w:lvl>
    <w:lvl w:ilvl="4" w:tplc="51B4BE6E">
      <w:numFmt w:val="decimal"/>
      <w:lvlText w:val=""/>
      <w:lvlJc w:val="left"/>
    </w:lvl>
    <w:lvl w:ilvl="5" w:tplc="045CB0BA">
      <w:numFmt w:val="decimal"/>
      <w:lvlText w:val=""/>
      <w:lvlJc w:val="left"/>
    </w:lvl>
    <w:lvl w:ilvl="6" w:tplc="4BEC1C80">
      <w:numFmt w:val="decimal"/>
      <w:lvlText w:val=""/>
      <w:lvlJc w:val="left"/>
    </w:lvl>
    <w:lvl w:ilvl="7" w:tplc="AEF45E2E">
      <w:numFmt w:val="decimal"/>
      <w:lvlText w:val=""/>
      <w:lvlJc w:val="left"/>
    </w:lvl>
    <w:lvl w:ilvl="8" w:tplc="A4DAD518">
      <w:numFmt w:val="decimal"/>
      <w:lvlText w:val=""/>
      <w:lvlJc w:val="left"/>
    </w:lvl>
  </w:abstractNum>
  <w:abstractNum w:abstractNumId="2" w15:restartNumberingAfterBreak="0">
    <w:nsid w:val="100F8FCA"/>
    <w:multiLevelType w:val="hybridMultilevel"/>
    <w:tmpl w:val="2238169A"/>
    <w:lvl w:ilvl="0" w:tplc="5F92FC7E">
      <w:start w:val="1"/>
      <w:numFmt w:val="bullet"/>
      <w:lvlText w:val="●"/>
      <w:lvlJc w:val="left"/>
    </w:lvl>
    <w:lvl w:ilvl="1" w:tplc="07DE43C4">
      <w:numFmt w:val="decimal"/>
      <w:lvlText w:val=""/>
      <w:lvlJc w:val="left"/>
    </w:lvl>
    <w:lvl w:ilvl="2" w:tplc="2BEC6AE8">
      <w:numFmt w:val="decimal"/>
      <w:lvlText w:val=""/>
      <w:lvlJc w:val="left"/>
    </w:lvl>
    <w:lvl w:ilvl="3" w:tplc="B1D256DC">
      <w:numFmt w:val="decimal"/>
      <w:lvlText w:val=""/>
      <w:lvlJc w:val="left"/>
    </w:lvl>
    <w:lvl w:ilvl="4" w:tplc="9BC0C484">
      <w:numFmt w:val="decimal"/>
      <w:lvlText w:val=""/>
      <w:lvlJc w:val="left"/>
    </w:lvl>
    <w:lvl w:ilvl="5" w:tplc="9D1CC040">
      <w:numFmt w:val="decimal"/>
      <w:lvlText w:val=""/>
      <w:lvlJc w:val="left"/>
    </w:lvl>
    <w:lvl w:ilvl="6" w:tplc="D23022E6">
      <w:numFmt w:val="decimal"/>
      <w:lvlText w:val=""/>
      <w:lvlJc w:val="left"/>
    </w:lvl>
    <w:lvl w:ilvl="7" w:tplc="29A4F432">
      <w:numFmt w:val="decimal"/>
      <w:lvlText w:val=""/>
      <w:lvlJc w:val="left"/>
    </w:lvl>
    <w:lvl w:ilvl="8" w:tplc="E5C0A1BE">
      <w:numFmt w:val="decimal"/>
      <w:lvlText w:val=""/>
      <w:lvlJc w:val="left"/>
    </w:lvl>
  </w:abstractNum>
  <w:abstractNum w:abstractNumId="3" w15:restartNumberingAfterBreak="0">
    <w:nsid w:val="1381823A"/>
    <w:multiLevelType w:val="hybridMultilevel"/>
    <w:tmpl w:val="F95A9548"/>
    <w:lvl w:ilvl="0" w:tplc="5A3C1E22">
      <w:start w:val="1"/>
      <w:numFmt w:val="decimal"/>
      <w:lvlText w:val="%1."/>
      <w:lvlJc w:val="left"/>
    </w:lvl>
    <w:lvl w:ilvl="1" w:tplc="6762BA66">
      <w:numFmt w:val="decimal"/>
      <w:lvlText w:val=""/>
      <w:lvlJc w:val="left"/>
    </w:lvl>
    <w:lvl w:ilvl="2" w:tplc="6EE001AC">
      <w:numFmt w:val="decimal"/>
      <w:lvlText w:val=""/>
      <w:lvlJc w:val="left"/>
    </w:lvl>
    <w:lvl w:ilvl="3" w:tplc="82EE482E">
      <w:numFmt w:val="decimal"/>
      <w:lvlText w:val=""/>
      <w:lvlJc w:val="left"/>
    </w:lvl>
    <w:lvl w:ilvl="4" w:tplc="85824ADE">
      <w:numFmt w:val="decimal"/>
      <w:lvlText w:val=""/>
      <w:lvlJc w:val="left"/>
    </w:lvl>
    <w:lvl w:ilvl="5" w:tplc="AC12AE6E">
      <w:numFmt w:val="decimal"/>
      <w:lvlText w:val=""/>
      <w:lvlJc w:val="left"/>
    </w:lvl>
    <w:lvl w:ilvl="6" w:tplc="5EC63B2C">
      <w:numFmt w:val="decimal"/>
      <w:lvlText w:val=""/>
      <w:lvlJc w:val="left"/>
    </w:lvl>
    <w:lvl w:ilvl="7" w:tplc="570E436E">
      <w:numFmt w:val="decimal"/>
      <w:lvlText w:val=""/>
      <w:lvlJc w:val="left"/>
    </w:lvl>
    <w:lvl w:ilvl="8" w:tplc="3118E23A">
      <w:numFmt w:val="decimal"/>
      <w:lvlText w:val=""/>
      <w:lvlJc w:val="left"/>
    </w:lvl>
  </w:abstractNum>
  <w:abstractNum w:abstractNumId="4" w15:restartNumberingAfterBreak="0">
    <w:nsid w:val="15014ACB"/>
    <w:multiLevelType w:val="hybridMultilevel"/>
    <w:tmpl w:val="261EB73C"/>
    <w:lvl w:ilvl="0" w:tplc="25360ACA">
      <w:start w:val="1"/>
      <w:numFmt w:val="bullet"/>
      <w:lvlText w:val="●"/>
      <w:lvlJc w:val="left"/>
    </w:lvl>
    <w:lvl w:ilvl="1" w:tplc="398E4CC4">
      <w:numFmt w:val="decimal"/>
      <w:lvlText w:val=""/>
      <w:lvlJc w:val="left"/>
    </w:lvl>
    <w:lvl w:ilvl="2" w:tplc="7FF07E0E">
      <w:numFmt w:val="decimal"/>
      <w:lvlText w:val=""/>
      <w:lvlJc w:val="left"/>
    </w:lvl>
    <w:lvl w:ilvl="3" w:tplc="4A283686">
      <w:numFmt w:val="decimal"/>
      <w:lvlText w:val=""/>
      <w:lvlJc w:val="left"/>
    </w:lvl>
    <w:lvl w:ilvl="4" w:tplc="1A6E52B6">
      <w:numFmt w:val="decimal"/>
      <w:lvlText w:val=""/>
      <w:lvlJc w:val="left"/>
    </w:lvl>
    <w:lvl w:ilvl="5" w:tplc="7542E8AE">
      <w:numFmt w:val="decimal"/>
      <w:lvlText w:val=""/>
      <w:lvlJc w:val="left"/>
    </w:lvl>
    <w:lvl w:ilvl="6" w:tplc="E97A921E">
      <w:numFmt w:val="decimal"/>
      <w:lvlText w:val=""/>
      <w:lvlJc w:val="left"/>
    </w:lvl>
    <w:lvl w:ilvl="7" w:tplc="3348DD26">
      <w:numFmt w:val="decimal"/>
      <w:lvlText w:val=""/>
      <w:lvlJc w:val="left"/>
    </w:lvl>
    <w:lvl w:ilvl="8" w:tplc="8E386D86">
      <w:numFmt w:val="decimal"/>
      <w:lvlText w:val=""/>
      <w:lvlJc w:val="left"/>
    </w:lvl>
  </w:abstractNum>
  <w:abstractNum w:abstractNumId="5" w15:restartNumberingAfterBreak="0">
    <w:nsid w:val="168E121F"/>
    <w:multiLevelType w:val="hybridMultilevel"/>
    <w:tmpl w:val="B9EC3E24"/>
    <w:lvl w:ilvl="0" w:tplc="54CA4328">
      <w:start w:val="5"/>
      <w:numFmt w:val="decimal"/>
      <w:lvlText w:val="%1."/>
      <w:lvlJc w:val="left"/>
    </w:lvl>
    <w:lvl w:ilvl="1" w:tplc="DB723A1A">
      <w:numFmt w:val="decimal"/>
      <w:lvlText w:val=""/>
      <w:lvlJc w:val="left"/>
    </w:lvl>
    <w:lvl w:ilvl="2" w:tplc="460CD110">
      <w:numFmt w:val="decimal"/>
      <w:lvlText w:val=""/>
      <w:lvlJc w:val="left"/>
    </w:lvl>
    <w:lvl w:ilvl="3" w:tplc="D334EBD8">
      <w:numFmt w:val="decimal"/>
      <w:lvlText w:val=""/>
      <w:lvlJc w:val="left"/>
    </w:lvl>
    <w:lvl w:ilvl="4" w:tplc="6E148864">
      <w:numFmt w:val="decimal"/>
      <w:lvlText w:val=""/>
      <w:lvlJc w:val="left"/>
    </w:lvl>
    <w:lvl w:ilvl="5" w:tplc="E2603E74">
      <w:numFmt w:val="decimal"/>
      <w:lvlText w:val=""/>
      <w:lvlJc w:val="left"/>
    </w:lvl>
    <w:lvl w:ilvl="6" w:tplc="50D220A8">
      <w:numFmt w:val="decimal"/>
      <w:lvlText w:val=""/>
      <w:lvlJc w:val="left"/>
    </w:lvl>
    <w:lvl w:ilvl="7" w:tplc="412A59AE">
      <w:numFmt w:val="decimal"/>
      <w:lvlText w:val=""/>
      <w:lvlJc w:val="left"/>
    </w:lvl>
    <w:lvl w:ilvl="8" w:tplc="F4A858AE">
      <w:numFmt w:val="decimal"/>
      <w:lvlText w:val=""/>
      <w:lvlJc w:val="left"/>
    </w:lvl>
  </w:abstractNum>
  <w:abstractNum w:abstractNumId="6" w15:restartNumberingAfterBreak="0">
    <w:nsid w:val="1EBA5D23"/>
    <w:multiLevelType w:val="hybridMultilevel"/>
    <w:tmpl w:val="940401F0"/>
    <w:lvl w:ilvl="0" w:tplc="9CF4AAC0">
      <w:start w:val="6"/>
      <w:numFmt w:val="decimal"/>
      <w:lvlText w:val="%1."/>
      <w:lvlJc w:val="left"/>
    </w:lvl>
    <w:lvl w:ilvl="1" w:tplc="19EA9992">
      <w:numFmt w:val="decimal"/>
      <w:lvlText w:val=""/>
      <w:lvlJc w:val="left"/>
    </w:lvl>
    <w:lvl w:ilvl="2" w:tplc="F70AE58C">
      <w:numFmt w:val="decimal"/>
      <w:lvlText w:val=""/>
      <w:lvlJc w:val="left"/>
    </w:lvl>
    <w:lvl w:ilvl="3" w:tplc="D47C51F0">
      <w:numFmt w:val="decimal"/>
      <w:lvlText w:val=""/>
      <w:lvlJc w:val="left"/>
    </w:lvl>
    <w:lvl w:ilvl="4" w:tplc="C4E8A2B8">
      <w:numFmt w:val="decimal"/>
      <w:lvlText w:val=""/>
      <w:lvlJc w:val="left"/>
    </w:lvl>
    <w:lvl w:ilvl="5" w:tplc="F4BEC464">
      <w:numFmt w:val="decimal"/>
      <w:lvlText w:val=""/>
      <w:lvlJc w:val="left"/>
    </w:lvl>
    <w:lvl w:ilvl="6" w:tplc="B496913E">
      <w:numFmt w:val="decimal"/>
      <w:lvlText w:val=""/>
      <w:lvlJc w:val="left"/>
    </w:lvl>
    <w:lvl w:ilvl="7" w:tplc="6374B742">
      <w:numFmt w:val="decimal"/>
      <w:lvlText w:val=""/>
      <w:lvlJc w:val="left"/>
    </w:lvl>
    <w:lvl w:ilvl="8" w:tplc="E9D64F48">
      <w:numFmt w:val="decimal"/>
      <w:lvlText w:val=""/>
      <w:lvlJc w:val="left"/>
    </w:lvl>
  </w:abstractNum>
  <w:abstractNum w:abstractNumId="7" w15:restartNumberingAfterBreak="0">
    <w:nsid w:val="1F48EAA1"/>
    <w:multiLevelType w:val="hybridMultilevel"/>
    <w:tmpl w:val="9782C9DE"/>
    <w:lvl w:ilvl="0" w:tplc="DEEEE134">
      <w:start w:val="3"/>
      <w:numFmt w:val="decimal"/>
      <w:lvlText w:val="%1."/>
      <w:lvlJc w:val="left"/>
    </w:lvl>
    <w:lvl w:ilvl="1" w:tplc="1FA4366C">
      <w:numFmt w:val="decimal"/>
      <w:lvlText w:val=""/>
      <w:lvlJc w:val="left"/>
    </w:lvl>
    <w:lvl w:ilvl="2" w:tplc="268631F8">
      <w:numFmt w:val="decimal"/>
      <w:lvlText w:val=""/>
      <w:lvlJc w:val="left"/>
    </w:lvl>
    <w:lvl w:ilvl="3" w:tplc="4350C430">
      <w:numFmt w:val="decimal"/>
      <w:lvlText w:val=""/>
      <w:lvlJc w:val="left"/>
    </w:lvl>
    <w:lvl w:ilvl="4" w:tplc="DFCC2060">
      <w:numFmt w:val="decimal"/>
      <w:lvlText w:val=""/>
      <w:lvlJc w:val="left"/>
    </w:lvl>
    <w:lvl w:ilvl="5" w:tplc="5010E6E4">
      <w:numFmt w:val="decimal"/>
      <w:lvlText w:val=""/>
      <w:lvlJc w:val="left"/>
    </w:lvl>
    <w:lvl w:ilvl="6" w:tplc="4C84DACA">
      <w:numFmt w:val="decimal"/>
      <w:lvlText w:val=""/>
      <w:lvlJc w:val="left"/>
    </w:lvl>
    <w:lvl w:ilvl="7" w:tplc="1D68A16E">
      <w:numFmt w:val="decimal"/>
      <w:lvlText w:val=""/>
      <w:lvlJc w:val="left"/>
    </w:lvl>
    <w:lvl w:ilvl="8" w:tplc="9B0A4860">
      <w:numFmt w:val="decimal"/>
      <w:lvlText w:val=""/>
      <w:lvlJc w:val="left"/>
    </w:lvl>
  </w:abstractNum>
  <w:abstractNum w:abstractNumId="8" w15:restartNumberingAfterBreak="0">
    <w:nsid w:val="25A70BF7"/>
    <w:multiLevelType w:val="hybridMultilevel"/>
    <w:tmpl w:val="131092F8"/>
    <w:lvl w:ilvl="0" w:tplc="B19EAA26">
      <w:start w:val="1"/>
      <w:numFmt w:val="bullet"/>
      <w:lvlText w:val="-"/>
      <w:lvlJc w:val="left"/>
    </w:lvl>
    <w:lvl w:ilvl="1" w:tplc="F2F09D4C">
      <w:numFmt w:val="decimal"/>
      <w:lvlText w:val=""/>
      <w:lvlJc w:val="left"/>
    </w:lvl>
    <w:lvl w:ilvl="2" w:tplc="E5601F94">
      <w:numFmt w:val="decimal"/>
      <w:lvlText w:val=""/>
      <w:lvlJc w:val="left"/>
    </w:lvl>
    <w:lvl w:ilvl="3" w:tplc="BB8216BA">
      <w:numFmt w:val="decimal"/>
      <w:lvlText w:val=""/>
      <w:lvlJc w:val="left"/>
    </w:lvl>
    <w:lvl w:ilvl="4" w:tplc="5664D276">
      <w:numFmt w:val="decimal"/>
      <w:lvlText w:val=""/>
      <w:lvlJc w:val="left"/>
    </w:lvl>
    <w:lvl w:ilvl="5" w:tplc="87C4FC70">
      <w:numFmt w:val="decimal"/>
      <w:lvlText w:val=""/>
      <w:lvlJc w:val="left"/>
    </w:lvl>
    <w:lvl w:ilvl="6" w:tplc="F474BE82">
      <w:numFmt w:val="decimal"/>
      <w:lvlText w:val=""/>
      <w:lvlJc w:val="left"/>
    </w:lvl>
    <w:lvl w:ilvl="7" w:tplc="F83A7E4E">
      <w:numFmt w:val="decimal"/>
      <w:lvlText w:val=""/>
      <w:lvlJc w:val="left"/>
    </w:lvl>
    <w:lvl w:ilvl="8" w:tplc="056A0592">
      <w:numFmt w:val="decimal"/>
      <w:lvlText w:val=""/>
      <w:lvlJc w:val="left"/>
    </w:lvl>
  </w:abstractNum>
  <w:abstractNum w:abstractNumId="9" w15:restartNumberingAfterBreak="0">
    <w:nsid w:val="2F305DEF"/>
    <w:multiLevelType w:val="hybridMultilevel"/>
    <w:tmpl w:val="19E60D88"/>
    <w:lvl w:ilvl="0" w:tplc="7A5C9348">
      <w:start w:val="15"/>
      <w:numFmt w:val="lowerLetter"/>
      <w:lvlText w:val="%1"/>
      <w:lvlJc w:val="left"/>
    </w:lvl>
    <w:lvl w:ilvl="1" w:tplc="C55AC3CC">
      <w:numFmt w:val="decimal"/>
      <w:lvlText w:val=""/>
      <w:lvlJc w:val="left"/>
    </w:lvl>
    <w:lvl w:ilvl="2" w:tplc="E01880FA">
      <w:numFmt w:val="decimal"/>
      <w:lvlText w:val=""/>
      <w:lvlJc w:val="left"/>
    </w:lvl>
    <w:lvl w:ilvl="3" w:tplc="831C70FA">
      <w:numFmt w:val="decimal"/>
      <w:lvlText w:val=""/>
      <w:lvlJc w:val="left"/>
    </w:lvl>
    <w:lvl w:ilvl="4" w:tplc="C660E550">
      <w:numFmt w:val="decimal"/>
      <w:lvlText w:val=""/>
      <w:lvlJc w:val="left"/>
    </w:lvl>
    <w:lvl w:ilvl="5" w:tplc="C4822C72">
      <w:numFmt w:val="decimal"/>
      <w:lvlText w:val=""/>
      <w:lvlJc w:val="left"/>
    </w:lvl>
    <w:lvl w:ilvl="6" w:tplc="9738EEFE">
      <w:numFmt w:val="decimal"/>
      <w:lvlText w:val=""/>
      <w:lvlJc w:val="left"/>
    </w:lvl>
    <w:lvl w:ilvl="7" w:tplc="27BA6056">
      <w:numFmt w:val="decimal"/>
      <w:lvlText w:val=""/>
      <w:lvlJc w:val="left"/>
    </w:lvl>
    <w:lvl w:ilvl="8" w:tplc="3C62E33C">
      <w:numFmt w:val="decimal"/>
      <w:lvlText w:val=""/>
      <w:lvlJc w:val="left"/>
    </w:lvl>
  </w:abstractNum>
  <w:abstractNum w:abstractNumId="10" w15:restartNumberingAfterBreak="0">
    <w:nsid w:val="42C296BD"/>
    <w:multiLevelType w:val="hybridMultilevel"/>
    <w:tmpl w:val="06FC2FC4"/>
    <w:lvl w:ilvl="0" w:tplc="B9D4AF6C">
      <w:start w:val="1"/>
      <w:numFmt w:val="bullet"/>
      <w:lvlText w:val="●"/>
      <w:lvlJc w:val="left"/>
    </w:lvl>
    <w:lvl w:ilvl="1" w:tplc="2F4E357A">
      <w:numFmt w:val="decimal"/>
      <w:lvlText w:val=""/>
      <w:lvlJc w:val="left"/>
    </w:lvl>
    <w:lvl w:ilvl="2" w:tplc="D5384FB6">
      <w:numFmt w:val="decimal"/>
      <w:lvlText w:val=""/>
      <w:lvlJc w:val="left"/>
    </w:lvl>
    <w:lvl w:ilvl="3" w:tplc="80F00882">
      <w:numFmt w:val="decimal"/>
      <w:lvlText w:val=""/>
      <w:lvlJc w:val="left"/>
    </w:lvl>
    <w:lvl w:ilvl="4" w:tplc="AE685B6E">
      <w:numFmt w:val="decimal"/>
      <w:lvlText w:val=""/>
      <w:lvlJc w:val="left"/>
    </w:lvl>
    <w:lvl w:ilvl="5" w:tplc="200A8524">
      <w:numFmt w:val="decimal"/>
      <w:lvlText w:val=""/>
      <w:lvlJc w:val="left"/>
    </w:lvl>
    <w:lvl w:ilvl="6" w:tplc="257081D4">
      <w:numFmt w:val="decimal"/>
      <w:lvlText w:val=""/>
      <w:lvlJc w:val="left"/>
    </w:lvl>
    <w:lvl w:ilvl="7" w:tplc="38F473FE">
      <w:numFmt w:val="decimal"/>
      <w:lvlText w:val=""/>
      <w:lvlJc w:val="left"/>
    </w:lvl>
    <w:lvl w:ilvl="8" w:tplc="3C08485E">
      <w:numFmt w:val="decimal"/>
      <w:lvlText w:val=""/>
      <w:lvlJc w:val="left"/>
    </w:lvl>
  </w:abstractNum>
  <w:abstractNum w:abstractNumId="11" w15:restartNumberingAfterBreak="0">
    <w:nsid w:val="4AD084E9"/>
    <w:multiLevelType w:val="hybridMultilevel"/>
    <w:tmpl w:val="6B3A17E0"/>
    <w:lvl w:ilvl="0" w:tplc="509A9C7E">
      <w:start w:val="1"/>
      <w:numFmt w:val="bullet"/>
      <w:lvlText w:val="●"/>
      <w:lvlJc w:val="left"/>
    </w:lvl>
    <w:lvl w:ilvl="1" w:tplc="2138B7E2">
      <w:numFmt w:val="decimal"/>
      <w:lvlText w:val=""/>
      <w:lvlJc w:val="left"/>
    </w:lvl>
    <w:lvl w:ilvl="2" w:tplc="CDCEE402">
      <w:numFmt w:val="decimal"/>
      <w:lvlText w:val=""/>
      <w:lvlJc w:val="left"/>
    </w:lvl>
    <w:lvl w:ilvl="3" w:tplc="AF2247F0">
      <w:numFmt w:val="decimal"/>
      <w:lvlText w:val=""/>
      <w:lvlJc w:val="left"/>
    </w:lvl>
    <w:lvl w:ilvl="4" w:tplc="459CE29A">
      <w:numFmt w:val="decimal"/>
      <w:lvlText w:val=""/>
      <w:lvlJc w:val="left"/>
    </w:lvl>
    <w:lvl w:ilvl="5" w:tplc="C3145792">
      <w:numFmt w:val="decimal"/>
      <w:lvlText w:val=""/>
      <w:lvlJc w:val="left"/>
    </w:lvl>
    <w:lvl w:ilvl="6" w:tplc="EEAAB182">
      <w:numFmt w:val="decimal"/>
      <w:lvlText w:val=""/>
      <w:lvlJc w:val="left"/>
    </w:lvl>
    <w:lvl w:ilvl="7" w:tplc="3C840744">
      <w:numFmt w:val="decimal"/>
      <w:lvlText w:val=""/>
      <w:lvlJc w:val="left"/>
    </w:lvl>
    <w:lvl w:ilvl="8" w:tplc="1D02261E">
      <w:numFmt w:val="decimal"/>
      <w:lvlText w:val=""/>
      <w:lvlJc w:val="left"/>
    </w:lvl>
  </w:abstractNum>
  <w:abstractNum w:abstractNumId="12" w15:restartNumberingAfterBreak="0">
    <w:nsid w:val="579BE4F1"/>
    <w:multiLevelType w:val="hybridMultilevel"/>
    <w:tmpl w:val="1E6C8A7C"/>
    <w:lvl w:ilvl="0" w:tplc="275A1DBA">
      <w:start w:val="2"/>
      <w:numFmt w:val="decimal"/>
      <w:lvlText w:val="%1."/>
      <w:lvlJc w:val="left"/>
    </w:lvl>
    <w:lvl w:ilvl="1" w:tplc="E286EC50">
      <w:numFmt w:val="decimal"/>
      <w:lvlText w:val=""/>
      <w:lvlJc w:val="left"/>
    </w:lvl>
    <w:lvl w:ilvl="2" w:tplc="5C129592">
      <w:numFmt w:val="decimal"/>
      <w:lvlText w:val=""/>
      <w:lvlJc w:val="left"/>
    </w:lvl>
    <w:lvl w:ilvl="3" w:tplc="AD5663D4">
      <w:numFmt w:val="decimal"/>
      <w:lvlText w:val=""/>
      <w:lvlJc w:val="left"/>
    </w:lvl>
    <w:lvl w:ilvl="4" w:tplc="54407F2C">
      <w:numFmt w:val="decimal"/>
      <w:lvlText w:val=""/>
      <w:lvlJc w:val="left"/>
    </w:lvl>
    <w:lvl w:ilvl="5" w:tplc="3C421C7E">
      <w:numFmt w:val="decimal"/>
      <w:lvlText w:val=""/>
      <w:lvlJc w:val="left"/>
    </w:lvl>
    <w:lvl w:ilvl="6" w:tplc="560A4BB6">
      <w:numFmt w:val="decimal"/>
      <w:lvlText w:val=""/>
      <w:lvlJc w:val="left"/>
    </w:lvl>
    <w:lvl w:ilvl="7" w:tplc="FA18EEB0">
      <w:numFmt w:val="decimal"/>
      <w:lvlText w:val=""/>
      <w:lvlJc w:val="left"/>
    </w:lvl>
    <w:lvl w:ilvl="8" w:tplc="9FC60856">
      <w:numFmt w:val="decimal"/>
      <w:lvlText w:val=""/>
      <w:lvlJc w:val="left"/>
    </w:lvl>
  </w:abstractNum>
  <w:abstractNum w:abstractNumId="13" w15:restartNumberingAfterBreak="0">
    <w:nsid w:val="5DB70AE5"/>
    <w:multiLevelType w:val="hybridMultilevel"/>
    <w:tmpl w:val="4686D628"/>
    <w:lvl w:ilvl="0" w:tplc="38FEDACC">
      <w:start w:val="3"/>
      <w:numFmt w:val="decimal"/>
      <w:lvlText w:val="%1."/>
      <w:lvlJc w:val="left"/>
    </w:lvl>
    <w:lvl w:ilvl="1" w:tplc="4BF0B35E">
      <w:numFmt w:val="decimal"/>
      <w:lvlText w:val=""/>
      <w:lvlJc w:val="left"/>
    </w:lvl>
    <w:lvl w:ilvl="2" w:tplc="A02669EA">
      <w:numFmt w:val="decimal"/>
      <w:lvlText w:val=""/>
      <w:lvlJc w:val="left"/>
    </w:lvl>
    <w:lvl w:ilvl="3" w:tplc="97287212">
      <w:numFmt w:val="decimal"/>
      <w:lvlText w:val=""/>
      <w:lvlJc w:val="left"/>
    </w:lvl>
    <w:lvl w:ilvl="4" w:tplc="A25C3B9A">
      <w:numFmt w:val="decimal"/>
      <w:lvlText w:val=""/>
      <w:lvlJc w:val="left"/>
    </w:lvl>
    <w:lvl w:ilvl="5" w:tplc="03DEBAC0">
      <w:numFmt w:val="decimal"/>
      <w:lvlText w:val=""/>
      <w:lvlJc w:val="left"/>
    </w:lvl>
    <w:lvl w:ilvl="6" w:tplc="EA8C7FFE">
      <w:numFmt w:val="decimal"/>
      <w:lvlText w:val=""/>
      <w:lvlJc w:val="left"/>
    </w:lvl>
    <w:lvl w:ilvl="7" w:tplc="C264064E">
      <w:numFmt w:val="decimal"/>
      <w:lvlText w:val=""/>
      <w:lvlJc w:val="left"/>
    </w:lvl>
    <w:lvl w:ilvl="8" w:tplc="42807990">
      <w:numFmt w:val="decimal"/>
      <w:lvlText w:val=""/>
      <w:lvlJc w:val="left"/>
    </w:lvl>
  </w:abstractNum>
  <w:abstractNum w:abstractNumId="14" w15:restartNumberingAfterBreak="0">
    <w:nsid w:val="5DC79EA8"/>
    <w:multiLevelType w:val="hybridMultilevel"/>
    <w:tmpl w:val="41D02E8E"/>
    <w:lvl w:ilvl="0" w:tplc="5852B636">
      <w:start w:val="1"/>
      <w:numFmt w:val="bullet"/>
      <w:lvlText w:val="-"/>
      <w:lvlJc w:val="left"/>
    </w:lvl>
    <w:lvl w:ilvl="1" w:tplc="E03AD544">
      <w:numFmt w:val="decimal"/>
      <w:lvlText w:val=""/>
      <w:lvlJc w:val="left"/>
    </w:lvl>
    <w:lvl w:ilvl="2" w:tplc="0CB60142">
      <w:numFmt w:val="decimal"/>
      <w:lvlText w:val=""/>
      <w:lvlJc w:val="left"/>
    </w:lvl>
    <w:lvl w:ilvl="3" w:tplc="969A0B32">
      <w:numFmt w:val="decimal"/>
      <w:lvlText w:val=""/>
      <w:lvlJc w:val="left"/>
    </w:lvl>
    <w:lvl w:ilvl="4" w:tplc="D6A4EBF2">
      <w:numFmt w:val="decimal"/>
      <w:lvlText w:val=""/>
      <w:lvlJc w:val="left"/>
    </w:lvl>
    <w:lvl w:ilvl="5" w:tplc="465E188E">
      <w:numFmt w:val="decimal"/>
      <w:lvlText w:val=""/>
      <w:lvlJc w:val="left"/>
    </w:lvl>
    <w:lvl w:ilvl="6" w:tplc="6E16E002">
      <w:numFmt w:val="decimal"/>
      <w:lvlText w:val=""/>
      <w:lvlJc w:val="left"/>
    </w:lvl>
    <w:lvl w:ilvl="7" w:tplc="514C4CD6">
      <w:numFmt w:val="decimal"/>
      <w:lvlText w:val=""/>
      <w:lvlJc w:val="left"/>
    </w:lvl>
    <w:lvl w:ilvl="8" w:tplc="FDA8BF10">
      <w:numFmt w:val="decimal"/>
      <w:lvlText w:val=""/>
      <w:lvlJc w:val="left"/>
    </w:lvl>
  </w:abstractNum>
  <w:abstractNum w:abstractNumId="15" w15:restartNumberingAfterBreak="0">
    <w:nsid w:val="5F5E7FD0"/>
    <w:multiLevelType w:val="hybridMultilevel"/>
    <w:tmpl w:val="2CBEDC3A"/>
    <w:lvl w:ilvl="0" w:tplc="4B128A38">
      <w:start w:val="1"/>
      <w:numFmt w:val="decimal"/>
      <w:lvlText w:val="%1."/>
      <w:lvlJc w:val="left"/>
    </w:lvl>
    <w:lvl w:ilvl="1" w:tplc="296441DE">
      <w:numFmt w:val="decimal"/>
      <w:lvlText w:val=""/>
      <w:lvlJc w:val="left"/>
    </w:lvl>
    <w:lvl w:ilvl="2" w:tplc="2D1E2324">
      <w:numFmt w:val="decimal"/>
      <w:lvlText w:val=""/>
      <w:lvlJc w:val="left"/>
    </w:lvl>
    <w:lvl w:ilvl="3" w:tplc="98601CF4">
      <w:numFmt w:val="decimal"/>
      <w:lvlText w:val=""/>
      <w:lvlJc w:val="left"/>
    </w:lvl>
    <w:lvl w:ilvl="4" w:tplc="3C725C96">
      <w:numFmt w:val="decimal"/>
      <w:lvlText w:val=""/>
      <w:lvlJc w:val="left"/>
    </w:lvl>
    <w:lvl w:ilvl="5" w:tplc="61321B14">
      <w:numFmt w:val="decimal"/>
      <w:lvlText w:val=""/>
      <w:lvlJc w:val="left"/>
    </w:lvl>
    <w:lvl w:ilvl="6" w:tplc="1DDE17DE">
      <w:numFmt w:val="decimal"/>
      <w:lvlText w:val=""/>
      <w:lvlJc w:val="left"/>
    </w:lvl>
    <w:lvl w:ilvl="7" w:tplc="19C4B56A">
      <w:numFmt w:val="decimal"/>
      <w:lvlText w:val=""/>
      <w:lvlJc w:val="left"/>
    </w:lvl>
    <w:lvl w:ilvl="8" w:tplc="243A39FE">
      <w:numFmt w:val="decimal"/>
      <w:lvlText w:val=""/>
      <w:lvlJc w:val="left"/>
    </w:lvl>
  </w:abstractNum>
  <w:abstractNum w:abstractNumId="16" w15:restartNumberingAfterBreak="0">
    <w:nsid w:val="5FF87E05"/>
    <w:multiLevelType w:val="hybridMultilevel"/>
    <w:tmpl w:val="CBB20282"/>
    <w:lvl w:ilvl="0" w:tplc="B2D63EE2">
      <w:start w:val="15"/>
      <w:numFmt w:val="lowerLetter"/>
      <w:lvlText w:val="%1"/>
      <w:lvlJc w:val="left"/>
    </w:lvl>
    <w:lvl w:ilvl="1" w:tplc="BE3A64A6">
      <w:numFmt w:val="decimal"/>
      <w:lvlText w:val=""/>
      <w:lvlJc w:val="left"/>
    </w:lvl>
    <w:lvl w:ilvl="2" w:tplc="9942EB7C">
      <w:numFmt w:val="decimal"/>
      <w:lvlText w:val=""/>
      <w:lvlJc w:val="left"/>
    </w:lvl>
    <w:lvl w:ilvl="3" w:tplc="9A263F5C">
      <w:numFmt w:val="decimal"/>
      <w:lvlText w:val=""/>
      <w:lvlJc w:val="left"/>
    </w:lvl>
    <w:lvl w:ilvl="4" w:tplc="3F809404">
      <w:numFmt w:val="decimal"/>
      <w:lvlText w:val=""/>
      <w:lvlJc w:val="left"/>
    </w:lvl>
    <w:lvl w:ilvl="5" w:tplc="C9240F34">
      <w:numFmt w:val="decimal"/>
      <w:lvlText w:val=""/>
      <w:lvlJc w:val="left"/>
    </w:lvl>
    <w:lvl w:ilvl="6" w:tplc="7E9CA9D4">
      <w:numFmt w:val="decimal"/>
      <w:lvlText w:val=""/>
      <w:lvlJc w:val="left"/>
    </w:lvl>
    <w:lvl w:ilvl="7" w:tplc="DCE87186">
      <w:numFmt w:val="decimal"/>
      <w:lvlText w:val=""/>
      <w:lvlJc w:val="left"/>
    </w:lvl>
    <w:lvl w:ilvl="8" w:tplc="BA5291FC">
      <w:numFmt w:val="decimal"/>
      <w:lvlText w:val=""/>
      <w:lvlJc w:val="left"/>
    </w:lvl>
  </w:abstractNum>
  <w:abstractNum w:abstractNumId="17" w15:restartNumberingAfterBreak="0">
    <w:nsid w:val="61574095"/>
    <w:multiLevelType w:val="hybridMultilevel"/>
    <w:tmpl w:val="76C6FB1A"/>
    <w:lvl w:ilvl="0" w:tplc="AFB89C1A">
      <w:start w:val="1"/>
      <w:numFmt w:val="decimal"/>
      <w:lvlText w:val="%1."/>
      <w:lvlJc w:val="left"/>
    </w:lvl>
    <w:lvl w:ilvl="1" w:tplc="0CFED650">
      <w:numFmt w:val="decimal"/>
      <w:lvlText w:val=""/>
      <w:lvlJc w:val="left"/>
    </w:lvl>
    <w:lvl w:ilvl="2" w:tplc="4D004C42">
      <w:numFmt w:val="decimal"/>
      <w:lvlText w:val=""/>
      <w:lvlJc w:val="left"/>
    </w:lvl>
    <w:lvl w:ilvl="3" w:tplc="F0245C56">
      <w:numFmt w:val="decimal"/>
      <w:lvlText w:val=""/>
      <w:lvlJc w:val="left"/>
    </w:lvl>
    <w:lvl w:ilvl="4" w:tplc="A2225FE0">
      <w:numFmt w:val="decimal"/>
      <w:lvlText w:val=""/>
      <w:lvlJc w:val="left"/>
    </w:lvl>
    <w:lvl w:ilvl="5" w:tplc="AFFE2596">
      <w:numFmt w:val="decimal"/>
      <w:lvlText w:val=""/>
      <w:lvlJc w:val="left"/>
    </w:lvl>
    <w:lvl w:ilvl="6" w:tplc="39C81282">
      <w:numFmt w:val="decimal"/>
      <w:lvlText w:val=""/>
      <w:lvlJc w:val="left"/>
    </w:lvl>
    <w:lvl w:ilvl="7" w:tplc="6BA285C6">
      <w:numFmt w:val="decimal"/>
      <w:lvlText w:val=""/>
      <w:lvlJc w:val="left"/>
    </w:lvl>
    <w:lvl w:ilvl="8" w:tplc="9A0E9ABC">
      <w:numFmt w:val="decimal"/>
      <w:lvlText w:val=""/>
      <w:lvlJc w:val="left"/>
    </w:lvl>
  </w:abstractNum>
  <w:abstractNum w:abstractNumId="18" w15:restartNumberingAfterBreak="0">
    <w:nsid w:val="6590700B"/>
    <w:multiLevelType w:val="hybridMultilevel"/>
    <w:tmpl w:val="6C14D796"/>
    <w:lvl w:ilvl="0" w:tplc="30860AEC">
      <w:start w:val="1"/>
      <w:numFmt w:val="decimal"/>
      <w:lvlText w:val="%1."/>
      <w:lvlJc w:val="left"/>
    </w:lvl>
    <w:lvl w:ilvl="1" w:tplc="5694E452">
      <w:numFmt w:val="decimal"/>
      <w:lvlText w:val=""/>
      <w:lvlJc w:val="left"/>
    </w:lvl>
    <w:lvl w:ilvl="2" w:tplc="BB30A12C">
      <w:numFmt w:val="decimal"/>
      <w:lvlText w:val=""/>
      <w:lvlJc w:val="left"/>
    </w:lvl>
    <w:lvl w:ilvl="3" w:tplc="BA469FEC">
      <w:numFmt w:val="decimal"/>
      <w:lvlText w:val=""/>
      <w:lvlJc w:val="left"/>
    </w:lvl>
    <w:lvl w:ilvl="4" w:tplc="BD90AFB8">
      <w:numFmt w:val="decimal"/>
      <w:lvlText w:val=""/>
      <w:lvlJc w:val="left"/>
    </w:lvl>
    <w:lvl w:ilvl="5" w:tplc="AA1A2258">
      <w:numFmt w:val="decimal"/>
      <w:lvlText w:val=""/>
      <w:lvlJc w:val="left"/>
    </w:lvl>
    <w:lvl w:ilvl="6" w:tplc="FFF88E18">
      <w:numFmt w:val="decimal"/>
      <w:lvlText w:val=""/>
      <w:lvlJc w:val="left"/>
    </w:lvl>
    <w:lvl w:ilvl="7" w:tplc="AD82D798">
      <w:numFmt w:val="decimal"/>
      <w:lvlText w:val=""/>
      <w:lvlJc w:val="left"/>
    </w:lvl>
    <w:lvl w:ilvl="8" w:tplc="75780326">
      <w:numFmt w:val="decimal"/>
      <w:lvlText w:val=""/>
      <w:lvlJc w:val="left"/>
    </w:lvl>
  </w:abstractNum>
  <w:abstractNum w:abstractNumId="19" w15:restartNumberingAfterBreak="0">
    <w:nsid w:val="661E3F1E"/>
    <w:multiLevelType w:val="hybridMultilevel"/>
    <w:tmpl w:val="CC34874A"/>
    <w:lvl w:ilvl="0" w:tplc="ADCAC10E">
      <w:start w:val="1"/>
      <w:numFmt w:val="bullet"/>
      <w:lvlText w:val="-"/>
      <w:lvlJc w:val="left"/>
    </w:lvl>
    <w:lvl w:ilvl="1" w:tplc="D0FAB4DE">
      <w:numFmt w:val="decimal"/>
      <w:lvlText w:val=""/>
      <w:lvlJc w:val="left"/>
    </w:lvl>
    <w:lvl w:ilvl="2" w:tplc="463CFE3E">
      <w:numFmt w:val="decimal"/>
      <w:lvlText w:val=""/>
      <w:lvlJc w:val="left"/>
    </w:lvl>
    <w:lvl w:ilvl="3" w:tplc="26A29C88">
      <w:numFmt w:val="decimal"/>
      <w:lvlText w:val=""/>
      <w:lvlJc w:val="left"/>
    </w:lvl>
    <w:lvl w:ilvl="4" w:tplc="91DE9B5A">
      <w:numFmt w:val="decimal"/>
      <w:lvlText w:val=""/>
      <w:lvlJc w:val="left"/>
    </w:lvl>
    <w:lvl w:ilvl="5" w:tplc="6D8627D0">
      <w:numFmt w:val="decimal"/>
      <w:lvlText w:val=""/>
      <w:lvlJc w:val="left"/>
    </w:lvl>
    <w:lvl w:ilvl="6" w:tplc="9C9EF234">
      <w:numFmt w:val="decimal"/>
      <w:lvlText w:val=""/>
      <w:lvlJc w:val="left"/>
    </w:lvl>
    <w:lvl w:ilvl="7" w:tplc="60C0015E">
      <w:numFmt w:val="decimal"/>
      <w:lvlText w:val=""/>
      <w:lvlJc w:val="left"/>
    </w:lvl>
    <w:lvl w:ilvl="8" w:tplc="B9DA8A1E">
      <w:numFmt w:val="decimal"/>
      <w:lvlText w:val=""/>
      <w:lvlJc w:val="left"/>
    </w:lvl>
  </w:abstractNum>
  <w:abstractNum w:abstractNumId="20" w15:restartNumberingAfterBreak="0">
    <w:nsid w:val="77AE35EB"/>
    <w:multiLevelType w:val="hybridMultilevel"/>
    <w:tmpl w:val="14A43E1E"/>
    <w:lvl w:ilvl="0" w:tplc="991EB934">
      <w:start w:val="1"/>
      <w:numFmt w:val="bullet"/>
      <w:lvlText w:val="●"/>
      <w:lvlJc w:val="left"/>
    </w:lvl>
    <w:lvl w:ilvl="1" w:tplc="9962E8C2">
      <w:numFmt w:val="decimal"/>
      <w:lvlText w:val=""/>
      <w:lvlJc w:val="left"/>
    </w:lvl>
    <w:lvl w:ilvl="2" w:tplc="DF2E8730">
      <w:numFmt w:val="decimal"/>
      <w:lvlText w:val=""/>
      <w:lvlJc w:val="left"/>
    </w:lvl>
    <w:lvl w:ilvl="3" w:tplc="AC5CE222">
      <w:numFmt w:val="decimal"/>
      <w:lvlText w:val=""/>
      <w:lvlJc w:val="left"/>
    </w:lvl>
    <w:lvl w:ilvl="4" w:tplc="B25864B2">
      <w:numFmt w:val="decimal"/>
      <w:lvlText w:val=""/>
      <w:lvlJc w:val="left"/>
    </w:lvl>
    <w:lvl w:ilvl="5" w:tplc="6FF81A5C">
      <w:numFmt w:val="decimal"/>
      <w:lvlText w:val=""/>
      <w:lvlJc w:val="left"/>
    </w:lvl>
    <w:lvl w:ilvl="6" w:tplc="7F4885D8">
      <w:numFmt w:val="decimal"/>
      <w:lvlText w:val=""/>
      <w:lvlJc w:val="left"/>
    </w:lvl>
    <w:lvl w:ilvl="7" w:tplc="48B6CE3C">
      <w:numFmt w:val="decimal"/>
      <w:lvlText w:val=""/>
      <w:lvlJc w:val="left"/>
    </w:lvl>
    <w:lvl w:ilvl="8" w:tplc="4FDE71B8">
      <w:numFmt w:val="decimal"/>
      <w:lvlText w:val=""/>
      <w:lvlJc w:val="left"/>
    </w:lvl>
  </w:abstractNum>
  <w:abstractNum w:abstractNumId="21" w15:restartNumberingAfterBreak="0">
    <w:nsid w:val="799D0247"/>
    <w:multiLevelType w:val="hybridMultilevel"/>
    <w:tmpl w:val="8CDC393A"/>
    <w:lvl w:ilvl="0" w:tplc="C630B1E6">
      <w:start w:val="1"/>
      <w:numFmt w:val="bullet"/>
      <w:lvlText w:val="●"/>
      <w:lvlJc w:val="left"/>
    </w:lvl>
    <w:lvl w:ilvl="1" w:tplc="34C24698">
      <w:numFmt w:val="decimal"/>
      <w:lvlText w:val=""/>
      <w:lvlJc w:val="left"/>
    </w:lvl>
    <w:lvl w:ilvl="2" w:tplc="C57CD0C2">
      <w:numFmt w:val="decimal"/>
      <w:lvlText w:val=""/>
      <w:lvlJc w:val="left"/>
    </w:lvl>
    <w:lvl w:ilvl="3" w:tplc="442E2DA6">
      <w:numFmt w:val="decimal"/>
      <w:lvlText w:val=""/>
      <w:lvlJc w:val="left"/>
    </w:lvl>
    <w:lvl w:ilvl="4" w:tplc="805A9C3C">
      <w:numFmt w:val="decimal"/>
      <w:lvlText w:val=""/>
      <w:lvlJc w:val="left"/>
    </w:lvl>
    <w:lvl w:ilvl="5" w:tplc="3A96D8D6">
      <w:numFmt w:val="decimal"/>
      <w:lvlText w:val=""/>
      <w:lvlJc w:val="left"/>
    </w:lvl>
    <w:lvl w:ilvl="6" w:tplc="16D40C1A">
      <w:numFmt w:val="decimal"/>
      <w:lvlText w:val=""/>
      <w:lvlJc w:val="left"/>
    </w:lvl>
    <w:lvl w:ilvl="7" w:tplc="7DA496F4">
      <w:numFmt w:val="decimal"/>
      <w:lvlText w:val=""/>
      <w:lvlJc w:val="left"/>
    </w:lvl>
    <w:lvl w:ilvl="8" w:tplc="7AE2B288">
      <w:numFmt w:val="decimal"/>
      <w:lvlText w:val=""/>
      <w:lvlJc w:val="left"/>
    </w:lvl>
  </w:abstractNum>
  <w:abstractNum w:abstractNumId="22" w15:restartNumberingAfterBreak="0">
    <w:nsid w:val="7E0C57B1"/>
    <w:multiLevelType w:val="hybridMultilevel"/>
    <w:tmpl w:val="AC7A5280"/>
    <w:lvl w:ilvl="0" w:tplc="68ECACBE">
      <w:start w:val="1"/>
      <w:numFmt w:val="decimal"/>
      <w:lvlText w:val="%1."/>
      <w:lvlJc w:val="left"/>
    </w:lvl>
    <w:lvl w:ilvl="1" w:tplc="76E6CED6">
      <w:numFmt w:val="decimal"/>
      <w:lvlText w:val=""/>
      <w:lvlJc w:val="left"/>
    </w:lvl>
    <w:lvl w:ilvl="2" w:tplc="77D4799C">
      <w:numFmt w:val="decimal"/>
      <w:lvlText w:val=""/>
      <w:lvlJc w:val="left"/>
    </w:lvl>
    <w:lvl w:ilvl="3" w:tplc="F1D639FA">
      <w:numFmt w:val="decimal"/>
      <w:lvlText w:val=""/>
      <w:lvlJc w:val="left"/>
    </w:lvl>
    <w:lvl w:ilvl="4" w:tplc="A9A4AAA0">
      <w:numFmt w:val="decimal"/>
      <w:lvlText w:val=""/>
      <w:lvlJc w:val="left"/>
    </w:lvl>
    <w:lvl w:ilvl="5" w:tplc="26FAABAC">
      <w:numFmt w:val="decimal"/>
      <w:lvlText w:val=""/>
      <w:lvlJc w:val="left"/>
    </w:lvl>
    <w:lvl w:ilvl="6" w:tplc="5C78DC66">
      <w:numFmt w:val="decimal"/>
      <w:lvlText w:val=""/>
      <w:lvlJc w:val="left"/>
    </w:lvl>
    <w:lvl w:ilvl="7" w:tplc="F6188E8C">
      <w:numFmt w:val="decimal"/>
      <w:lvlText w:val=""/>
      <w:lvlJc w:val="left"/>
    </w:lvl>
    <w:lvl w:ilvl="8" w:tplc="189692E6">
      <w:numFmt w:val="decimal"/>
      <w:lvlText w:val=""/>
      <w:lvlJc w:val="left"/>
    </w:lvl>
  </w:abstractNum>
  <w:num w:numId="1">
    <w:abstractNumId w:val="17"/>
  </w:num>
  <w:num w:numId="2">
    <w:abstractNumId w:val="22"/>
  </w:num>
  <w:num w:numId="3">
    <w:abstractNumId w:val="20"/>
  </w:num>
  <w:num w:numId="4">
    <w:abstractNumId w:val="12"/>
  </w:num>
  <w:num w:numId="5">
    <w:abstractNumId w:val="16"/>
  </w:num>
  <w:num w:numId="6">
    <w:abstractNumId w:val="9"/>
  </w:num>
  <w:num w:numId="7">
    <w:abstractNumId w:val="8"/>
  </w:num>
  <w:num w:numId="8">
    <w:abstractNumId w:val="11"/>
  </w:num>
  <w:num w:numId="9">
    <w:abstractNumId w:val="7"/>
  </w:num>
  <w:num w:numId="10">
    <w:abstractNumId w:val="3"/>
  </w:num>
  <w:num w:numId="11">
    <w:abstractNumId w:val="13"/>
  </w:num>
  <w:num w:numId="12">
    <w:abstractNumId w:val="2"/>
  </w:num>
  <w:num w:numId="13">
    <w:abstractNumId w:val="18"/>
  </w:num>
  <w:num w:numId="14">
    <w:abstractNumId w:val="4"/>
  </w:num>
  <w:num w:numId="15">
    <w:abstractNumId w:val="15"/>
  </w:num>
  <w:num w:numId="16">
    <w:abstractNumId w:val="1"/>
  </w:num>
  <w:num w:numId="17">
    <w:abstractNumId w:val="21"/>
  </w:num>
  <w:num w:numId="18">
    <w:abstractNumId w:val="0"/>
  </w:num>
  <w:num w:numId="19">
    <w:abstractNumId w:val="10"/>
  </w:num>
  <w:num w:numId="20">
    <w:abstractNumId w:val="5"/>
  </w:num>
  <w:num w:numId="21">
    <w:abstractNumId w:val="6"/>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B9"/>
    <w:rsid w:val="005A24B9"/>
    <w:rsid w:val="005E273F"/>
    <w:rsid w:val="00826EA8"/>
    <w:rsid w:val="00BC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339B"/>
  <w15:chartTrackingRefBased/>
  <w15:docId w15:val="{88472832-E81C-42B7-9EFA-4A26D7B7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A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3297</Words>
  <Characters>18797</Characters>
  <Application>Microsoft Office Word</Application>
  <DocSecurity>0</DocSecurity>
  <Lines>156</Lines>
  <Paragraphs>44</Paragraphs>
  <ScaleCrop>false</ScaleCrop>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2021-08-17T12:55:00Z</dcterms:created>
  <dcterms:modified xsi:type="dcterms:W3CDTF">2021-08-17T12:57:00Z</dcterms:modified>
</cp:coreProperties>
</file>