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46E" w:rsidRPr="00DA643D" w:rsidRDefault="0062246E" w:rsidP="0062246E">
      <w:pPr>
        <w:tabs>
          <w:tab w:val="left" w:pos="6521"/>
        </w:tabs>
        <w:spacing w:after="0" w:line="240" w:lineRule="auto"/>
        <w:jc w:val="center"/>
        <w:rPr>
          <w:rFonts w:ascii="Times New Roman" w:hAnsi="Times New Roman"/>
          <w:b/>
          <w:lang w:val="lt-LT"/>
        </w:rPr>
      </w:pPr>
      <w:r w:rsidRPr="00DA643D">
        <w:rPr>
          <w:rFonts w:ascii="Times New Roman" w:hAnsi="Times New Roman"/>
          <w:b/>
          <w:lang w:val="lt-LT"/>
        </w:rPr>
        <w:t>Pakuotės lapelis: informacija vartotojui</w:t>
      </w:r>
    </w:p>
    <w:p w:rsidR="0062246E" w:rsidRPr="00DA643D" w:rsidRDefault="0062246E" w:rsidP="0062246E">
      <w:pPr>
        <w:tabs>
          <w:tab w:val="left" w:pos="567"/>
          <w:tab w:val="left" w:pos="6521"/>
        </w:tabs>
        <w:spacing w:after="0" w:line="240" w:lineRule="auto"/>
        <w:ind w:left="567" w:hanging="567"/>
        <w:rPr>
          <w:rFonts w:ascii="Times New Roman" w:hAnsi="Times New Roman"/>
          <w:b/>
          <w:lang w:val="lt-LT"/>
        </w:rPr>
      </w:pPr>
    </w:p>
    <w:p w:rsidR="0062246E" w:rsidRPr="00DA643D" w:rsidRDefault="0062246E" w:rsidP="0062246E">
      <w:pPr>
        <w:tabs>
          <w:tab w:val="left" w:pos="6521"/>
        </w:tabs>
        <w:spacing w:after="0" w:line="240" w:lineRule="auto"/>
        <w:jc w:val="center"/>
        <w:rPr>
          <w:rFonts w:ascii="Times New Roman" w:hAnsi="Times New Roman"/>
          <w:b/>
          <w:lang w:val="lt-LT"/>
        </w:rPr>
      </w:pPr>
      <w:r w:rsidRPr="00DA643D">
        <w:rPr>
          <w:rFonts w:ascii="Times New Roman" w:hAnsi="Times New Roman"/>
          <w:b/>
          <w:lang w:val="lt-LT"/>
        </w:rPr>
        <w:t>Canesten 500 mg makšties minkštoji kapsulė</w:t>
      </w:r>
    </w:p>
    <w:p w:rsidR="0062246E" w:rsidRPr="00DA643D" w:rsidRDefault="0062246E" w:rsidP="0062246E">
      <w:pPr>
        <w:tabs>
          <w:tab w:val="left" w:pos="6521"/>
        </w:tabs>
        <w:spacing w:after="0" w:line="240" w:lineRule="auto"/>
        <w:jc w:val="center"/>
        <w:rPr>
          <w:rFonts w:ascii="Times New Roman" w:hAnsi="Times New Roman"/>
          <w:lang w:val="lt-LT"/>
        </w:rPr>
      </w:pPr>
      <w:r w:rsidRPr="00DA643D">
        <w:rPr>
          <w:rFonts w:ascii="Times New Roman" w:hAnsi="Times New Roman"/>
          <w:lang w:val="lt-LT"/>
        </w:rPr>
        <w:t>klotrimazolas</w:t>
      </w:r>
    </w:p>
    <w:p w:rsidR="0062246E" w:rsidRPr="00DA643D" w:rsidRDefault="0062246E" w:rsidP="0062246E">
      <w:pPr>
        <w:tabs>
          <w:tab w:val="left" w:pos="567"/>
          <w:tab w:val="left" w:pos="6521"/>
        </w:tabs>
        <w:spacing w:after="0" w:line="240" w:lineRule="auto"/>
        <w:ind w:left="567" w:hanging="567"/>
        <w:jc w:val="center"/>
        <w:rPr>
          <w:rFonts w:ascii="Times New Roman" w:hAnsi="Times New Roman"/>
          <w:b/>
          <w:lang w:val="lt-LT"/>
        </w:rPr>
      </w:pPr>
    </w:p>
    <w:p w:rsidR="0062246E" w:rsidRPr="00DA643D" w:rsidRDefault="0062246E" w:rsidP="0062246E">
      <w:pPr>
        <w:tabs>
          <w:tab w:val="left" w:pos="0"/>
          <w:tab w:val="left" w:pos="6521"/>
        </w:tabs>
        <w:spacing w:after="0" w:line="240" w:lineRule="auto"/>
        <w:rPr>
          <w:rFonts w:ascii="Times New Roman" w:hAnsi="Times New Roman"/>
          <w:b/>
          <w:lang w:val="lt-LT"/>
        </w:rPr>
      </w:pPr>
      <w:r w:rsidRPr="00DA643D">
        <w:rPr>
          <w:rFonts w:ascii="Times New Roman" w:hAnsi="Times New Roman"/>
          <w:b/>
          <w:lang w:val="lt-LT"/>
        </w:rPr>
        <w:t>Atidžiai perskaitykite visą šį lapelį, prieš pradėdami vartoti vaistą, nes jame pateikiama Jums svarbi informacija.</w:t>
      </w:r>
    </w:p>
    <w:p w:rsidR="0062246E" w:rsidRPr="00DA643D" w:rsidRDefault="0062246E" w:rsidP="0062246E">
      <w:pPr>
        <w:tabs>
          <w:tab w:val="left" w:pos="567"/>
          <w:tab w:val="left" w:pos="6521"/>
        </w:tabs>
        <w:spacing w:after="0" w:line="240" w:lineRule="auto"/>
        <w:rPr>
          <w:rFonts w:ascii="Times New Roman" w:hAnsi="Times New Roman"/>
          <w:lang w:val="lt-LT"/>
        </w:rPr>
      </w:pPr>
      <w:r w:rsidRPr="00DA643D">
        <w:rPr>
          <w:rFonts w:ascii="Times New Roman" w:hAnsi="Times New Roman"/>
          <w:lang w:val="lt-LT"/>
        </w:rPr>
        <w:t>Visada vartokite šį vaistą tiksliai kaip aprašyta šiame lapelyje arba kaip nurodė gydytojas arba vaistininkas.</w:t>
      </w:r>
    </w:p>
    <w:p w:rsidR="0062246E" w:rsidRDefault="0062246E" w:rsidP="0062246E">
      <w:pPr>
        <w:numPr>
          <w:ilvl w:val="0"/>
          <w:numId w:val="6"/>
        </w:numPr>
        <w:tabs>
          <w:tab w:val="left" w:pos="567"/>
          <w:tab w:val="left" w:pos="6521"/>
        </w:tabs>
        <w:spacing w:after="0" w:line="240" w:lineRule="auto"/>
        <w:ind w:hanging="720"/>
        <w:contextualSpacing/>
        <w:rPr>
          <w:rFonts w:ascii="Times New Roman" w:hAnsi="Times New Roman"/>
          <w:lang w:val="lt-LT"/>
        </w:rPr>
      </w:pPr>
      <w:r w:rsidRPr="00DA643D">
        <w:rPr>
          <w:rFonts w:ascii="Times New Roman" w:hAnsi="Times New Roman"/>
          <w:lang w:val="lt-LT"/>
        </w:rPr>
        <w:t>Neišmeskite šio lapelio, nes vėl gali prireikti jį perskaityti.</w:t>
      </w:r>
    </w:p>
    <w:p w:rsidR="0062246E" w:rsidRPr="00DA643D" w:rsidRDefault="0062246E" w:rsidP="0062246E">
      <w:pPr>
        <w:numPr>
          <w:ilvl w:val="0"/>
          <w:numId w:val="6"/>
        </w:numPr>
        <w:tabs>
          <w:tab w:val="left" w:pos="567"/>
          <w:tab w:val="left" w:pos="6521"/>
        </w:tabs>
        <w:spacing w:after="0" w:line="240" w:lineRule="auto"/>
        <w:ind w:hanging="720"/>
        <w:contextualSpacing/>
      </w:pPr>
      <w:r w:rsidRPr="00DA643D">
        <w:rPr>
          <w:rFonts w:ascii="Times New Roman" w:hAnsi="Times New Roman"/>
          <w:lang w:val="lt-LT"/>
        </w:rPr>
        <w:t>Jeigu norite sužinoti daugiau arba pasitarti, kreipkitės į vaistininką.</w:t>
      </w:r>
    </w:p>
    <w:p w:rsidR="0062246E" w:rsidRPr="00DA643D" w:rsidRDefault="0062246E" w:rsidP="0062246E">
      <w:pPr>
        <w:numPr>
          <w:ilvl w:val="0"/>
          <w:numId w:val="6"/>
        </w:numPr>
        <w:tabs>
          <w:tab w:val="left" w:pos="567"/>
          <w:tab w:val="left" w:pos="6521"/>
        </w:tabs>
        <w:spacing w:after="0" w:line="240" w:lineRule="auto"/>
        <w:ind w:left="567" w:hanging="567"/>
        <w:contextualSpacing/>
      </w:pPr>
      <w:r w:rsidRPr="00DA643D">
        <w:rPr>
          <w:rFonts w:ascii="Times New Roman" w:hAnsi="Times New Roman"/>
          <w:lang w:val="lt-LT"/>
        </w:rPr>
        <w:t>Jeigu pasireiškė šalutinis poveikis (net jeigu jis šiame lapelyje nenurodytas), kreipkitės į gydytoją arba vaistininką. Žr. 4 skyrių.</w:t>
      </w:r>
    </w:p>
    <w:p w:rsidR="0062246E" w:rsidRDefault="0062246E" w:rsidP="0062246E">
      <w:pPr>
        <w:numPr>
          <w:ilvl w:val="0"/>
          <w:numId w:val="6"/>
        </w:numPr>
        <w:tabs>
          <w:tab w:val="left" w:pos="567"/>
          <w:tab w:val="left" w:pos="6521"/>
        </w:tabs>
        <w:spacing w:after="0" w:line="240" w:lineRule="auto"/>
        <w:ind w:hanging="720"/>
        <w:contextualSpacing/>
        <w:rPr>
          <w:rFonts w:ascii="Times New Roman" w:hAnsi="Times New Roman"/>
          <w:lang w:val="lt-LT"/>
        </w:rPr>
      </w:pPr>
      <w:r w:rsidRPr="00DA643D">
        <w:rPr>
          <w:rFonts w:ascii="Times New Roman" w:hAnsi="Times New Roman"/>
          <w:lang w:val="lt-LT"/>
        </w:rPr>
        <w:t>Jeigu per 7 dienas Jūsų savijauta nepagerėjo arba net pablogėjo, kreipkitės į gydytoją.</w:t>
      </w: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p>
    <w:p w:rsidR="0062246E" w:rsidRPr="00DA643D" w:rsidRDefault="0062246E" w:rsidP="0062246E">
      <w:pPr>
        <w:tabs>
          <w:tab w:val="left" w:pos="6521"/>
        </w:tabs>
        <w:spacing w:after="0" w:line="240" w:lineRule="auto"/>
        <w:jc w:val="both"/>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b/>
          <w:lang w:val="lt-LT"/>
        </w:rPr>
      </w:pPr>
      <w:r w:rsidRPr="00DA643D">
        <w:rPr>
          <w:rFonts w:ascii="Times New Roman" w:hAnsi="Times New Roman"/>
          <w:b/>
          <w:lang w:val="lt-LT"/>
        </w:rPr>
        <w:t>Apie ką rašoma šiame lapelyje?</w:t>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r w:rsidRPr="00DA643D">
        <w:rPr>
          <w:rFonts w:ascii="Times New Roman" w:hAnsi="Times New Roman"/>
          <w:lang w:val="lt-LT"/>
        </w:rPr>
        <w:t>1.</w:t>
      </w:r>
      <w:r w:rsidRPr="00DA643D">
        <w:rPr>
          <w:rFonts w:ascii="Times New Roman" w:hAnsi="Times New Roman"/>
          <w:lang w:val="lt-LT"/>
        </w:rPr>
        <w:tab/>
        <w:t>Kas yra Canesten makšties minkštoji kapsulė ir kam ji vartojama</w:t>
      </w: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r w:rsidRPr="00DA643D">
        <w:rPr>
          <w:rFonts w:ascii="Times New Roman" w:hAnsi="Times New Roman"/>
          <w:lang w:val="lt-LT"/>
        </w:rPr>
        <w:t>2.</w:t>
      </w:r>
      <w:r w:rsidRPr="00DA643D">
        <w:rPr>
          <w:rFonts w:ascii="Times New Roman" w:hAnsi="Times New Roman"/>
          <w:lang w:val="lt-LT"/>
        </w:rPr>
        <w:tab/>
        <w:t>Kas žinotina prieš vartojant Canesten makšties minkštąją kapsulę</w:t>
      </w: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r w:rsidRPr="00DA643D">
        <w:rPr>
          <w:rFonts w:ascii="Times New Roman" w:hAnsi="Times New Roman"/>
          <w:lang w:val="lt-LT"/>
        </w:rPr>
        <w:t>3.</w:t>
      </w:r>
      <w:r w:rsidRPr="00DA643D">
        <w:rPr>
          <w:rFonts w:ascii="Times New Roman" w:hAnsi="Times New Roman"/>
          <w:lang w:val="lt-LT"/>
        </w:rPr>
        <w:tab/>
        <w:t>Kaip vartoti Canesten makšties minkštąją kapsulę</w:t>
      </w: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r w:rsidRPr="00DA643D">
        <w:rPr>
          <w:rFonts w:ascii="Times New Roman" w:hAnsi="Times New Roman"/>
          <w:lang w:val="lt-LT"/>
        </w:rPr>
        <w:t>4.</w:t>
      </w:r>
      <w:r w:rsidRPr="00DA643D">
        <w:rPr>
          <w:rFonts w:ascii="Times New Roman" w:hAnsi="Times New Roman"/>
          <w:lang w:val="lt-LT"/>
        </w:rPr>
        <w:tab/>
        <w:t>Galimas šalutinis poveikis</w:t>
      </w: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r w:rsidRPr="00DA643D">
        <w:rPr>
          <w:rFonts w:ascii="Times New Roman" w:hAnsi="Times New Roman"/>
          <w:lang w:val="lt-LT"/>
        </w:rPr>
        <w:t>5.</w:t>
      </w:r>
      <w:r w:rsidRPr="00DA643D">
        <w:rPr>
          <w:rFonts w:ascii="Times New Roman" w:hAnsi="Times New Roman"/>
          <w:lang w:val="lt-LT"/>
        </w:rPr>
        <w:tab/>
        <w:t>Kaip laikyti Canesten</w:t>
      </w:r>
      <w:r w:rsidRPr="00DA643D">
        <w:rPr>
          <w:rFonts w:ascii="Times New Roman" w:hAnsi="Times New Roman"/>
          <w:sz w:val="24"/>
          <w:lang w:val="lt-LT"/>
        </w:rPr>
        <w:t xml:space="preserve"> </w:t>
      </w:r>
      <w:r w:rsidRPr="00DA643D">
        <w:rPr>
          <w:rFonts w:ascii="Times New Roman" w:hAnsi="Times New Roman"/>
          <w:lang w:val="lt-LT"/>
        </w:rPr>
        <w:t>makšties minkštąją kapsulę</w:t>
      </w: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r w:rsidRPr="00DA643D">
        <w:rPr>
          <w:rFonts w:ascii="Times New Roman" w:hAnsi="Times New Roman"/>
          <w:lang w:val="lt-LT"/>
        </w:rPr>
        <w:t>6.</w:t>
      </w:r>
      <w:r w:rsidRPr="00DA643D">
        <w:rPr>
          <w:rFonts w:ascii="Times New Roman" w:hAnsi="Times New Roman"/>
          <w:lang w:val="lt-LT"/>
        </w:rPr>
        <w:tab/>
        <w:t>Pakuotės turinys ir kita informacija</w:t>
      </w: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p>
    <w:p w:rsidR="0062246E" w:rsidRPr="00DA643D" w:rsidRDefault="0062246E" w:rsidP="0062246E">
      <w:pPr>
        <w:numPr>
          <w:ilvl w:val="12"/>
          <w:numId w:val="0"/>
        </w:numPr>
        <w:tabs>
          <w:tab w:val="left" w:pos="6521"/>
        </w:tabs>
        <w:spacing w:after="0" w:line="240" w:lineRule="auto"/>
        <w:ind w:left="567" w:hanging="567"/>
        <w:outlineLvl w:val="0"/>
        <w:rPr>
          <w:rFonts w:ascii="Times New Roman" w:hAnsi="Times New Roman"/>
          <w:b/>
          <w:caps/>
          <w:lang w:val="lt-LT"/>
        </w:rPr>
      </w:pPr>
      <w:r w:rsidRPr="00DA643D">
        <w:rPr>
          <w:rFonts w:ascii="Times New Roman" w:hAnsi="Times New Roman"/>
          <w:b/>
          <w:lang w:val="lt-LT"/>
        </w:rPr>
        <w:t>1.</w:t>
      </w:r>
      <w:r w:rsidRPr="00DA643D">
        <w:rPr>
          <w:rFonts w:ascii="Times New Roman" w:hAnsi="Times New Roman"/>
          <w:b/>
          <w:lang w:val="lt-LT"/>
        </w:rPr>
        <w:tab/>
        <w:t>Kas yra Canesten makšties minkštoji kapsulė ir kam ji vartojama</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Canesten makšties minkštosios kapsulės veiklioji medžiaga yra klotrimazolas, priklausantis imidazolo grupei. Jis turi platų priešgrybelinį poveikį, t.y. naikina grybelius ir stabdo jų augimą. Preparatas taip pat veikia mikroorganizmus, pvz., dermatofitus, mieliagrybius ir pelėsinius grybelius.</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outlineLvl w:val="0"/>
        <w:rPr>
          <w:rFonts w:ascii="Times New Roman" w:hAnsi="Times New Roman"/>
          <w:lang w:val="lt-LT"/>
        </w:rPr>
      </w:pPr>
      <w:r w:rsidRPr="00DA643D">
        <w:rPr>
          <w:rFonts w:ascii="Times New Roman" w:hAnsi="Times New Roman"/>
          <w:lang w:val="lt-LT"/>
        </w:rPr>
        <w:t xml:space="preserve">Canesten makšties minkštoji kapsulė skirta </w:t>
      </w:r>
      <w:r w:rsidRPr="00DA643D">
        <w:rPr>
          <w:rFonts w:ascii="Times New Roman" w:hAnsi="Times New Roman"/>
          <w:b/>
          <w:lang w:val="lt-LT"/>
        </w:rPr>
        <w:t xml:space="preserve">makšties ir išorinių moters lyties organų infekcijų, sukeltų klotrimazolui jautrių mikroorganizmų, gydymui. </w:t>
      </w:r>
      <w:r w:rsidRPr="00DA643D">
        <w:rPr>
          <w:rFonts w:ascii="Times New Roman" w:hAnsi="Times New Roman"/>
          <w:lang w:val="lt-LT"/>
        </w:rPr>
        <w:t xml:space="preserve">Šias infekcijas paprastai sukelia </w:t>
      </w:r>
      <w:r w:rsidRPr="00DA643D">
        <w:rPr>
          <w:rFonts w:ascii="Times New Roman" w:hAnsi="Times New Roman"/>
          <w:i/>
          <w:lang w:val="lt-LT"/>
        </w:rPr>
        <w:t xml:space="preserve">Candida </w:t>
      </w:r>
      <w:r w:rsidRPr="00DA643D">
        <w:rPr>
          <w:rFonts w:ascii="Times New Roman" w:hAnsi="Times New Roman"/>
          <w:lang w:val="lt-LT"/>
        </w:rPr>
        <w:t xml:space="preserve">rūšies mieliagrybiai. Infekcijų simptomai yra niežulys, deginimas ir </w:t>
      </w:r>
      <w:r w:rsidRPr="00F262CC">
        <w:rPr>
          <w:rFonts w:ascii="Times New Roman" w:hAnsi="Times New Roman"/>
          <w:lang w:val="lt-LT"/>
        </w:rPr>
        <w:t>tirštos, baltos arba geltonos spalvos, bekvapės</w:t>
      </w:r>
      <w:r>
        <w:rPr>
          <w:rFonts w:ascii="Times New Roman" w:hAnsi="Times New Roman"/>
          <w:lang w:val="lt-LT"/>
        </w:rPr>
        <w:t xml:space="preserve"> </w:t>
      </w:r>
      <w:r w:rsidRPr="00DA643D">
        <w:rPr>
          <w:rFonts w:ascii="Times New Roman" w:hAnsi="Times New Roman"/>
          <w:lang w:val="lt-LT"/>
        </w:rPr>
        <w:t>išskyros iš makšties</w:t>
      </w:r>
      <w:r>
        <w:rPr>
          <w:rFonts w:ascii="Times New Roman" w:hAnsi="Times New Roman"/>
          <w:lang w:val="lt-LT"/>
        </w:rPr>
        <w:t xml:space="preserve"> </w:t>
      </w:r>
      <w:r w:rsidRPr="00F262CC">
        <w:rPr>
          <w:rFonts w:ascii="Times New Roman" w:hAnsi="Times New Roman"/>
          <w:lang w:val="lt-LT"/>
        </w:rPr>
        <w:t>(panašios į varškę), paraudimas</w:t>
      </w:r>
      <w:r>
        <w:rPr>
          <w:rFonts w:ascii="Times New Roman" w:hAnsi="Times New Roman"/>
          <w:lang w:val="lt-LT"/>
        </w:rPr>
        <w:t>, patinimas ir skausmingumas</w:t>
      </w:r>
      <w:r w:rsidRPr="00DA643D">
        <w:rPr>
          <w:rFonts w:ascii="Times New Roman" w:hAnsi="Times New Roman"/>
          <w:lang w:val="lt-LT"/>
        </w:rPr>
        <w:t>.</w:t>
      </w:r>
    </w:p>
    <w:p w:rsidR="0062246E" w:rsidRPr="00DA643D" w:rsidRDefault="0062246E" w:rsidP="0062246E">
      <w:pPr>
        <w:tabs>
          <w:tab w:val="left" w:pos="6521"/>
        </w:tabs>
        <w:spacing w:after="0" w:line="240" w:lineRule="auto"/>
        <w:outlineLvl w:val="0"/>
        <w:rPr>
          <w:rFonts w:ascii="Times New Roman" w:hAnsi="Times New Roman"/>
          <w:lang w:val="lt-LT"/>
        </w:rPr>
      </w:pPr>
    </w:p>
    <w:p w:rsidR="0062246E" w:rsidRPr="00DA643D" w:rsidRDefault="0062246E" w:rsidP="0062246E">
      <w:pPr>
        <w:tabs>
          <w:tab w:val="left" w:pos="567"/>
          <w:tab w:val="left" w:pos="6521"/>
        </w:tabs>
        <w:spacing w:after="0" w:line="240" w:lineRule="auto"/>
        <w:rPr>
          <w:rFonts w:ascii="Times New Roman" w:hAnsi="Times New Roman"/>
          <w:lang w:val="lt-LT"/>
        </w:rPr>
      </w:pPr>
      <w:r w:rsidRPr="00DA643D">
        <w:rPr>
          <w:rFonts w:ascii="Times New Roman" w:hAnsi="Times New Roman"/>
          <w:lang w:val="lt-LT"/>
        </w:rPr>
        <w:t>Preparatas skirtas suaugusioms moterims ir vyresnėms kaip 16 metų paauglėms</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keepNext/>
        <w:tabs>
          <w:tab w:val="left" w:pos="540"/>
          <w:tab w:val="left" w:pos="6521"/>
        </w:tabs>
        <w:spacing w:after="0" w:line="240" w:lineRule="auto"/>
        <w:rPr>
          <w:rFonts w:ascii="Times New Roman" w:hAnsi="Times New Roman"/>
          <w:b/>
          <w:lang w:val="lt-LT"/>
        </w:rPr>
      </w:pPr>
      <w:r w:rsidRPr="00DA643D">
        <w:rPr>
          <w:rFonts w:ascii="Times New Roman" w:hAnsi="Times New Roman"/>
          <w:b/>
          <w:lang w:val="lt-LT"/>
        </w:rPr>
        <w:t>2.</w:t>
      </w:r>
      <w:r w:rsidRPr="00DA643D">
        <w:rPr>
          <w:rFonts w:ascii="Times New Roman" w:hAnsi="Times New Roman"/>
          <w:b/>
          <w:lang w:val="lt-LT"/>
        </w:rPr>
        <w:tab/>
        <w:t>Kas žinotina prieš vartojant Canesten makšties minkštąją kapsulę</w:t>
      </w:r>
    </w:p>
    <w:p w:rsidR="0062246E" w:rsidRPr="00DA643D" w:rsidRDefault="0062246E" w:rsidP="0062246E">
      <w:pPr>
        <w:keepNext/>
        <w:tabs>
          <w:tab w:val="left" w:pos="6521"/>
        </w:tabs>
        <w:spacing w:after="0" w:line="240" w:lineRule="auto"/>
        <w:rPr>
          <w:rFonts w:ascii="Times New Roman" w:hAnsi="Times New Roman"/>
          <w:lang w:val="lt-LT"/>
        </w:rPr>
      </w:pPr>
    </w:p>
    <w:p w:rsidR="0062246E" w:rsidRPr="00DA643D" w:rsidRDefault="0062246E" w:rsidP="0062246E">
      <w:pPr>
        <w:keepNext/>
        <w:tabs>
          <w:tab w:val="left" w:pos="6521"/>
        </w:tabs>
        <w:spacing w:after="0" w:line="240" w:lineRule="auto"/>
        <w:rPr>
          <w:rFonts w:ascii="Times New Roman" w:hAnsi="Times New Roman"/>
          <w:b/>
          <w:lang w:val="lt-LT"/>
        </w:rPr>
      </w:pPr>
      <w:r w:rsidRPr="00DA643D">
        <w:rPr>
          <w:rFonts w:ascii="Times New Roman" w:hAnsi="Times New Roman"/>
          <w:b/>
          <w:lang w:val="lt-LT"/>
        </w:rPr>
        <w:t>Canesten</w:t>
      </w:r>
      <w:r w:rsidRPr="00DA643D">
        <w:rPr>
          <w:rFonts w:ascii="Times New Roman" w:hAnsi="Times New Roman"/>
          <w:lang w:val="lt-LT"/>
        </w:rPr>
        <w:t xml:space="preserve"> </w:t>
      </w:r>
      <w:r w:rsidRPr="00DA643D">
        <w:rPr>
          <w:rFonts w:ascii="Times New Roman" w:hAnsi="Times New Roman"/>
          <w:b/>
          <w:lang w:val="lt-LT"/>
        </w:rPr>
        <w:t>makšties minkštosios kapsulės vartoti negalima:</w:t>
      </w:r>
    </w:p>
    <w:p w:rsidR="0062246E" w:rsidRDefault="0062246E" w:rsidP="0062246E">
      <w:pPr>
        <w:numPr>
          <w:ilvl w:val="0"/>
          <w:numId w:val="7"/>
        </w:numPr>
        <w:tabs>
          <w:tab w:val="left" w:pos="540"/>
          <w:tab w:val="left" w:pos="6521"/>
        </w:tabs>
        <w:spacing w:after="0" w:line="240" w:lineRule="auto"/>
        <w:ind w:left="567" w:hanging="567"/>
        <w:rPr>
          <w:rFonts w:ascii="Times New Roman" w:hAnsi="Times New Roman"/>
          <w:lang w:val="lt-LT"/>
        </w:rPr>
      </w:pPr>
      <w:r w:rsidRPr="00DA643D">
        <w:rPr>
          <w:rFonts w:ascii="Times New Roman" w:hAnsi="Times New Roman"/>
          <w:lang w:val="lt-LT"/>
        </w:rPr>
        <w:t xml:space="preserve">jeigu yra </w:t>
      </w:r>
      <w:r w:rsidRPr="00DA643D">
        <w:rPr>
          <w:rFonts w:ascii="Times New Roman" w:hAnsi="Times New Roman"/>
          <w:b/>
          <w:lang w:val="lt-LT"/>
        </w:rPr>
        <w:t>alergija</w:t>
      </w:r>
      <w:r w:rsidRPr="00DA643D">
        <w:rPr>
          <w:rFonts w:ascii="Times New Roman" w:hAnsi="Times New Roman"/>
          <w:lang w:val="lt-LT"/>
        </w:rPr>
        <w:t xml:space="preserve"> klotrimazolui arba bet kuriai pagalbinei šio vaisto medžiagai (jos išvardytos 6 skyriuje).</w:t>
      </w:r>
    </w:p>
    <w:p w:rsidR="0062246E" w:rsidRPr="00DA643D" w:rsidRDefault="0062246E" w:rsidP="0062246E">
      <w:pPr>
        <w:tabs>
          <w:tab w:val="left" w:pos="6521"/>
        </w:tabs>
        <w:spacing w:after="0" w:line="240" w:lineRule="auto"/>
        <w:rPr>
          <w:rFonts w:ascii="Times New Roman" w:hAnsi="Times New Roman"/>
          <w:highlight w:val="yellow"/>
          <w:lang w:val="lt-LT"/>
        </w:rPr>
      </w:pPr>
    </w:p>
    <w:p w:rsidR="0062246E" w:rsidRDefault="0062246E" w:rsidP="0062246E">
      <w:pPr>
        <w:tabs>
          <w:tab w:val="left" w:pos="6521"/>
        </w:tabs>
        <w:spacing w:after="0" w:line="240" w:lineRule="auto"/>
        <w:rPr>
          <w:rFonts w:ascii="Times New Roman" w:hAnsi="Times New Roman"/>
          <w:b/>
          <w:lang w:val="lt-LT"/>
        </w:rPr>
      </w:pPr>
      <w:r w:rsidRPr="00DA643D">
        <w:rPr>
          <w:rFonts w:ascii="Times New Roman" w:hAnsi="Times New Roman"/>
          <w:b/>
          <w:lang w:val="lt-LT"/>
        </w:rPr>
        <w:t>Įspėjimai ir atsargumo priemonės</w:t>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numPr>
          <w:ilvl w:val="12"/>
          <w:numId w:val="0"/>
        </w:numPr>
        <w:spacing w:after="0" w:line="240" w:lineRule="auto"/>
        <w:ind w:right="-2"/>
        <w:rPr>
          <w:rFonts w:ascii="Times New Roman" w:hAnsi="Times New Roman"/>
          <w:lang w:val="lt-LT"/>
        </w:rPr>
      </w:pPr>
      <w:r w:rsidRPr="00DA643D">
        <w:rPr>
          <w:rFonts w:ascii="Times New Roman" w:hAnsi="Times New Roman"/>
          <w:lang w:val="lt-LT"/>
        </w:rPr>
        <w:t>Pasitarkite su gydytoju, prieš pradėdami vartoti Canesten makšties minkštąją kapsulę, jeigu:</w:t>
      </w:r>
    </w:p>
    <w:p w:rsidR="0062246E" w:rsidRPr="00D77B07" w:rsidRDefault="0062246E" w:rsidP="0062246E">
      <w:pPr>
        <w:numPr>
          <w:ilvl w:val="0"/>
          <w:numId w:val="8"/>
        </w:numPr>
        <w:tabs>
          <w:tab w:val="left" w:pos="6521"/>
        </w:tabs>
        <w:spacing w:after="0" w:line="240" w:lineRule="auto"/>
        <w:ind w:left="567" w:hanging="567"/>
        <w:contextualSpacing/>
      </w:pPr>
      <w:r w:rsidRPr="00DA643D">
        <w:rPr>
          <w:rFonts w:ascii="Times New Roman" w:hAnsi="Times New Roman"/>
          <w:lang w:val="lt-LT"/>
        </w:rPr>
        <w:t>infekcija pasireškia pirmą kartą;</w:t>
      </w:r>
    </w:p>
    <w:p w:rsidR="0062246E" w:rsidRPr="00DA643D" w:rsidRDefault="0062246E" w:rsidP="0062246E">
      <w:pPr>
        <w:numPr>
          <w:ilvl w:val="0"/>
          <w:numId w:val="1"/>
        </w:numPr>
        <w:tabs>
          <w:tab w:val="left" w:pos="6521"/>
        </w:tabs>
        <w:spacing w:after="0" w:line="240" w:lineRule="auto"/>
        <w:ind w:left="567" w:hanging="567"/>
        <w:contextualSpacing/>
      </w:pPr>
      <w:r>
        <w:rPr>
          <w:rFonts w:ascii="Times New Roman" w:hAnsi="Times New Roman"/>
          <w:lang w:val="lt-LT"/>
        </w:rPr>
        <w:t>makšties infekcija</w:t>
      </w:r>
      <w:r w:rsidRPr="0023010E">
        <w:t xml:space="preserve"> </w:t>
      </w:r>
      <w:r w:rsidRPr="0023010E">
        <w:rPr>
          <w:rFonts w:ascii="Times New Roman" w:hAnsi="Times New Roman"/>
          <w:lang w:val="lt-LT"/>
        </w:rPr>
        <w:t>pirmojo nėštumo trimestro metu</w:t>
      </w:r>
    </w:p>
    <w:p w:rsidR="0062246E" w:rsidRPr="00DA643D" w:rsidRDefault="0062246E" w:rsidP="0062246E">
      <w:pPr>
        <w:numPr>
          <w:ilvl w:val="0"/>
          <w:numId w:val="8"/>
        </w:numPr>
        <w:tabs>
          <w:tab w:val="left" w:pos="6521"/>
        </w:tabs>
        <w:spacing w:after="0" w:line="240" w:lineRule="auto"/>
        <w:ind w:left="567" w:hanging="567"/>
        <w:contextualSpacing/>
      </w:pPr>
      <w:r w:rsidRPr="00DA643D">
        <w:rPr>
          <w:rFonts w:ascii="Times New Roman" w:hAnsi="Times New Roman"/>
          <w:lang w:val="lt-LT"/>
        </w:rPr>
        <w:t xml:space="preserve">per pastaruosius </w:t>
      </w:r>
      <w:r>
        <w:rPr>
          <w:rFonts w:ascii="Times New Roman" w:hAnsi="Times New Roman"/>
          <w:lang w:val="lt-LT"/>
        </w:rPr>
        <w:t>šešis mėnesius</w:t>
      </w:r>
      <w:r w:rsidRPr="00DA643D">
        <w:rPr>
          <w:rFonts w:ascii="Times New Roman" w:hAnsi="Times New Roman"/>
          <w:lang w:val="lt-LT"/>
        </w:rPr>
        <w:t xml:space="preserve"> infekcija pasikartojo </w:t>
      </w:r>
      <w:r>
        <w:rPr>
          <w:rFonts w:ascii="Times New Roman" w:hAnsi="Times New Roman"/>
          <w:lang w:val="lt-LT"/>
        </w:rPr>
        <w:t>daugiau nei du</w:t>
      </w:r>
      <w:r w:rsidRPr="00DA643D">
        <w:rPr>
          <w:rFonts w:ascii="Times New Roman" w:hAnsi="Times New Roman"/>
          <w:lang w:val="lt-LT"/>
        </w:rPr>
        <w:t xml:space="preserve"> kartus;</w:t>
      </w:r>
    </w:p>
    <w:p w:rsidR="0062246E" w:rsidRPr="00DA643D" w:rsidRDefault="0062246E" w:rsidP="0062246E">
      <w:pPr>
        <w:numPr>
          <w:ilvl w:val="0"/>
          <w:numId w:val="8"/>
        </w:numPr>
        <w:tabs>
          <w:tab w:val="left" w:pos="6521"/>
        </w:tabs>
        <w:spacing w:after="0" w:line="240" w:lineRule="auto"/>
        <w:ind w:left="567" w:hanging="567"/>
        <w:contextualSpacing/>
      </w:pPr>
      <w:r w:rsidRPr="00DA643D">
        <w:rPr>
          <w:rFonts w:ascii="Times New Roman" w:hAnsi="Times New Roman"/>
          <w:lang w:val="lt-LT"/>
        </w:rPr>
        <w:t>pasireiškia karščiavimas (38 ºC arba aukštesnė</w:t>
      </w:r>
      <w:r w:rsidRPr="00DA643D">
        <w:rPr>
          <w:rFonts w:ascii="Times New Roman" w:hAnsi="Times New Roman"/>
          <w:sz w:val="24"/>
          <w:lang w:val="lt-LT"/>
        </w:rPr>
        <w:t xml:space="preserve"> </w:t>
      </w:r>
      <w:r w:rsidRPr="00DA643D">
        <w:rPr>
          <w:rFonts w:ascii="Times New Roman" w:hAnsi="Times New Roman"/>
          <w:lang w:val="lt-LT"/>
        </w:rPr>
        <w:t>kūno temperatūra);</w:t>
      </w:r>
    </w:p>
    <w:p w:rsidR="0062246E" w:rsidRPr="00DA643D" w:rsidRDefault="0062246E" w:rsidP="0062246E">
      <w:pPr>
        <w:numPr>
          <w:ilvl w:val="0"/>
          <w:numId w:val="8"/>
        </w:numPr>
        <w:tabs>
          <w:tab w:val="left" w:pos="6521"/>
        </w:tabs>
        <w:spacing w:after="0" w:line="240" w:lineRule="auto"/>
        <w:ind w:left="567" w:hanging="567"/>
        <w:contextualSpacing/>
      </w:pPr>
      <w:r w:rsidRPr="00DA643D">
        <w:rPr>
          <w:rFonts w:ascii="Times New Roman" w:hAnsi="Times New Roman"/>
          <w:lang w:val="lt-LT"/>
        </w:rPr>
        <w:t>skauda apatinę pilvo dalį, nugarą;</w:t>
      </w:r>
    </w:p>
    <w:p w:rsidR="0062246E" w:rsidRPr="00DA643D" w:rsidRDefault="0062246E" w:rsidP="0062246E">
      <w:pPr>
        <w:numPr>
          <w:ilvl w:val="0"/>
          <w:numId w:val="8"/>
        </w:numPr>
        <w:tabs>
          <w:tab w:val="left" w:pos="6521"/>
        </w:tabs>
        <w:spacing w:after="0" w:line="240" w:lineRule="auto"/>
        <w:ind w:left="567" w:hanging="567"/>
        <w:contextualSpacing/>
      </w:pPr>
      <w:r w:rsidRPr="00DA643D">
        <w:rPr>
          <w:rFonts w:ascii="Times New Roman" w:hAnsi="Times New Roman"/>
          <w:lang w:val="lt-LT"/>
        </w:rPr>
        <w:t>atsiranda nemalonaus kvapo išskyrų iš makšties;</w:t>
      </w:r>
    </w:p>
    <w:p w:rsidR="0062246E" w:rsidRPr="00DA643D" w:rsidRDefault="0062246E" w:rsidP="0062246E">
      <w:pPr>
        <w:numPr>
          <w:ilvl w:val="0"/>
          <w:numId w:val="8"/>
        </w:numPr>
        <w:tabs>
          <w:tab w:val="left" w:pos="6521"/>
        </w:tabs>
        <w:spacing w:after="0" w:line="240" w:lineRule="auto"/>
        <w:ind w:left="567" w:hanging="567"/>
        <w:contextualSpacing/>
      </w:pPr>
      <w:r w:rsidRPr="00DA643D">
        <w:rPr>
          <w:rFonts w:ascii="Times New Roman" w:hAnsi="Times New Roman"/>
          <w:lang w:val="lt-LT"/>
        </w:rPr>
        <w:t>pasireiškia pykinimas;</w:t>
      </w:r>
    </w:p>
    <w:p w:rsidR="0062246E" w:rsidRPr="00DA643D" w:rsidRDefault="0062246E" w:rsidP="0062246E">
      <w:pPr>
        <w:numPr>
          <w:ilvl w:val="0"/>
          <w:numId w:val="8"/>
        </w:numPr>
        <w:tabs>
          <w:tab w:val="left" w:pos="6521"/>
        </w:tabs>
        <w:spacing w:after="0" w:line="240" w:lineRule="auto"/>
        <w:ind w:left="567" w:hanging="567"/>
        <w:contextualSpacing/>
      </w:pPr>
      <w:r w:rsidRPr="00DA643D">
        <w:rPr>
          <w:rFonts w:ascii="Times New Roman" w:hAnsi="Times New Roman"/>
          <w:lang w:val="lt-LT"/>
        </w:rPr>
        <w:t>pasireiškia kraujavimas iš makšties ir (arba) tuo pačiu metu pečių skausmas.</w:t>
      </w:r>
    </w:p>
    <w:p w:rsidR="0062246E" w:rsidRDefault="0062246E" w:rsidP="0062246E">
      <w:pPr>
        <w:tabs>
          <w:tab w:val="left" w:pos="6521"/>
        </w:tabs>
        <w:spacing w:after="0" w:line="240" w:lineRule="auto"/>
        <w:contextualSpacing/>
      </w:pPr>
    </w:p>
    <w:p w:rsidR="0062246E" w:rsidRPr="00D77B07" w:rsidRDefault="0062246E" w:rsidP="0062246E">
      <w:pPr>
        <w:tabs>
          <w:tab w:val="left" w:pos="6521"/>
        </w:tabs>
        <w:spacing w:after="0" w:line="240" w:lineRule="auto"/>
        <w:rPr>
          <w:rFonts w:ascii="Times New Roman" w:hAnsi="Times New Roman"/>
          <w:color w:val="000000"/>
          <w:lang w:val="lt-LT"/>
        </w:rPr>
      </w:pPr>
      <w:r w:rsidRPr="00D77B07">
        <w:rPr>
          <w:rFonts w:ascii="Times New Roman" w:hAnsi="Times New Roman"/>
          <w:color w:val="000000"/>
          <w:lang w:val="lt-LT"/>
        </w:rPr>
        <w:t>Canesten makšties minkštąja kapsule nerekomenduojama gydyti menstruacijų metu. Gydym</w:t>
      </w:r>
      <w:r>
        <w:rPr>
          <w:rFonts w:ascii="Times New Roman" w:hAnsi="Times New Roman"/>
          <w:color w:val="000000"/>
          <w:lang w:val="lt-LT"/>
        </w:rPr>
        <w:t>as turi būti</w:t>
      </w:r>
      <w:r w:rsidRPr="00D77B07">
        <w:rPr>
          <w:rFonts w:ascii="Times New Roman" w:hAnsi="Times New Roman"/>
          <w:color w:val="000000"/>
          <w:lang w:val="lt-LT"/>
        </w:rPr>
        <w:t xml:space="preserve"> užbaigt</w:t>
      </w:r>
      <w:r>
        <w:rPr>
          <w:rFonts w:ascii="Times New Roman" w:hAnsi="Times New Roman"/>
          <w:color w:val="000000"/>
          <w:lang w:val="lt-LT"/>
        </w:rPr>
        <w:t>as</w:t>
      </w:r>
      <w:r w:rsidRPr="00D77B07">
        <w:rPr>
          <w:rFonts w:ascii="Times New Roman" w:hAnsi="Times New Roman"/>
          <w:color w:val="000000"/>
          <w:lang w:val="lt-LT"/>
        </w:rPr>
        <w:t xml:space="preserve"> iki menstruacijų pradžios.</w:t>
      </w:r>
    </w:p>
    <w:p w:rsidR="0062246E" w:rsidRDefault="0062246E" w:rsidP="0062246E">
      <w:pPr>
        <w:tabs>
          <w:tab w:val="left" w:pos="6521"/>
        </w:tabs>
        <w:spacing w:after="0" w:line="240" w:lineRule="auto"/>
        <w:rPr>
          <w:rFonts w:ascii="Times New Roman" w:hAnsi="Times New Roman"/>
          <w:color w:val="000000"/>
          <w:lang w:val="lt-LT"/>
        </w:rPr>
      </w:pPr>
    </w:p>
    <w:p w:rsidR="0062246E" w:rsidRPr="00DA643D" w:rsidRDefault="0062246E" w:rsidP="0062246E">
      <w:pPr>
        <w:tabs>
          <w:tab w:val="left" w:pos="6521"/>
        </w:tabs>
        <w:spacing w:after="0" w:line="240" w:lineRule="auto"/>
        <w:rPr>
          <w:rFonts w:ascii="Times New Roman" w:hAnsi="Times New Roman"/>
          <w:color w:val="000000"/>
          <w:lang w:val="lt-LT"/>
        </w:rPr>
      </w:pPr>
      <w:r w:rsidRPr="00DA643D">
        <w:rPr>
          <w:rFonts w:ascii="Times New Roman" w:hAnsi="Times New Roman"/>
          <w:color w:val="000000"/>
          <w:lang w:val="lt-LT"/>
        </w:rPr>
        <w:t>Vartojant Canesten makšties minkštąją kapsulę, negalima naudoti tamponų, makšties ploviklių, spermicidinių ar kitokių į makštį vartojamų preparatų.</w:t>
      </w:r>
    </w:p>
    <w:p w:rsidR="0062246E" w:rsidRPr="00DA643D" w:rsidRDefault="0062246E" w:rsidP="0062246E">
      <w:pPr>
        <w:tabs>
          <w:tab w:val="left" w:pos="6521"/>
        </w:tabs>
        <w:spacing w:after="0" w:line="240" w:lineRule="auto"/>
        <w:rPr>
          <w:rFonts w:ascii="Times New Roman" w:hAnsi="Times New Roman"/>
          <w:color w:val="000000"/>
          <w:lang w:val="lt-LT"/>
        </w:rPr>
      </w:pPr>
    </w:p>
    <w:p w:rsidR="0062246E" w:rsidRPr="00DA643D" w:rsidRDefault="0062246E" w:rsidP="0062246E">
      <w:pPr>
        <w:tabs>
          <w:tab w:val="left" w:pos="6521"/>
        </w:tabs>
        <w:spacing w:after="0" w:line="240" w:lineRule="auto"/>
        <w:rPr>
          <w:rFonts w:ascii="Times New Roman" w:hAnsi="Times New Roman"/>
          <w:color w:val="000000"/>
          <w:lang w:val="lt-LT"/>
        </w:rPr>
      </w:pPr>
      <w:r w:rsidRPr="00DA643D">
        <w:rPr>
          <w:rFonts w:ascii="Times New Roman" w:hAnsi="Times New Roman"/>
          <w:color w:val="000000"/>
          <w:lang w:val="lt-LT"/>
        </w:rPr>
        <w:t>Vartojant šį vaistinį preparatą, rekomenduojama vengti lytinių santykių, nes partneris gali užsikrėsti infekcija.</w:t>
      </w:r>
    </w:p>
    <w:p w:rsidR="0062246E" w:rsidRDefault="0062246E" w:rsidP="0062246E">
      <w:pPr>
        <w:tabs>
          <w:tab w:val="left" w:pos="6521"/>
        </w:tabs>
        <w:spacing w:after="0" w:line="240" w:lineRule="auto"/>
        <w:rPr>
          <w:rFonts w:ascii="Times New Roman" w:hAnsi="Times New Roman"/>
          <w:color w:val="000000"/>
          <w:lang w:val="lt-LT"/>
        </w:rPr>
      </w:pPr>
    </w:p>
    <w:p w:rsidR="0062246E" w:rsidRPr="00DA643D" w:rsidRDefault="0062246E" w:rsidP="0062246E">
      <w:pPr>
        <w:tabs>
          <w:tab w:val="left" w:pos="6521"/>
        </w:tabs>
        <w:spacing w:after="0" w:line="240" w:lineRule="auto"/>
        <w:rPr>
          <w:rFonts w:ascii="Times New Roman" w:hAnsi="Times New Roman"/>
          <w:color w:val="000000"/>
          <w:lang w:val="lt-LT"/>
        </w:rPr>
      </w:pPr>
      <w:r w:rsidRPr="00CC2BF5">
        <w:rPr>
          <w:rFonts w:ascii="Times New Roman" w:hAnsi="Times New Roman"/>
          <w:color w:val="000000"/>
          <w:lang w:val="lt-LT"/>
        </w:rPr>
        <w:t xml:space="preserve">Jei Jūsų partneriui yra mieliagrybių sukeltos infekcijos simptomų, </w:t>
      </w:r>
      <w:r>
        <w:rPr>
          <w:rFonts w:ascii="Times New Roman" w:hAnsi="Times New Roman"/>
          <w:color w:val="000000"/>
          <w:lang w:val="lt-LT"/>
        </w:rPr>
        <w:t>tai</w:t>
      </w:r>
      <w:r w:rsidRPr="00CC2BF5">
        <w:rPr>
          <w:rFonts w:ascii="Times New Roman" w:hAnsi="Times New Roman"/>
          <w:color w:val="000000"/>
          <w:lang w:val="lt-LT"/>
        </w:rPr>
        <w:t xml:space="preserve"> turi būti gydom</w:t>
      </w:r>
      <w:r>
        <w:rPr>
          <w:rFonts w:ascii="Times New Roman" w:hAnsi="Times New Roman"/>
          <w:color w:val="000000"/>
          <w:lang w:val="lt-LT"/>
        </w:rPr>
        <w:t>a</w:t>
      </w:r>
      <w:r w:rsidRPr="00CC2BF5">
        <w:rPr>
          <w:rFonts w:ascii="Times New Roman" w:hAnsi="Times New Roman"/>
          <w:color w:val="000000"/>
          <w:lang w:val="lt-LT"/>
        </w:rPr>
        <w:t xml:space="preserve"> tuo pačiu metu.</w:t>
      </w:r>
    </w:p>
    <w:p w:rsidR="0062246E" w:rsidRDefault="0062246E" w:rsidP="0062246E">
      <w:pPr>
        <w:tabs>
          <w:tab w:val="left" w:pos="6521"/>
        </w:tabs>
        <w:spacing w:after="0" w:line="240" w:lineRule="auto"/>
        <w:rPr>
          <w:rFonts w:ascii="Times New Roman" w:hAnsi="Times New Roman"/>
          <w:lang w:val="lt-LT"/>
        </w:rPr>
      </w:pPr>
      <w:bookmarkStart w:id="0" w:name="_Hlk71786202"/>
      <w:r>
        <w:rPr>
          <w:rFonts w:ascii="Times New Roman" w:hAnsi="Times New Roman"/>
          <w:lang w:val="lt-LT"/>
        </w:rPr>
        <w:t xml:space="preserve">Lytinių </w:t>
      </w:r>
      <w:r w:rsidRPr="00CC2BF5">
        <w:rPr>
          <w:rFonts w:ascii="Times New Roman" w:hAnsi="Times New Roman"/>
          <w:lang w:val="lt-LT"/>
        </w:rPr>
        <w:t>partneri</w:t>
      </w:r>
      <w:r>
        <w:rPr>
          <w:rFonts w:ascii="Times New Roman" w:hAnsi="Times New Roman"/>
          <w:lang w:val="lt-LT"/>
        </w:rPr>
        <w:t>ų gydymas</w:t>
      </w:r>
      <w:r w:rsidRPr="00CC2BF5">
        <w:rPr>
          <w:rFonts w:ascii="Times New Roman" w:hAnsi="Times New Roman"/>
          <w:lang w:val="lt-LT"/>
        </w:rPr>
        <w:t xml:space="preserve"> gali padėti išvengti pakartotinės infekcijos.</w:t>
      </w:r>
      <w:bookmarkEnd w:id="0"/>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Tuo pačiu metu naudojamų latekso kontraceptinių priemonių, pvz., prezervatyvų ir diafragmų, efektyvumas ir patikimumas gali sumažėti.</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Canesten makšties minkštųjų kapsulių negalima nuryti.</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b/>
          <w:lang w:val="lt-LT"/>
        </w:rPr>
      </w:pPr>
      <w:r w:rsidRPr="00DA643D">
        <w:rPr>
          <w:rFonts w:ascii="Times New Roman" w:hAnsi="Times New Roman"/>
          <w:b/>
          <w:lang w:val="lt-LT"/>
        </w:rPr>
        <w:t>Vaikams ir paaugliams</w:t>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Jaunesnėms kaip 16 metų paauglėms Canesten 500 mg makšties minkštoji kapsulė neturėtų būti vartojama be gydytojo konsultacijos.</w:t>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tabs>
          <w:tab w:val="left" w:pos="6521"/>
        </w:tabs>
        <w:spacing w:after="0" w:line="240" w:lineRule="auto"/>
        <w:rPr>
          <w:rFonts w:ascii="Times New Roman" w:hAnsi="Times New Roman"/>
          <w:b/>
          <w:lang w:val="lt-LT"/>
        </w:rPr>
      </w:pPr>
      <w:r w:rsidRPr="00DA643D">
        <w:rPr>
          <w:rFonts w:ascii="Times New Roman" w:hAnsi="Times New Roman"/>
          <w:b/>
          <w:lang w:val="lt-LT"/>
        </w:rPr>
        <w:t>Kiti vaistai ir Canesten makšties minkštoji kapsulė</w:t>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Jeigu vartojate, neseniai vartojote arba galbūt vartosite kitų vaistų, pasakykite gydytojui arba vaistininkui.</w:t>
      </w:r>
    </w:p>
    <w:p w:rsidR="0062246E" w:rsidRPr="00DA643D" w:rsidRDefault="0062246E" w:rsidP="0062246E">
      <w:pPr>
        <w:tabs>
          <w:tab w:val="left" w:pos="6521"/>
        </w:tabs>
        <w:spacing w:after="0" w:line="240" w:lineRule="auto"/>
        <w:rPr>
          <w:rFonts w:ascii="Times New Roman" w:hAnsi="Times New Roman"/>
          <w:lang w:val="lt-LT"/>
        </w:rPr>
      </w:pPr>
    </w:p>
    <w:p w:rsidR="0062246E" w:rsidRDefault="0062246E" w:rsidP="0062246E">
      <w:pPr>
        <w:tabs>
          <w:tab w:val="left" w:pos="6521"/>
        </w:tabs>
        <w:spacing w:after="0" w:line="240" w:lineRule="auto"/>
        <w:rPr>
          <w:rFonts w:ascii="Times New Roman" w:hAnsi="Times New Roman"/>
          <w:b/>
          <w:lang w:val="lt-LT"/>
        </w:rPr>
      </w:pPr>
      <w:r w:rsidRPr="00DA643D">
        <w:rPr>
          <w:rFonts w:ascii="Times New Roman" w:hAnsi="Times New Roman"/>
          <w:lang w:val="lt-LT"/>
        </w:rPr>
        <w:t xml:space="preserve">Kreipkitės į gydytoją, jeigu vartojate </w:t>
      </w:r>
      <w:r w:rsidRPr="00DA643D">
        <w:rPr>
          <w:rFonts w:ascii="Times New Roman" w:hAnsi="Times New Roman"/>
          <w:b/>
          <w:lang w:val="lt-LT"/>
        </w:rPr>
        <w:t>takrolimuzą</w:t>
      </w:r>
      <w:r w:rsidRPr="00DA643D">
        <w:rPr>
          <w:rFonts w:ascii="Times New Roman" w:hAnsi="Times New Roman"/>
          <w:lang w:val="lt-LT"/>
        </w:rPr>
        <w:t xml:space="preserve"> arba </w:t>
      </w:r>
      <w:r w:rsidRPr="00DA643D">
        <w:rPr>
          <w:rFonts w:ascii="Times New Roman" w:hAnsi="Times New Roman"/>
          <w:b/>
          <w:lang w:val="lt-LT"/>
        </w:rPr>
        <w:t>sirolimuzą.</w:t>
      </w:r>
      <w:r w:rsidRPr="00DA643D">
        <w:rPr>
          <w:rFonts w:ascii="Times New Roman" w:hAnsi="Times New Roman"/>
          <w:lang w:val="lt-LT"/>
        </w:rPr>
        <w:t xml:space="preserve"> Šie vaistiniai preparatai vartojami po organų transplantacijos organizmo imuninės sistemos atsakui kontroliuoti.</w:t>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numPr>
          <w:ilvl w:val="12"/>
          <w:numId w:val="0"/>
        </w:numPr>
        <w:spacing w:after="0" w:line="240" w:lineRule="auto"/>
        <w:ind w:right="-2"/>
        <w:rPr>
          <w:rFonts w:ascii="Times New Roman" w:hAnsi="Times New Roman"/>
          <w:lang w:val="lt-LT"/>
        </w:rPr>
      </w:pPr>
      <w:r w:rsidRPr="00DA643D">
        <w:rPr>
          <w:rFonts w:ascii="Times New Roman" w:hAnsi="Times New Roman"/>
          <w:lang w:val="lt-LT"/>
        </w:rPr>
        <w:t>Kai kurių vaistinių preparatų koncentracija gali padidėti, jei šie preparatai vartojami kartu su Canesten makšties minkštąja kapsule. Tačiau pavartojus vienkartinę Canesten 500 mg dozę, tikimybė, kad taip įvyks, yra nedidelė. Jeigu abejojate dėl kartu su Canesten makšties minkštaja kapsule vartojamų kitų vaistinių preparatų, apie tai pasakykite gydytojui ar vaistininkui.</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b/>
          <w:lang w:val="lt-LT"/>
        </w:rPr>
      </w:pPr>
      <w:r w:rsidRPr="00DA643D">
        <w:rPr>
          <w:rFonts w:ascii="Times New Roman" w:hAnsi="Times New Roman"/>
          <w:b/>
          <w:lang w:val="lt-LT"/>
        </w:rPr>
        <w:t>Nėštumas ir žindymo laikotarpis</w:t>
      </w: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Jeigu esate nėščia, žindote kūdikį, manote, kad galbūt esate nėščia arba planuojate pastoti, tai prieš vartodama šį vaistą, pasitarkite su gydytoju arba vaistininku.</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keepNext/>
        <w:numPr>
          <w:ilvl w:val="0"/>
          <w:numId w:val="9"/>
        </w:numPr>
        <w:tabs>
          <w:tab w:val="left" w:pos="6521"/>
        </w:tabs>
        <w:spacing w:after="0" w:line="240" w:lineRule="auto"/>
        <w:contextualSpacing/>
        <w:rPr>
          <w:b/>
        </w:rPr>
      </w:pPr>
      <w:r w:rsidRPr="00DA643D">
        <w:rPr>
          <w:rFonts w:ascii="Times New Roman" w:hAnsi="Times New Roman"/>
          <w:b/>
          <w:lang w:val="lt-LT"/>
        </w:rPr>
        <w:t>Nėštumas</w:t>
      </w:r>
    </w:p>
    <w:p w:rsidR="0062246E" w:rsidRDefault="0062246E" w:rsidP="0062246E">
      <w:pPr>
        <w:keepNext/>
        <w:tabs>
          <w:tab w:val="left" w:pos="6521"/>
        </w:tabs>
        <w:spacing w:after="0" w:line="240" w:lineRule="auto"/>
        <w:rPr>
          <w:rFonts w:ascii="Times New Roman" w:hAnsi="Times New Roman"/>
          <w:bCs/>
          <w:lang w:val="lt-LT"/>
        </w:rPr>
      </w:pPr>
      <w:r w:rsidRPr="00431DBF">
        <w:rPr>
          <w:rFonts w:ascii="Times New Roman" w:hAnsi="Times New Roman"/>
          <w:lang w:val="lt-LT"/>
        </w:rPr>
        <w:t>P</w:t>
      </w:r>
      <w:r w:rsidRPr="00D77B07">
        <w:rPr>
          <w:rFonts w:ascii="Times New Roman" w:hAnsi="Times New Roman"/>
          <w:lang w:val="lt-LT"/>
        </w:rPr>
        <w:t>er p</w:t>
      </w:r>
      <w:r w:rsidRPr="00431DBF">
        <w:rPr>
          <w:rFonts w:ascii="Times New Roman" w:hAnsi="Times New Roman"/>
          <w:lang w:val="lt-LT"/>
        </w:rPr>
        <w:t>irmuosius tris nėštumo mėnesius prieš vartojant</w:t>
      </w:r>
      <w:r w:rsidRPr="00DA643D">
        <w:rPr>
          <w:rFonts w:ascii="Times New Roman" w:hAnsi="Times New Roman"/>
          <w:b/>
          <w:lang w:val="lt-LT"/>
        </w:rPr>
        <w:t xml:space="preserve"> </w:t>
      </w:r>
      <w:r w:rsidRPr="00DA643D">
        <w:rPr>
          <w:rFonts w:ascii="Times New Roman" w:hAnsi="Times New Roman"/>
          <w:lang w:val="lt-LT"/>
        </w:rPr>
        <w:t>klotrimazol</w:t>
      </w:r>
      <w:r>
        <w:rPr>
          <w:rFonts w:ascii="Times New Roman" w:hAnsi="Times New Roman"/>
          <w:lang w:val="lt-LT"/>
        </w:rPr>
        <w:t>o, reikia pasitarti su gydytoju</w:t>
      </w:r>
      <w:r w:rsidRPr="00431DBF">
        <w:rPr>
          <w:rFonts w:ascii="Times New Roman" w:hAnsi="Times New Roman"/>
          <w:bCs/>
          <w:lang w:val="lt-LT"/>
        </w:rPr>
        <w:t>.</w:t>
      </w:r>
    </w:p>
    <w:p w:rsidR="0062246E" w:rsidRPr="00DA643D" w:rsidRDefault="0062246E" w:rsidP="0062246E">
      <w:pPr>
        <w:keepNext/>
        <w:tabs>
          <w:tab w:val="left" w:pos="6521"/>
        </w:tabs>
        <w:spacing w:after="0" w:line="240" w:lineRule="auto"/>
        <w:rPr>
          <w:rFonts w:ascii="Times New Roman" w:hAnsi="Times New Roman"/>
          <w:lang w:val="lt-LT"/>
        </w:rPr>
      </w:pPr>
      <w:r w:rsidRPr="00DA643D">
        <w:rPr>
          <w:rFonts w:ascii="Times New Roman" w:hAnsi="Times New Roman"/>
          <w:lang w:val="lt-LT"/>
        </w:rPr>
        <w:t xml:space="preserve">Nėštumo metu </w:t>
      </w:r>
      <w:r w:rsidRPr="00DA643D">
        <w:rPr>
          <w:rFonts w:ascii="Times New Roman" w:hAnsi="Times New Roman"/>
          <w:b/>
          <w:lang w:val="lt-LT"/>
        </w:rPr>
        <w:t>nenaudokite aplikatoriaus.</w:t>
      </w:r>
      <w:r w:rsidRPr="00DA643D">
        <w:rPr>
          <w:rFonts w:ascii="Times New Roman" w:hAnsi="Times New Roman"/>
          <w:lang w:val="lt-LT"/>
        </w:rPr>
        <w:t xml:space="preserve"> Įdėkite makšties minkštąją kapsulę į makštį pirštu, kad būtų išvengta gimdos kaklelio pažeidimų.</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numPr>
          <w:ilvl w:val="0"/>
          <w:numId w:val="9"/>
        </w:numPr>
        <w:tabs>
          <w:tab w:val="left" w:pos="6521"/>
        </w:tabs>
        <w:spacing w:after="0" w:line="240" w:lineRule="auto"/>
        <w:contextualSpacing/>
        <w:rPr>
          <w:b/>
        </w:rPr>
      </w:pPr>
      <w:r w:rsidRPr="00DA643D">
        <w:rPr>
          <w:rFonts w:ascii="Times New Roman" w:hAnsi="Times New Roman"/>
          <w:b/>
          <w:lang w:val="lt-LT"/>
        </w:rPr>
        <w:t>Žindymas</w:t>
      </w:r>
    </w:p>
    <w:p w:rsidR="0062246E" w:rsidRPr="00F71453" w:rsidRDefault="0062246E" w:rsidP="0062246E">
      <w:pPr>
        <w:keepNext/>
        <w:autoSpaceDE w:val="0"/>
        <w:autoSpaceDN w:val="0"/>
        <w:adjustRightInd w:val="0"/>
        <w:spacing w:after="0" w:line="240" w:lineRule="auto"/>
        <w:rPr>
          <w:lang w:val="lt-LT"/>
        </w:rPr>
      </w:pPr>
      <w:r w:rsidRPr="00DA643D">
        <w:rPr>
          <w:rFonts w:ascii="Times New Roman" w:hAnsi="Times New Roman"/>
          <w:color w:val="000000"/>
          <w:lang w:val="lt-LT"/>
        </w:rPr>
        <w:t>Canesten makšties minkšt</w:t>
      </w:r>
      <w:r>
        <w:rPr>
          <w:rFonts w:ascii="Times New Roman" w:hAnsi="Times New Roman"/>
          <w:color w:val="000000"/>
          <w:lang w:val="lt-LT"/>
        </w:rPr>
        <w:t>ųjų</w:t>
      </w:r>
      <w:r w:rsidRPr="00DA643D">
        <w:rPr>
          <w:rFonts w:ascii="Times New Roman" w:hAnsi="Times New Roman"/>
          <w:color w:val="000000"/>
          <w:lang w:val="lt-LT"/>
        </w:rPr>
        <w:t xml:space="preserve"> kapsul</w:t>
      </w:r>
      <w:r>
        <w:rPr>
          <w:rFonts w:ascii="Times New Roman" w:hAnsi="Times New Roman"/>
          <w:color w:val="000000"/>
          <w:lang w:val="lt-LT"/>
        </w:rPr>
        <w:t>ių</w:t>
      </w:r>
      <w:r w:rsidRPr="00DA643D">
        <w:rPr>
          <w:rFonts w:ascii="Times New Roman" w:hAnsi="Times New Roman"/>
          <w:color w:val="000000"/>
          <w:lang w:val="lt-LT"/>
        </w:rPr>
        <w:t xml:space="preserve"> </w:t>
      </w:r>
      <w:r>
        <w:rPr>
          <w:rFonts w:ascii="Times New Roman" w:hAnsi="Times New Roman"/>
          <w:color w:val="000000"/>
          <w:lang w:val="lt-LT"/>
        </w:rPr>
        <w:t>galima</w:t>
      </w:r>
      <w:r w:rsidRPr="00DA643D">
        <w:rPr>
          <w:rFonts w:ascii="Times New Roman" w:hAnsi="Times New Roman"/>
          <w:color w:val="000000"/>
          <w:lang w:val="lt-LT"/>
        </w:rPr>
        <w:t xml:space="preserve"> varto</w:t>
      </w:r>
      <w:r>
        <w:rPr>
          <w:rFonts w:ascii="Times New Roman" w:hAnsi="Times New Roman"/>
          <w:color w:val="000000"/>
          <w:lang w:val="lt-LT"/>
        </w:rPr>
        <w:t xml:space="preserve">ti </w:t>
      </w:r>
      <w:r w:rsidRPr="00DA643D">
        <w:rPr>
          <w:rFonts w:ascii="Times New Roman" w:hAnsi="Times New Roman"/>
          <w:color w:val="000000"/>
          <w:lang w:val="lt-LT"/>
        </w:rPr>
        <w:t>žindymo metu. Pasitarkite su gydytoju ar vaistininku.</w:t>
      </w:r>
    </w:p>
    <w:p w:rsidR="0062246E" w:rsidRPr="00F71453" w:rsidRDefault="0062246E" w:rsidP="0062246E">
      <w:pPr>
        <w:autoSpaceDE w:val="0"/>
        <w:autoSpaceDN w:val="0"/>
        <w:adjustRightInd w:val="0"/>
        <w:spacing w:after="0" w:line="240" w:lineRule="auto"/>
        <w:rPr>
          <w:b/>
          <w:lang w:val="lt-LT"/>
        </w:rPr>
      </w:pPr>
    </w:p>
    <w:p w:rsidR="0062246E" w:rsidRPr="00DA643D" w:rsidRDefault="0062246E" w:rsidP="0062246E">
      <w:pPr>
        <w:autoSpaceDE w:val="0"/>
        <w:autoSpaceDN w:val="0"/>
        <w:adjustRightInd w:val="0"/>
        <w:spacing w:after="0" w:line="240" w:lineRule="auto"/>
        <w:rPr>
          <w:b/>
        </w:rPr>
      </w:pPr>
      <w:r w:rsidRPr="00DA643D">
        <w:rPr>
          <w:rFonts w:ascii="Times New Roman" w:hAnsi="Times New Roman"/>
          <w:b/>
          <w:color w:val="000000"/>
          <w:lang w:val="lt-LT"/>
        </w:rPr>
        <w:t>Vairavimas ir mechanizmų valdymas</w:t>
      </w:r>
    </w:p>
    <w:p w:rsidR="0062246E" w:rsidRPr="00DA643D" w:rsidRDefault="0062246E" w:rsidP="0062246E">
      <w:pPr>
        <w:autoSpaceDE w:val="0"/>
        <w:autoSpaceDN w:val="0"/>
        <w:adjustRightInd w:val="0"/>
        <w:spacing w:after="0" w:line="240" w:lineRule="auto"/>
      </w:pP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Canesten makšties minkštoji kapsulė gebėjimo vairuoti ir valdyti mechanizmus neveikia.</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546"/>
          <w:tab w:val="left" w:pos="6521"/>
        </w:tabs>
        <w:spacing w:after="0" w:line="240" w:lineRule="auto"/>
        <w:rPr>
          <w:rFonts w:ascii="Times New Roman" w:hAnsi="Times New Roman"/>
          <w:b/>
          <w:lang w:val="lt-LT"/>
        </w:rPr>
      </w:pPr>
    </w:p>
    <w:p w:rsidR="0062246E" w:rsidRPr="00DA643D" w:rsidRDefault="0062246E" w:rsidP="0062246E">
      <w:pPr>
        <w:tabs>
          <w:tab w:val="left" w:pos="546"/>
          <w:tab w:val="left" w:pos="6521"/>
        </w:tabs>
        <w:spacing w:after="0" w:line="240" w:lineRule="auto"/>
        <w:rPr>
          <w:rFonts w:ascii="Times New Roman" w:hAnsi="Times New Roman"/>
          <w:b/>
          <w:lang w:val="lt-LT"/>
        </w:rPr>
      </w:pPr>
      <w:r w:rsidRPr="00DA643D">
        <w:rPr>
          <w:rFonts w:ascii="Times New Roman" w:hAnsi="Times New Roman"/>
          <w:b/>
          <w:lang w:val="lt-LT"/>
        </w:rPr>
        <w:t>3.</w:t>
      </w:r>
      <w:r w:rsidRPr="00DA643D">
        <w:rPr>
          <w:rFonts w:ascii="Times New Roman" w:hAnsi="Times New Roman"/>
          <w:b/>
          <w:lang w:val="lt-LT"/>
        </w:rPr>
        <w:tab/>
        <w:t>Kaip vartoti Canesten makšties minkštąją kapsulę</w:t>
      </w:r>
    </w:p>
    <w:p w:rsidR="0062246E" w:rsidRPr="00DA643D" w:rsidRDefault="0062246E" w:rsidP="0062246E">
      <w:pPr>
        <w:tabs>
          <w:tab w:val="left" w:pos="6521"/>
        </w:tabs>
        <w:spacing w:after="0" w:line="240" w:lineRule="auto"/>
        <w:rPr>
          <w:rFonts w:ascii="Times New Roman" w:hAnsi="Times New Roman"/>
          <w:b/>
          <w:lang w:val="lt-LT"/>
        </w:rPr>
      </w:pPr>
    </w:p>
    <w:p w:rsidR="0062246E" w:rsidRDefault="0062246E" w:rsidP="0062246E">
      <w:pPr>
        <w:numPr>
          <w:ilvl w:val="12"/>
          <w:numId w:val="0"/>
        </w:numPr>
        <w:spacing w:after="0" w:line="240" w:lineRule="auto"/>
        <w:ind w:right="-2"/>
        <w:rPr>
          <w:rFonts w:ascii="Times New Roman" w:hAnsi="Times New Roman"/>
          <w:lang w:val="lt-LT"/>
        </w:rPr>
      </w:pPr>
      <w:r w:rsidRPr="00DA643D">
        <w:rPr>
          <w:rFonts w:ascii="Times New Roman" w:hAnsi="Times New Roman"/>
          <w:lang w:val="lt-LT"/>
        </w:rPr>
        <w:t>Visada vartokite šį vaistą tiksliai kaip aprašyta šiame lapelyje arba kaip nurodė gydytojas arba vaistininkas. Jeigu abejojate, kreipkitės į gydytoją arba vaistininką.</w:t>
      </w:r>
    </w:p>
    <w:p w:rsidR="0062246E" w:rsidRPr="00DA643D" w:rsidRDefault="0062246E" w:rsidP="0062246E">
      <w:pPr>
        <w:tabs>
          <w:tab w:val="left" w:pos="6521"/>
        </w:tabs>
        <w:spacing w:after="0" w:line="240" w:lineRule="auto"/>
        <w:rPr>
          <w:rFonts w:ascii="Times New Roman" w:hAnsi="Times New Roman"/>
          <w:sz w:val="24"/>
          <w:lang w:val="lt-LT"/>
        </w:rPr>
      </w:pP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Rekomenduojama dozė yra:</w:t>
      </w:r>
    </w:p>
    <w:p w:rsidR="0062246E" w:rsidRPr="00F71453" w:rsidRDefault="0062246E" w:rsidP="0062246E">
      <w:pPr>
        <w:numPr>
          <w:ilvl w:val="0"/>
          <w:numId w:val="9"/>
        </w:numPr>
        <w:tabs>
          <w:tab w:val="left" w:pos="6521"/>
        </w:tabs>
        <w:spacing w:after="0" w:line="240" w:lineRule="auto"/>
        <w:ind w:left="567" w:hanging="567"/>
        <w:contextualSpacing/>
        <w:rPr>
          <w:lang w:val="lt-LT"/>
        </w:rPr>
      </w:pPr>
      <w:r w:rsidRPr="00DA643D">
        <w:rPr>
          <w:rFonts w:ascii="Times New Roman" w:hAnsi="Times New Roman"/>
          <w:lang w:val="lt-LT"/>
        </w:rPr>
        <w:t>viena makšties minkštoji kapsulė, įvesta giliai į makštį vakare (vienkartinė dozė).</w:t>
      </w:r>
    </w:p>
    <w:p w:rsidR="0062246E" w:rsidRPr="00DA643D" w:rsidRDefault="0062246E" w:rsidP="0062246E">
      <w:pPr>
        <w:tabs>
          <w:tab w:val="left" w:pos="6521"/>
        </w:tabs>
        <w:spacing w:after="0" w:line="240" w:lineRule="auto"/>
        <w:rPr>
          <w:rFonts w:ascii="Times New Roman" w:hAnsi="Times New Roman"/>
          <w:lang w:val="lt-LT"/>
        </w:rPr>
      </w:pPr>
    </w:p>
    <w:p w:rsidR="0062246E" w:rsidRDefault="0062246E" w:rsidP="0062246E">
      <w:pPr>
        <w:tabs>
          <w:tab w:val="left" w:pos="6521"/>
        </w:tabs>
        <w:spacing w:after="0" w:line="240" w:lineRule="auto"/>
        <w:rPr>
          <w:rFonts w:ascii="Times New Roman" w:hAnsi="Times New Roman"/>
          <w:lang w:val="lt-LT"/>
        </w:rPr>
      </w:pPr>
      <w:r>
        <w:rPr>
          <w:rFonts w:ascii="Times New Roman" w:hAnsi="Times New Roman"/>
          <w:lang w:val="lt-LT"/>
        </w:rPr>
        <w:t xml:space="preserve">Gydymą galima kartoti. Tačiau jei </w:t>
      </w:r>
      <w:r w:rsidRPr="00D44DA7">
        <w:rPr>
          <w:rFonts w:ascii="Times New Roman" w:hAnsi="Times New Roman"/>
          <w:lang w:val="lt-LT"/>
        </w:rPr>
        <w:t>infekcij</w:t>
      </w:r>
      <w:r>
        <w:rPr>
          <w:rFonts w:ascii="Times New Roman" w:hAnsi="Times New Roman"/>
          <w:lang w:val="lt-LT"/>
        </w:rPr>
        <w:t xml:space="preserve">a </w:t>
      </w:r>
      <w:r w:rsidRPr="001A40A9">
        <w:rPr>
          <w:rFonts w:ascii="Times New Roman" w:hAnsi="Times New Roman"/>
          <w:lang w:val="lt-LT"/>
        </w:rPr>
        <w:t>išlieka</w:t>
      </w:r>
      <w:r>
        <w:rPr>
          <w:rFonts w:ascii="Times New Roman" w:hAnsi="Times New Roman"/>
          <w:lang w:val="lt-LT"/>
        </w:rPr>
        <w:t xml:space="preserve"> ar kartojasi, tai </w:t>
      </w:r>
      <w:r w:rsidRPr="00D44DA7">
        <w:rPr>
          <w:rFonts w:ascii="Times New Roman" w:hAnsi="Times New Roman"/>
          <w:lang w:val="lt-LT"/>
        </w:rPr>
        <w:t>gali</w:t>
      </w:r>
      <w:r>
        <w:rPr>
          <w:rFonts w:ascii="Times New Roman" w:hAnsi="Times New Roman"/>
          <w:lang w:val="lt-LT"/>
        </w:rPr>
        <w:t xml:space="preserve"> būti</w:t>
      </w:r>
      <w:r w:rsidRPr="00D44DA7">
        <w:rPr>
          <w:rFonts w:ascii="Times New Roman" w:hAnsi="Times New Roman"/>
          <w:lang w:val="lt-LT"/>
        </w:rPr>
        <w:t xml:space="preserve"> </w:t>
      </w:r>
      <w:r w:rsidRPr="001A40A9">
        <w:rPr>
          <w:rFonts w:ascii="Times New Roman" w:hAnsi="Times New Roman"/>
          <w:lang w:val="lt-LT"/>
        </w:rPr>
        <w:t xml:space="preserve">sunkesnių sveikatos </w:t>
      </w:r>
      <w:r>
        <w:rPr>
          <w:rFonts w:ascii="Times New Roman" w:hAnsi="Times New Roman"/>
          <w:lang w:val="lt-LT"/>
        </w:rPr>
        <w:t xml:space="preserve">sutrikimų </w:t>
      </w:r>
      <w:r w:rsidRPr="003D5AD4">
        <w:rPr>
          <w:rFonts w:ascii="Times New Roman" w:hAnsi="Times New Roman"/>
          <w:lang w:val="lt-LT"/>
        </w:rPr>
        <w:t xml:space="preserve">požymis ir </w:t>
      </w:r>
      <w:r>
        <w:rPr>
          <w:rFonts w:ascii="Times New Roman" w:hAnsi="Times New Roman"/>
          <w:lang w:val="lt-LT"/>
        </w:rPr>
        <w:t>reikia</w:t>
      </w:r>
      <w:r w:rsidRPr="003A4845">
        <w:rPr>
          <w:rFonts w:ascii="Times New Roman" w:hAnsi="Times New Roman"/>
          <w:lang w:val="lt-LT"/>
        </w:rPr>
        <w:t xml:space="preserve"> kreiptis į gydytoją</w:t>
      </w:r>
      <w:r>
        <w:rPr>
          <w:rFonts w:ascii="Times New Roman" w:hAnsi="Times New Roman"/>
          <w:lang w:val="lt-LT"/>
        </w:rPr>
        <w:t>.</w:t>
      </w:r>
    </w:p>
    <w:p w:rsidR="0062246E"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b/>
          <w:lang w:val="lt-LT"/>
        </w:rPr>
      </w:pPr>
      <w:r w:rsidRPr="00DA643D">
        <w:rPr>
          <w:rFonts w:ascii="Times New Roman" w:hAnsi="Times New Roman"/>
          <w:b/>
          <w:lang w:val="lt-LT"/>
        </w:rPr>
        <w:t>Naudojimo instrukcija</w:t>
      </w: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Makšties minkštąją kapsulę reikia įdėti kaip galima giliau į makštį, naudojant pateiktą aplikatorių</w:t>
      </w:r>
      <w:r>
        <w:rPr>
          <w:rFonts w:ascii="Times New Roman" w:hAnsi="Times New Roman"/>
          <w:lang w:val="lt-LT"/>
        </w:rPr>
        <w:t>,</w:t>
      </w:r>
      <w:r w:rsidRPr="00431DBF">
        <w:rPr>
          <w:lang w:val="lt-LT"/>
        </w:rPr>
        <w:t xml:space="preserve"> </w:t>
      </w:r>
      <w:r w:rsidRPr="00FA2B2D">
        <w:rPr>
          <w:rFonts w:ascii="Times New Roman" w:hAnsi="Times New Roman"/>
          <w:lang w:val="lt-LT"/>
        </w:rPr>
        <w:t>geriausia gulint, vakare prieš miegą</w:t>
      </w:r>
      <w:r w:rsidRPr="00DA643D">
        <w:rPr>
          <w:rFonts w:ascii="Times New Roman" w:hAnsi="Times New Roman"/>
          <w:lang w:val="lt-LT"/>
        </w:rPr>
        <w:t>.</w:t>
      </w:r>
    </w:p>
    <w:p w:rsidR="0062246E" w:rsidRPr="00DA643D" w:rsidRDefault="0062246E" w:rsidP="0062246E">
      <w:pPr>
        <w:tabs>
          <w:tab w:val="left" w:pos="6521"/>
        </w:tabs>
        <w:spacing w:after="0" w:line="240" w:lineRule="auto"/>
        <w:rPr>
          <w:rFonts w:ascii="Times New Roman" w:hAnsi="Times New Roman"/>
          <w:lang w:val="lt-LT"/>
        </w:rPr>
      </w:pPr>
    </w:p>
    <w:p w:rsidR="0062246E" w:rsidRPr="00F71453" w:rsidRDefault="0062246E" w:rsidP="0062246E">
      <w:pPr>
        <w:numPr>
          <w:ilvl w:val="0"/>
          <w:numId w:val="3"/>
        </w:numPr>
        <w:tabs>
          <w:tab w:val="left" w:pos="6521"/>
        </w:tabs>
        <w:spacing w:after="0" w:line="240" w:lineRule="auto"/>
        <w:ind w:left="567" w:hanging="567"/>
        <w:contextualSpacing/>
        <w:rPr>
          <w:lang w:val="lt-LT"/>
        </w:rPr>
      </w:pPr>
      <w:r w:rsidRPr="00DA643D">
        <w:rPr>
          <w:rFonts w:ascii="Times New Roman" w:hAnsi="Times New Roman"/>
          <w:lang w:val="lt-LT"/>
        </w:rPr>
        <w:t>Patraukite aplikatoriaus stūmoklį į išorę, kol jis sustos. Įdėkite makšties minkštąją kapsulę į aplikatorių.</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noProof/>
          <w:lang w:val="lt-LT" w:eastAsia="lt-LT"/>
        </w:rPr>
        <w:drawing>
          <wp:inline distT="0" distB="0" distL="0" distR="0" wp14:anchorId="7CA35FE8" wp14:editId="22A33EF2">
            <wp:extent cx="1188720"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932815"/>
                    </a:xfrm>
                    <a:prstGeom prst="rect">
                      <a:avLst/>
                    </a:prstGeom>
                    <a:noFill/>
                  </pic:spPr>
                </pic:pic>
              </a:graphicData>
            </a:graphic>
          </wp:inline>
        </w:drawing>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tabs>
          <w:tab w:val="left" w:pos="6521"/>
        </w:tabs>
        <w:spacing w:after="0" w:line="240" w:lineRule="auto"/>
        <w:rPr>
          <w:rFonts w:ascii="Times New Roman" w:hAnsi="Times New Roman"/>
          <w:b/>
          <w:lang w:val="lt-LT"/>
        </w:rPr>
      </w:pPr>
    </w:p>
    <w:p w:rsidR="0062246E" w:rsidRPr="00F71453" w:rsidRDefault="0062246E" w:rsidP="0062246E">
      <w:pPr>
        <w:keepNext/>
        <w:numPr>
          <w:ilvl w:val="0"/>
          <w:numId w:val="3"/>
        </w:numPr>
        <w:tabs>
          <w:tab w:val="left" w:pos="6521"/>
        </w:tabs>
        <w:spacing w:after="0" w:line="240" w:lineRule="auto"/>
        <w:ind w:left="567" w:hanging="567"/>
        <w:contextualSpacing/>
        <w:rPr>
          <w:lang w:val="lt-LT"/>
        </w:rPr>
      </w:pPr>
      <w:r w:rsidRPr="00DA643D">
        <w:rPr>
          <w:rFonts w:ascii="Times New Roman" w:hAnsi="Times New Roman"/>
          <w:lang w:val="lt-LT"/>
        </w:rPr>
        <w:t>Lengvai sukdami, įtvirtinkite makšties minkštąją kapsulę aplikatoriaus laikiklyje.</w:t>
      </w:r>
    </w:p>
    <w:p w:rsidR="0062246E" w:rsidRPr="00DA643D" w:rsidRDefault="0062246E" w:rsidP="0062246E">
      <w:pPr>
        <w:keepNext/>
        <w:tabs>
          <w:tab w:val="left" w:pos="6521"/>
        </w:tabs>
        <w:spacing w:after="0" w:line="240" w:lineRule="auto"/>
        <w:rPr>
          <w:rFonts w:ascii="Times New Roman" w:hAnsi="Times New Roman"/>
          <w:lang w:val="lt-LT"/>
        </w:rPr>
      </w:pPr>
    </w:p>
    <w:p w:rsidR="0062246E" w:rsidRPr="00DA643D" w:rsidRDefault="0062246E" w:rsidP="0062246E">
      <w:pPr>
        <w:keepNext/>
        <w:tabs>
          <w:tab w:val="left" w:pos="6521"/>
        </w:tabs>
        <w:spacing w:after="0" w:line="240" w:lineRule="auto"/>
        <w:rPr>
          <w:rFonts w:ascii="Times New Roman" w:hAnsi="Times New Roman"/>
          <w:b/>
          <w:lang w:val="lt-LT"/>
        </w:rPr>
      </w:pPr>
      <w:r w:rsidRPr="00DA643D">
        <w:rPr>
          <w:rFonts w:ascii="Times New Roman" w:hAnsi="Times New Roman"/>
          <w:b/>
          <w:noProof/>
          <w:lang w:val="lt-LT" w:eastAsia="lt-LT"/>
        </w:rPr>
        <w:drawing>
          <wp:inline distT="0" distB="0" distL="0" distR="0" wp14:anchorId="6BB28089" wp14:editId="39F9F192">
            <wp:extent cx="1243965"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3965" cy="810895"/>
                    </a:xfrm>
                    <a:prstGeom prst="rect">
                      <a:avLst/>
                    </a:prstGeom>
                    <a:noFill/>
                  </pic:spPr>
                </pic:pic>
              </a:graphicData>
            </a:graphic>
          </wp:inline>
        </w:drawing>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numPr>
          <w:ilvl w:val="0"/>
          <w:numId w:val="3"/>
        </w:numPr>
        <w:tabs>
          <w:tab w:val="left" w:pos="6521"/>
        </w:tabs>
        <w:spacing w:after="0" w:line="240" w:lineRule="auto"/>
        <w:ind w:left="567" w:hanging="567"/>
        <w:contextualSpacing/>
      </w:pPr>
      <w:r w:rsidRPr="00DA643D">
        <w:rPr>
          <w:rFonts w:ascii="Times New Roman" w:hAnsi="Times New Roman"/>
          <w:lang w:val="lt-LT"/>
        </w:rPr>
        <w:t>Įdėkite aplikatorių su kapsule kaip galima giliau į makštį. Geriausia tai atlikti atsigulus ant nugaros ir šiek tiek pritraukus kojas. Paspauskite stūmoklį iki galo. Laikydami stūmoklį nuspaustą, ištraukite aplikatorių.</w:t>
      </w:r>
    </w:p>
    <w:p w:rsidR="0062246E" w:rsidRPr="00DA643D" w:rsidRDefault="0062246E" w:rsidP="0062246E">
      <w:pPr>
        <w:tabs>
          <w:tab w:val="left" w:pos="6521"/>
        </w:tabs>
        <w:spacing w:after="0" w:line="240" w:lineRule="auto"/>
        <w:ind w:left="360"/>
        <w:rPr>
          <w:rFonts w:ascii="Times New Roman" w:hAnsi="Times New Roman"/>
          <w:lang w:val="lt-LT"/>
        </w:rPr>
      </w:pPr>
    </w:p>
    <w:p w:rsidR="0062246E" w:rsidRPr="00DA643D" w:rsidRDefault="0062246E" w:rsidP="0062246E">
      <w:pPr>
        <w:tabs>
          <w:tab w:val="left" w:pos="6521"/>
        </w:tabs>
        <w:spacing w:after="0" w:line="240" w:lineRule="auto"/>
        <w:ind w:left="360"/>
        <w:rPr>
          <w:rFonts w:ascii="Times New Roman" w:hAnsi="Times New Roman"/>
          <w:lang w:val="lt-LT"/>
        </w:rPr>
      </w:pPr>
      <w:r w:rsidRPr="00DA643D">
        <w:rPr>
          <w:rFonts w:ascii="Times New Roman" w:hAnsi="Times New Roman"/>
          <w:noProof/>
          <w:lang w:val="lt-LT" w:eastAsia="lt-LT"/>
        </w:rPr>
        <w:drawing>
          <wp:inline distT="0" distB="0" distL="0" distR="0" wp14:anchorId="44B533CC" wp14:editId="7690F711">
            <wp:extent cx="1109345"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345" cy="1012190"/>
                    </a:xfrm>
                    <a:prstGeom prst="rect">
                      <a:avLst/>
                    </a:prstGeom>
                    <a:noFill/>
                  </pic:spPr>
                </pic:pic>
              </a:graphicData>
            </a:graphic>
          </wp:inline>
        </w:drawing>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keepNext/>
        <w:keepLines/>
        <w:tabs>
          <w:tab w:val="left" w:pos="6521"/>
        </w:tabs>
        <w:spacing w:after="0" w:line="240" w:lineRule="auto"/>
        <w:rPr>
          <w:rFonts w:ascii="Times New Roman" w:hAnsi="Times New Roman"/>
          <w:lang w:val="lt-LT"/>
        </w:rPr>
      </w:pPr>
      <w:r w:rsidRPr="00DA643D">
        <w:rPr>
          <w:rFonts w:ascii="Times New Roman" w:hAnsi="Times New Roman"/>
          <w:lang w:val="lt-LT"/>
        </w:rPr>
        <w:t>Makšties minkštosios kapsulės įdėjimas be aplikatoriaus:</w:t>
      </w:r>
    </w:p>
    <w:p w:rsidR="0062246E" w:rsidRPr="00DA643D" w:rsidRDefault="0062246E" w:rsidP="0062246E">
      <w:pPr>
        <w:keepNext/>
        <w:keepLines/>
        <w:tabs>
          <w:tab w:val="left" w:pos="6521"/>
        </w:tabs>
        <w:spacing w:after="0" w:line="240" w:lineRule="auto"/>
        <w:rPr>
          <w:rFonts w:ascii="Times New Roman" w:hAnsi="Times New Roman"/>
          <w:lang w:val="lt-LT"/>
        </w:rPr>
      </w:pPr>
      <w:r w:rsidRPr="00DA643D">
        <w:rPr>
          <w:rFonts w:ascii="Times New Roman" w:hAnsi="Times New Roman"/>
          <w:lang w:val="lt-LT"/>
        </w:rPr>
        <w:t>Jei laukiatės, įdėkite makšties minkštąją kapsulę į makštį pirštais.</w:t>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tabs>
          <w:tab w:val="left" w:pos="6521"/>
        </w:tabs>
        <w:spacing w:after="0" w:line="240" w:lineRule="auto"/>
        <w:rPr>
          <w:rFonts w:ascii="Times New Roman" w:hAnsi="Times New Roman"/>
          <w:b/>
          <w:lang w:val="lt-LT"/>
        </w:rPr>
      </w:pPr>
      <w:r w:rsidRPr="00DA643D">
        <w:rPr>
          <w:rFonts w:ascii="Times New Roman" w:hAnsi="Times New Roman"/>
          <w:b/>
          <w:lang w:val="lt-LT"/>
        </w:rPr>
        <w:t>Gydymo trukmė</w:t>
      </w:r>
    </w:p>
    <w:p w:rsidR="0062246E" w:rsidRPr="00DA643D" w:rsidRDefault="0062246E" w:rsidP="0062246E">
      <w:pPr>
        <w:tabs>
          <w:tab w:val="left" w:pos="6521"/>
        </w:tabs>
        <w:spacing w:after="0" w:line="240" w:lineRule="auto"/>
        <w:rPr>
          <w:rFonts w:ascii="Times New Roman" w:hAnsi="Times New Roman"/>
          <w:b/>
          <w:lang w:val="lt-LT"/>
        </w:rPr>
      </w:pPr>
    </w:p>
    <w:p w:rsidR="0062246E"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Canesten makšties minkštoji kapsulė vartojama vieną kartą.</w:t>
      </w:r>
    </w:p>
    <w:p w:rsidR="0062246E" w:rsidRPr="00DA643D" w:rsidRDefault="0062246E" w:rsidP="0062246E">
      <w:pPr>
        <w:tabs>
          <w:tab w:val="left" w:pos="6521"/>
        </w:tabs>
        <w:spacing w:after="0" w:line="240" w:lineRule="auto"/>
        <w:rPr>
          <w:rFonts w:ascii="Times New Roman" w:hAnsi="Times New Roman"/>
          <w:b/>
          <w:lang w:val="lt-LT"/>
        </w:rPr>
      </w:pPr>
      <w:r w:rsidRPr="00DA643D">
        <w:rPr>
          <w:rFonts w:ascii="Times New Roman" w:hAnsi="Times New Roman"/>
          <w:lang w:val="lt-LT"/>
        </w:rPr>
        <w:t xml:space="preserve">Jeigu per </w:t>
      </w:r>
      <w:r w:rsidRPr="00DA643D">
        <w:rPr>
          <w:rFonts w:ascii="Times New Roman" w:hAnsi="Times New Roman"/>
          <w:b/>
          <w:lang w:val="lt-LT"/>
        </w:rPr>
        <w:t>7 dienas</w:t>
      </w:r>
      <w:r w:rsidRPr="00DA643D">
        <w:rPr>
          <w:rFonts w:ascii="Times New Roman" w:hAnsi="Times New Roman"/>
          <w:lang w:val="lt-LT"/>
        </w:rPr>
        <w:t xml:space="preserve"> nuo gydymo pradžios simptomai nesumažėjo, </w:t>
      </w:r>
      <w:r w:rsidRPr="00DA643D">
        <w:rPr>
          <w:rFonts w:ascii="Times New Roman" w:hAnsi="Times New Roman"/>
          <w:b/>
          <w:lang w:val="lt-LT"/>
        </w:rPr>
        <w:t>kreipkitės į gydytoją</w:t>
      </w:r>
      <w:r w:rsidRPr="00DA643D">
        <w:rPr>
          <w:rFonts w:ascii="Times New Roman" w:hAnsi="Times New Roman"/>
          <w:lang w:val="lt-LT"/>
        </w:rPr>
        <w:t>, kad būtų nustatyta infekcijos priežastis. Jei būklė pablogėjo, kreipkitės į gydytoją.</w:t>
      </w:r>
    </w:p>
    <w:p w:rsidR="0062246E" w:rsidRPr="00DA643D" w:rsidRDefault="0062246E" w:rsidP="0062246E">
      <w:pPr>
        <w:tabs>
          <w:tab w:val="left" w:pos="567"/>
          <w:tab w:val="left" w:pos="6521"/>
        </w:tabs>
        <w:spacing w:after="0" w:line="240" w:lineRule="auto"/>
        <w:ind w:left="567" w:hanging="567"/>
        <w:rPr>
          <w:rFonts w:ascii="Times New Roman" w:hAnsi="Times New Roman"/>
          <w:highlight w:val="lightGray"/>
          <w:lang w:val="lt-LT"/>
        </w:rPr>
      </w:pPr>
    </w:p>
    <w:p w:rsidR="0062246E" w:rsidRPr="00DA643D" w:rsidRDefault="0062246E" w:rsidP="0062246E">
      <w:pPr>
        <w:tabs>
          <w:tab w:val="left" w:pos="567"/>
          <w:tab w:val="left" w:pos="6521"/>
        </w:tabs>
        <w:spacing w:after="0" w:line="240" w:lineRule="auto"/>
        <w:ind w:left="567" w:hanging="567"/>
        <w:rPr>
          <w:rFonts w:ascii="Times New Roman" w:hAnsi="Times New Roman"/>
          <w:lang w:val="lt-LT"/>
        </w:rPr>
      </w:pPr>
      <w:r w:rsidRPr="00DA643D">
        <w:rPr>
          <w:rFonts w:ascii="Times New Roman" w:hAnsi="Times New Roman"/>
          <w:lang w:val="lt-LT"/>
        </w:rPr>
        <w:t>Jeigu norite sužinoti daugiau apie šio vaistinio preparato vartojimą, kreipkitės į gydytoją arba vaistininką.</w:t>
      </w:r>
    </w:p>
    <w:p w:rsidR="0062246E" w:rsidRPr="00DA643D" w:rsidRDefault="0062246E" w:rsidP="0062246E">
      <w:pPr>
        <w:tabs>
          <w:tab w:val="left" w:pos="6521"/>
        </w:tabs>
        <w:spacing w:after="0" w:line="240" w:lineRule="auto"/>
        <w:rPr>
          <w:rFonts w:ascii="Times New Roman" w:hAnsi="Times New Roman"/>
          <w:b/>
          <w:lang w:val="lt-LT"/>
        </w:rPr>
      </w:pPr>
    </w:p>
    <w:p w:rsidR="0062246E" w:rsidRPr="00DA643D" w:rsidRDefault="0062246E" w:rsidP="0062246E">
      <w:pPr>
        <w:tabs>
          <w:tab w:val="left" w:pos="546"/>
          <w:tab w:val="left" w:pos="6521"/>
        </w:tabs>
        <w:spacing w:after="0" w:line="240" w:lineRule="auto"/>
        <w:rPr>
          <w:rFonts w:ascii="Times New Roman" w:hAnsi="Times New Roman"/>
          <w:b/>
          <w:lang w:val="lt-LT"/>
        </w:rPr>
      </w:pPr>
      <w:r w:rsidRPr="00DA643D">
        <w:rPr>
          <w:rFonts w:ascii="Times New Roman" w:hAnsi="Times New Roman"/>
          <w:b/>
          <w:lang w:val="lt-LT"/>
        </w:rPr>
        <w:t>4.</w:t>
      </w:r>
      <w:r w:rsidRPr="00DA643D">
        <w:rPr>
          <w:rFonts w:ascii="Times New Roman" w:hAnsi="Times New Roman"/>
          <w:b/>
          <w:lang w:val="lt-LT"/>
        </w:rPr>
        <w:tab/>
        <w:t>Galimas šalutinis poveikis</w:t>
      </w:r>
    </w:p>
    <w:p w:rsidR="0062246E" w:rsidRPr="00DA643D" w:rsidRDefault="0062246E" w:rsidP="0062246E">
      <w:pPr>
        <w:tabs>
          <w:tab w:val="left" w:pos="6521"/>
        </w:tabs>
        <w:spacing w:after="0" w:line="240" w:lineRule="auto"/>
        <w:rPr>
          <w:rFonts w:ascii="Times New Roman" w:hAnsi="Times New Roman"/>
          <w:lang w:val="lt-LT"/>
        </w:rPr>
      </w:pPr>
    </w:p>
    <w:p w:rsidR="0062246E" w:rsidRPr="00F71453" w:rsidRDefault="0062246E" w:rsidP="0062246E">
      <w:pPr>
        <w:tabs>
          <w:tab w:val="left" w:pos="6521"/>
        </w:tabs>
        <w:spacing w:after="0" w:line="240" w:lineRule="auto"/>
        <w:rPr>
          <w:lang w:val="lt-LT"/>
        </w:rPr>
      </w:pPr>
      <w:r w:rsidRPr="00DA643D">
        <w:rPr>
          <w:rFonts w:ascii="Times New Roman" w:hAnsi="Times New Roman"/>
          <w:lang w:val="lt-LT"/>
        </w:rPr>
        <w:t>Šis vaistas, kaip ir visi kiti, gali sukelti šalutinį poveikį, nors jis pasireiškia ne visiems žmonėms.</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Šalutinis poveikis gali pasireikšti tokiu dažnumu:</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spacing w:after="0" w:line="240" w:lineRule="auto"/>
        <w:rPr>
          <w:rFonts w:ascii="Times New Roman" w:hAnsi="Times New Roman"/>
          <w:lang w:val="lt-LT"/>
        </w:rPr>
      </w:pPr>
      <w:r w:rsidRPr="00DA643D">
        <w:rPr>
          <w:rFonts w:ascii="Times New Roman" w:hAnsi="Times New Roman"/>
          <w:b/>
          <w:lang w:val="lt-LT"/>
        </w:rPr>
        <w:t>Dažnas</w:t>
      </w:r>
      <w:r w:rsidRPr="00DA643D">
        <w:rPr>
          <w:rFonts w:ascii="Times New Roman" w:hAnsi="Times New Roman"/>
          <w:lang w:val="lt-LT"/>
        </w:rPr>
        <w:t xml:space="preserve">, gali pasireikšti </w:t>
      </w:r>
      <w:r>
        <w:rPr>
          <w:rFonts w:ascii="Times New Roman" w:hAnsi="Times New Roman"/>
          <w:lang w:val="lt-LT"/>
        </w:rPr>
        <w:t>rečiau</w:t>
      </w:r>
      <w:r w:rsidRPr="00DA643D">
        <w:rPr>
          <w:rFonts w:ascii="Times New Roman" w:hAnsi="Times New Roman"/>
          <w:lang w:val="lt-LT"/>
        </w:rPr>
        <w:t xml:space="preserve"> negu 1 iš 10 žmonių:</w:t>
      </w:r>
    </w:p>
    <w:p w:rsidR="0062246E" w:rsidRPr="00DA643D" w:rsidRDefault="0062246E" w:rsidP="0062246E">
      <w:pPr>
        <w:numPr>
          <w:ilvl w:val="0"/>
          <w:numId w:val="2"/>
        </w:numPr>
        <w:spacing w:after="0" w:line="240" w:lineRule="auto"/>
        <w:contextualSpacing/>
      </w:pPr>
      <w:r w:rsidRPr="00DA643D">
        <w:rPr>
          <w:rFonts w:ascii="Times New Roman" w:hAnsi="Times New Roman"/>
          <w:lang w:val="lt-LT"/>
        </w:rPr>
        <w:t>deginimas</w:t>
      </w:r>
    </w:p>
    <w:p w:rsidR="0062246E" w:rsidRPr="00DA643D" w:rsidRDefault="0062246E" w:rsidP="0062246E">
      <w:pPr>
        <w:spacing w:after="0" w:line="240" w:lineRule="auto"/>
        <w:rPr>
          <w:rFonts w:ascii="Times New Roman" w:hAnsi="Times New Roman"/>
          <w:sz w:val="24"/>
          <w:lang w:val="lt-LT"/>
        </w:rPr>
      </w:pPr>
    </w:p>
    <w:p w:rsidR="0062246E" w:rsidRPr="00DA643D" w:rsidRDefault="0062246E" w:rsidP="0062246E">
      <w:pPr>
        <w:spacing w:after="0" w:line="240" w:lineRule="auto"/>
        <w:rPr>
          <w:rFonts w:ascii="Times New Roman" w:hAnsi="Times New Roman"/>
          <w:lang w:val="lt-LT"/>
        </w:rPr>
      </w:pPr>
      <w:r w:rsidRPr="00DA643D">
        <w:rPr>
          <w:rFonts w:ascii="Times New Roman" w:hAnsi="Times New Roman"/>
          <w:b/>
          <w:lang w:val="lt-LT"/>
        </w:rPr>
        <w:t>Nedažnas</w:t>
      </w:r>
      <w:r w:rsidRPr="00DA643D">
        <w:rPr>
          <w:rFonts w:ascii="Times New Roman" w:hAnsi="Times New Roman"/>
          <w:lang w:val="lt-LT"/>
        </w:rPr>
        <w:t>,</w:t>
      </w:r>
      <w:r w:rsidRPr="00DA643D">
        <w:rPr>
          <w:rFonts w:ascii="Times New Roman" w:hAnsi="Times New Roman"/>
          <w:b/>
          <w:lang w:val="lt-LT"/>
        </w:rPr>
        <w:t xml:space="preserve"> </w:t>
      </w:r>
      <w:r w:rsidRPr="00DA643D">
        <w:rPr>
          <w:rFonts w:ascii="Times New Roman" w:hAnsi="Times New Roman"/>
          <w:lang w:val="lt-LT"/>
        </w:rPr>
        <w:t xml:space="preserve">gali pasireikšti </w:t>
      </w:r>
      <w:r>
        <w:rPr>
          <w:rFonts w:ascii="Times New Roman" w:hAnsi="Times New Roman"/>
          <w:lang w:val="lt-LT"/>
        </w:rPr>
        <w:t>rečiau</w:t>
      </w:r>
      <w:r w:rsidRPr="00DA643D">
        <w:rPr>
          <w:rFonts w:ascii="Times New Roman" w:hAnsi="Times New Roman"/>
          <w:lang w:val="lt-LT"/>
        </w:rPr>
        <w:t xml:space="preserve"> negu 1 iš 100 žmonių:</w:t>
      </w:r>
    </w:p>
    <w:p w:rsidR="0062246E" w:rsidRPr="00DA643D" w:rsidRDefault="0062246E" w:rsidP="0062246E">
      <w:pPr>
        <w:numPr>
          <w:ilvl w:val="0"/>
          <w:numId w:val="2"/>
        </w:numPr>
        <w:spacing w:after="0" w:line="240" w:lineRule="auto"/>
        <w:contextualSpacing/>
      </w:pPr>
      <w:r w:rsidRPr="00DA643D">
        <w:rPr>
          <w:rFonts w:ascii="Times New Roman" w:hAnsi="Times New Roman"/>
          <w:lang w:val="lt-LT"/>
        </w:rPr>
        <w:t>pilvo skausmas,</w:t>
      </w:r>
    </w:p>
    <w:p w:rsidR="0062246E" w:rsidRPr="00DA643D" w:rsidRDefault="0062246E" w:rsidP="0062246E">
      <w:pPr>
        <w:numPr>
          <w:ilvl w:val="0"/>
          <w:numId w:val="2"/>
        </w:numPr>
        <w:spacing w:after="0" w:line="240" w:lineRule="auto"/>
        <w:contextualSpacing/>
      </w:pPr>
      <w:r w:rsidRPr="00DA643D">
        <w:rPr>
          <w:rFonts w:ascii="Times New Roman" w:hAnsi="Times New Roman"/>
          <w:lang w:val="lt-LT"/>
        </w:rPr>
        <w:t>niežulys,</w:t>
      </w:r>
    </w:p>
    <w:p w:rsidR="0062246E" w:rsidRPr="00DA643D" w:rsidRDefault="0062246E" w:rsidP="0062246E">
      <w:pPr>
        <w:numPr>
          <w:ilvl w:val="0"/>
          <w:numId w:val="2"/>
        </w:numPr>
        <w:spacing w:after="0" w:line="240" w:lineRule="auto"/>
        <w:contextualSpacing/>
      </w:pPr>
      <w:r w:rsidRPr="00DA643D">
        <w:rPr>
          <w:rFonts w:ascii="Times New Roman" w:hAnsi="Times New Roman"/>
          <w:lang w:val="lt-LT"/>
        </w:rPr>
        <w:t>odos paraudimas ir (arba) dirginimas.</w:t>
      </w:r>
    </w:p>
    <w:p w:rsidR="0062246E" w:rsidRPr="00DA643D" w:rsidRDefault="0062246E" w:rsidP="0062246E">
      <w:pPr>
        <w:spacing w:after="0" w:line="240" w:lineRule="auto"/>
        <w:rPr>
          <w:rFonts w:ascii="Times New Roman" w:hAnsi="Times New Roman"/>
          <w:lang w:val="lt-LT"/>
        </w:rPr>
      </w:pPr>
    </w:p>
    <w:p w:rsidR="0062246E" w:rsidRPr="00DA643D" w:rsidRDefault="0062246E" w:rsidP="0062246E">
      <w:pPr>
        <w:keepNext/>
        <w:spacing w:after="0" w:line="240" w:lineRule="auto"/>
        <w:rPr>
          <w:rFonts w:ascii="Times New Roman" w:hAnsi="Times New Roman"/>
          <w:lang w:val="lt-LT"/>
        </w:rPr>
      </w:pPr>
      <w:r w:rsidRPr="00DA643D">
        <w:rPr>
          <w:rFonts w:ascii="Times New Roman" w:hAnsi="Times New Roman"/>
          <w:b/>
          <w:lang w:val="lt-LT"/>
        </w:rPr>
        <w:t xml:space="preserve">Retas, </w:t>
      </w:r>
      <w:r w:rsidRPr="00DA643D">
        <w:rPr>
          <w:rFonts w:ascii="Times New Roman" w:hAnsi="Times New Roman"/>
          <w:lang w:val="lt-LT"/>
        </w:rPr>
        <w:t xml:space="preserve">gali pasireikšti </w:t>
      </w:r>
      <w:r w:rsidRPr="008A0D8A">
        <w:rPr>
          <w:rFonts w:ascii="Times New Roman" w:hAnsi="Times New Roman"/>
          <w:lang w:val="lt-LT"/>
        </w:rPr>
        <w:t>rečiau negu 1</w:t>
      </w:r>
      <w:r w:rsidRPr="00DA643D">
        <w:rPr>
          <w:rFonts w:ascii="Times New Roman" w:hAnsi="Times New Roman"/>
          <w:lang w:val="lt-LT"/>
        </w:rPr>
        <w:t xml:space="preserve"> iš 1000 žmonių:</w:t>
      </w:r>
    </w:p>
    <w:p w:rsidR="0062246E" w:rsidRPr="00DA643D" w:rsidRDefault="0062246E" w:rsidP="0062246E">
      <w:pPr>
        <w:keepNext/>
        <w:numPr>
          <w:ilvl w:val="0"/>
          <w:numId w:val="2"/>
        </w:numPr>
        <w:spacing w:after="0" w:line="240" w:lineRule="auto"/>
        <w:contextualSpacing/>
      </w:pPr>
      <w:r w:rsidRPr="00DA643D">
        <w:rPr>
          <w:rFonts w:ascii="Times New Roman" w:hAnsi="Times New Roman"/>
          <w:lang w:val="lt-LT"/>
        </w:rPr>
        <w:t>alerginės reakcijos,</w:t>
      </w:r>
    </w:p>
    <w:p w:rsidR="0062246E" w:rsidRPr="00DA643D" w:rsidRDefault="0062246E" w:rsidP="0062246E">
      <w:pPr>
        <w:keepNext/>
        <w:numPr>
          <w:ilvl w:val="0"/>
          <w:numId w:val="2"/>
        </w:numPr>
        <w:spacing w:after="0" w:line="240" w:lineRule="auto"/>
        <w:contextualSpacing/>
      </w:pPr>
      <w:r w:rsidRPr="00DA643D">
        <w:rPr>
          <w:rFonts w:ascii="Times New Roman" w:hAnsi="Times New Roman"/>
          <w:lang w:val="lt-LT"/>
        </w:rPr>
        <w:t>patinimas,</w:t>
      </w:r>
    </w:p>
    <w:p w:rsidR="0062246E" w:rsidRPr="00DA643D" w:rsidRDefault="0062246E" w:rsidP="0062246E">
      <w:pPr>
        <w:keepNext/>
        <w:numPr>
          <w:ilvl w:val="0"/>
          <w:numId w:val="2"/>
        </w:numPr>
        <w:spacing w:after="0" w:line="240" w:lineRule="auto"/>
        <w:contextualSpacing/>
      </w:pPr>
      <w:r w:rsidRPr="00DA643D">
        <w:rPr>
          <w:rFonts w:ascii="Times New Roman" w:hAnsi="Times New Roman"/>
          <w:lang w:val="lt-LT"/>
        </w:rPr>
        <w:t>odos išbėrimas,</w:t>
      </w:r>
    </w:p>
    <w:p w:rsidR="0062246E" w:rsidRPr="00DA643D" w:rsidRDefault="0062246E" w:rsidP="0062246E">
      <w:pPr>
        <w:keepNext/>
        <w:numPr>
          <w:ilvl w:val="0"/>
          <w:numId w:val="2"/>
        </w:numPr>
        <w:spacing w:after="0" w:line="240" w:lineRule="auto"/>
        <w:contextualSpacing/>
      </w:pPr>
      <w:r w:rsidRPr="00DA643D">
        <w:rPr>
          <w:rFonts w:ascii="Times New Roman" w:hAnsi="Times New Roman"/>
          <w:lang w:val="lt-LT"/>
        </w:rPr>
        <w:t>kraujavimas iš makšties.</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 w:val="left" w:pos="8372"/>
        </w:tabs>
        <w:spacing w:after="0" w:line="240" w:lineRule="auto"/>
        <w:rPr>
          <w:rFonts w:ascii="Times New Roman" w:hAnsi="Times New Roman"/>
          <w:lang w:val="lt-LT"/>
        </w:rPr>
      </w:pPr>
      <w:r w:rsidRPr="00DA643D">
        <w:rPr>
          <w:rFonts w:ascii="Times New Roman" w:hAnsi="Times New Roman"/>
          <w:b/>
          <w:lang w:val="lt-LT"/>
        </w:rPr>
        <w:t>Dažnis nežinomas,</w:t>
      </w:r>
      <w:r w:rsidRPr="00DA643D">
        <w:rPr>
          <w:rFonts w:ascii="Times New Roman" w:hAnsi="Times New Roman"/>
          <w:lang w:val="lt-LT"/>
        </w:rPr>
        <w:t xml:space="preserve"> negali būti </w:t>
      </w:r>
      <w:r>
        <w:rPr>
          <w:rFonts w:ascii="Times New Roman" w:hAnsi="Times New Roman"/>
          <w:lang w:val="lt-LT"/>
        </w:rPr>
        <w:t>įvertintas</w:t>
      </w:r>
      <w:r w:rsidRPr="00DA643D">
        <w:rPr>
          <w:rFonts w:ascii="Times New Roman" w:hAnsi="Times New Roman"/>
          <w:lang w:val="lt-LT"/>
        </w:rPr>
        <w:t xml:space="preserve"> pagal turimus duomenis</w:t>
      </w:r>
    </w:p>
    <w:p w:rsidR="0062246E" w:rsidRPr="00DA643D" w:rsidRDefault="0062246E" w:rsidP="0062246E">
      <w:pPr>
        <w:numPr>
          <w:ilvl w:val="0"/>
          <w:numId w:val="2"/>
        </w:numPr>
        <w:spacing w:after="0" w:line="240" w:lineRule="auto"/>
        <w:contextualSpacing/>
      </w:pPr>
      <w:r>
        <w:rPr>
          <w:rFonts w:ascii="Times New Roman" w:hAnsi="Times New Roman"/>
          <w:lang w:val="lt-LT"/>
        </w:rPr>
        <w:t>makšties</w:t>
      </w:r>
      <w:r w:rsidRPr="00DA643D">
        <w:rPr>
          <w:rFonts w:ascii="Times New Roman" w:hAnsi="Times New Roman"/>
          <w:lang w:val="lt-LT"/>
        </w:rPr>
        <w:t xml:space="preserve"> odos lupimasis,</w:t>
      </w:r>
    </w:p>
    <w:p w:rsidR="0062246E" w:rsidRPr="00DA643D" w:rsidRDefault="0062246E" w:rsidP="0062246E">
      <w:pPr>
        <w:numPr>
          <w:ilvl w:val="0"/>
          <w:numId w:val="2"/>
        </w:numPr>
        <w:spacing w:after="0" w:line="240" w:lineRule="auto"/>
        <w:contextualSpacing/>
      </w:pPr>
      <w:r>
        <w:rPr>
          <w:rFonts w:ascii="Times New Roman" w:hAnsi="Times New Roman"/>
          <w:lang w:val="lt-LT"/>
        </w:rPr>
        <w:t xml:space="preserve">makšties </w:t>
      </w:r>
      <w:r w:rsidRPr="00DA643D">
        <w:rPr>
          <w:rFonts w:ascii="Times New Roman" w:hAnsi="Times New Roman"/>
          <w:lang w:val="lt-LT"/>
        </w:rPr>
        <w:t>diskomfortas,</w:t>
      </w:r>
    </w:p>
    <w:p w:rsidR="0062246E" w:rsidRPr="00D77B07" w:rsidRDefault="0062246E" w:rsidP="0062246E">
      <w:pPr>
        <w:numPr>
          <w:ilvl w:val="0"/>
          <w:numId w:val="2"/>
        </w:numPr>
        <w:spacing w:after="0" w:line="240" w:lineRule="auto"/>
        <w:contextualSpacing/>
      </w:pPr>
      <w:r>
        <w:rPr>
          <w:rFonts w:ascii="Times New Roman" w:hAnsi="Times New Roman"/>
          <w:lang w:val="lt-LT"/>
        </w:rPr>
        <w:t>makšties</w:t>
      </w:r>
      <w:r w:rsidRPr="00DA643D">
        <w:rPr>
          <w:rFonts w:ascii="Times New Roman" w:hAnsi="Times New Roman"/>
          <w:lang w:val="lt-LT"/>
        </w:rPr>
        <w:t xml:space="preserve"> skausmas</w:t>
      </w:r>
      <w:r>
        <w:rPr>
          <w:rFonts w:ascii="Times New Roman" w:hAnsi="Times New Roman"/>
          <w:lang w:val="lt-LT"/>
        </w:rPr>
        <w:t>,</w:t>
      </w:r>
    </w:p>
    <w:p w:rsidR="0062246E" w:rsidRDefault="0062246E" w:rsidP="0062246E">
      <w:pPr>
        <w:numPr>
          <w:ilvl w:val="0"/>
          <w:numId w:val="2"/>
        </w:numPr>
        <w:spacing w:after="0" w:line="240" w:lineRule="auto"/>
        <w:contextualSpacing/>
        <w:rPr>
          <w:rFonts w:ascii="Times New Roman" w:hAnsi="Times New Roman"/>
          <w:lang w:val="lt-LT"/>
        </w:rPr>
      </w:pPr>
      <w:r w:rsidRPr="00D77B07">
        <w:rPr>
          <w:rFonts w:ascii="Times New Roman" w:hAnsi="Times New Roman"/>
          <w:lang w:val="lt-LT"/>
        </w:rPr>
        <w:t>pykinimas</w:t>
      </w:r>
      <w:r>
        <w:rPr>
          <w:rFonts w:ascii="Times New Roman" w:hAnsi="Times New Roman"/>
          <w:lang w:val="lt-LT"/>
        </w:rPr>
        <w:t>,</w:t>
      </w:r>
    </w:p>
    <w:p w:rsidR="0062246E" w:rsidRDefault="0062246E" w:rsidP="0062246E">
      <w:pPr>
        <w:numPr>
          <w:ilvl w:val="0"/>
          <w:numId w:val="2"/>
        </w:numPr>
        <w:spacing w:after="0" w:line="240" w:lineRule="auto"/>
        <w:contextualSpacing/>
        <w:rPr>
          <w:rFonts w:ascii="Times New Roman" w:hAnsi="Times New Roman"/>
          <w:lang w:val="lt-LT"/>
        </w:rPr>
      </w:pPr>
      <w:r>
        <w:rPr>
          <w:rFonts w:ascii="Times New Roman" w:hAnsi="Times New Roman"/>
          <w:lang w:val="lt-LT"/>
        </w:rPr>
        <w:t>dilgėlinė,</w:t>
      </w:r>
    </w:p>
    <w:p w:rsidR="0062246E" w:rsidRDefault="0062246E" w:rsidP="0062246E">
      <w:pPr>
        <w:numPr>
          <w:ilvl w:val="0"/>
          <w:numId w:val="2"/>
        </w:numPr>
        <w:spacing w:after="0" w:line="240" w:lineRule="auto"/>
        <w:contextualSpacing/>
        <w:rPr>
          <w:rFonts w:ascii="Times New Roman" w:hAnsi="Times New Roman"/>
          <w:lang w:val="lt-LT"/>
        </w:rPr>
      </w:pPr>
      <w:r w:rsidRPr="0071040C">
        <w:rPr>
          <w:rFonts w:ascii="Times New Roman" w:hAnsi="Times New Roman"/>
          <w:lang w:val="lt-LT"/>
        </w:rPr>
        <w:t>išskyros iš makšties</w:t>
      </w:r>
      <w:r>
        <w:rPr>
          <w:rFonts w:ascii="Times New Roman" w:hAnsi="Times New Roman"/>
          <w:lang w:val="lt-LT"/>
        </w:rPr>
        <w:t>,</w:t>
      </w:r>
    </w:p>
    <w:p w:rsidR="0062246E" w:rsidRPr="00D77B07" w:rsidRDefault="0062246E" w:rsidP="0062246E">
      <w:pPr>
        <w:numPr>
          <w:ilvl w:val="0"/>
          <w:numId w:val="2"/>
        </w:numPr>
        <w:spacing w:after="0" w:line="240" w:lineRule="auto"/>
        <w:contextualSpacing/>
        <w:rPr>
          <w:rFonts w:ascii="Times New Roman" w:hAnsi="Times New Roman"/>
          <w:lang w:val="lt-LT"/>
        </w:rPr>
      </w:pPr>
      <w:r>
        <w:rPr>
          <w:rFonts w:ascii="Times New Roman" w:hAnsi="Times New Roman"/>
          <w:lang w:val="lt-LT"/>
        </w:rPr>
        <w:t>skausmas.</w:t>
      </w:r>
    </w:p>
    <w:p w:rsidR="0062246E" w:rsidRPr="00DA643D" w:rsidRDefault="0062246E" w:rsidP="0062246E">
      <w:pPr>
        <w:spacing w:after="0" w:line="240" w:lineRule="auto"/>
        <w:contextualSpacing/>
      </w:pPr>
    </w:p>
    <w:p w:rsidR="0062246E" w:rsidRPr="00DA643D" w:rsidRDefault="0062246E" w:rsidP="0062246E">
      <w:pPr>
        <w:spacing w:after="0" w:line="240" w:lineRule="auto"/>
        <w:contextualSpacing/>
      </w:pPr>
      <w:r w:rsidRPr="00DA643D">
        <w:rPr>
          <w:rFonts w:ascii="Times New Roman" w:hAnsi="Times New Roman"/>
          <w:b/>
          <w:lang w:val="lt-LT"/>
        </w:rPr>
        <w:t>Nutraukite gydymą,</w:t>
      </w:r>
      <w:r w:rsidRPr="00DA643D">
        <w:rPr>
          <w:rFonts w:ascii="Times New Roman" w:hAnsi="Times New Roman"/>
          <w:lang w:val="lt-LT"/>
        </w:rPr>
        <w:t xml:space="preserve"> jei pasireiškė vietinis šalutinis poveikis arba alerginės reakcijos</w:t>
      </w:r>
      <w:r>
        <w:rPr>
          <w:rFonts w:ascii="Times New Roman" w:hAnsi="Times New Roman"/>
          <w:lang w:val="lt-LT"/>
        </w:rPr>
        <w:t xml:space="preserve"> (įskaitant</w:t>
      </w:r>
      <w:r w:rsidRPr="0071040C">
        <w:t xml:space="preserve"> </w:t>
      </w:r>
      <w:r w:rsidRPr="0071040C">
        <w:rPr>
          <w:rFonts w:ascii="Times New Roman" w:hAnsi="Times New Roman"/>
          <w:lang w:val="lt-LT"/>
        </w:rPr>
        <w:t>anafilaksin</w:t>
      </w:r>
      <w:r>
        <w:rPr>
          <w:rFonts w:ascii="Times New Roman" w:hAnsi="Times New Roman"/>
          <w:lang w:val="lt-LT"/>
        </w:rPr>
        <w:t>ę</w:t>
      </w:r>
      <w:r w:rsidRPr="0071040C">
        <w:rPr>
          <w:rFonts w:ascii="Times New Roman" w:hAnsi="Times New Roman"/>
          <w:lang w:val="lt-LT"/>
        </w:rPr>
        <w:t xml:space="preserve"> reakcij</w:t>
      </w:r>
      <w:r>
        <w:rPr>
          <w:rFonts w:ascii="Times New Roman" w:hAnsi="Times New Roman"/>
          <w:lang w:val="lt-LT"/>
        </w:rPr>
        <w:t>ą,</w:t>
      </w:r>
      <w:r w:rsidRPr="0071040C">
        <w:t xml:space="preserve"> </w:t>
      </w:r>
      <w:r w:rsidRPr="0071040C">
        <w:rPr>
          <w:rFonts w:ascii="Times New Roman" w:hAnsi="Times New Roman"/>
          <w:lang w:val="lt-LT"/>
        </w:rPr>
        <w:t>angioneurozin</w:t>
      </w:r>
      <w:r>
        <w:rPr>
          <w:rFonts w:ascii="Times New Roman" w:hAnsi="Times New Roman"/>
          <w:lang w:val="lt-LT"/>
        </w:rPr>
        <w:t xml:space="preserve">ę edemą (tinimą), </w:t>
      </w:r>
      <w:r w:rsidRPr="00C261ED">
        <w:rPr>
          <w:rFonts w:ascii="Times New Roman" w:hAnsi="Times New Roman"/>
          <w:lang w:val="lt-LT"/>
        </w:rPr>
        <w:t>sumažėj</w:t>
      </w:r>
      <w:r>
        <w:rPr>
          <w:rFonts w:ascii="Times New Roman" w:hAnsi="Times New Roman"/>
          <w:lang w:val="lt-LT"/>
        </w:rPr>
        <w:t>u</w:t>
      </w:r>
      <w:r w:rsidRPr="00C261ED">
        <w:rPr>
          <w:rFonts w:ascii="Times New Roman" w:hAnsi="Times New Roman"/>
          <w:lang w:val="lt-LT"/>
        </w:rPr>
        <w:t>s</w:t>
      </w:r>
      <w:r>
        <w:rPr>
          <w:rFonts w:ascii="Times New Roman" w:hAnsi="Times New Roman"/>
          <w:lang w:val="lt-LT"/>
        </w:rPr>
        <w:t>į</w:t>
      </w:r>
      <w:r w:rsidRPr="00C261ED">
        <w:rPr>
          <w:rFonts w:ascii="Times New Roman" w:hAnsi="Times New Roman"/>
          <w:lang w:val="lt-LT"/>
        </w:rPr>
        <w:t xml:space="preserve"> kraujospūd</w:t>
      </w:r>
      <w:r>
        <w:rPr>
          <w:rFonts w:ascii="Times New Roman" w:hAnsi="Times New Roman"/>
          <w:lang w:val="lt-LT"/>
        </w:rPr>
        <w:t>į, dusulį ir (arba) alpimą</w:t>
      </w:r>
      <w:r w:rsidRPr="00DA643D">
        <w:rPr>
          <w:rFonts w:ascii="Times New Roman" w:hAnsi="Times New Roman"/>
          <w:lang w:val="lt-LT"/>
        </w:rPr>
        <w:t>.</w:t>
      </w:r>
    </w:p>
    <w:p w:rsidR="0062246E" w:rsidRPr="008A4D01" w:rsidRDefault="0062246E" w:rsidP="0062246E">
      <w:pPr>
        <w:tabs>
          <w:tab w:val="left" w:pos="6521"/>
        </w:tabs>
        <w:autoSpaceDE w:val="0"/>
        <w:autoSpaceDN w:val="0"/>
        <w:adjustRightInd w:val="0"/>
        <w:spacing w:after="0" w:line="240" w:lineRule="auto"/>
        <w:jc w:val="both"/>
        <w:rPr>
          <w:rFonts w:ascii="Times New Roman" w:hAnsi="Times New Roman"/>
          <w:lang w:val="lt-LT"/>
        </w:rPr>
      </w:pPr>
    </w:p>
    <w:p w:rsidR="0062246E" w:rsidRPr="008A4D01" w:rsidRDefault="0062246E" w:rsidP="0062246E">
      <w:pPr>
        <w:tabs>
          <w:tab w:val="left" w:pos="6521"/>
        </w:tabs>
        <w:autoSpaceDE w:val="0"/>
        <w:autoSpaceDN w:val="0"/>
        <w:adjustRightInd w:val="0"/>
        <w:spacing w:after="0" w:line="240" w:lineRule="auto"/>
        <w:jc w:val="both"/>
        <w:rPr>
          <w:rFonts w:ascii="Times New Roman" w:hAnsi="Times New Roman"/>
          <w:lang w:val="lt-LT"/>
        </w:rPr>
      </w:pPr>
      <w:r w:rsidRPr="008A4D01">
        <w:rPr>
          <w:rFonts w:ascii="Times New Roman" w:hAnsi="Times New Roman"/>
          <w:lang w:val="lt-LT"/>
        </w:rPr>
        <w:t>Vietinės reakcijos gali būti panašios į ligos simptomus. Todėl kartais gali būti sunku atskirti infekcijos simptomus nuo vaisto sukeliamo nepageidaujamo poveikio.</w:t>
      </w:r>
    </w:p>
    <w:p w:rsidR="0062246E" w:rsidRPr="008A4D01" w:rsidRDefault="0062246E" w:rsidP="0062246E">
      <w:pPr>
        <w:tabs>
          <w:tab w:val="left" w:pos="6521"/>
        </w:tabs>
        <w:autoSpaceDE w:val="0"/>
        <w:autoSpaceDN w:val="0"/>
        <w:adjustRightInd w:val="0"/>
        <w:spacing w:after="0" w:line="240" w:lineRule="auto"/>
        <w:jc w:val="both"/>
        <w:rPr>
          <w:rFonts w:ascii="Times New Roman" w:hAnsi="Times New Roman"/>
          <w:lang w:val="lt-LT"/>
        </w:rPr>
      </w:pPr>
    </w:p>
    <w:p w:rsidR="0062246E" w:rsidRPr="00DA643D" w:rsidRDefault="0062246E" w:rsidP="0062246E">
      <w:pPr>
        <w:spacing w:after="0" w:line="240" w:lineRule="auto"/>
        <w:rPr>
          <w:rFonts w:ascii="Times New Roman" w:hAnsi="Times New Roman"/>
          <w:b/>
          <w:lang w:val="lt-LT"/>
        </w:rPr>
      </w:pPr>
      <w:r w:rsidRPr="00DA643D">
        <w:rPr>
          <w:rFonts w:ascii="Times New Roman" w:hAnsi="Times New Roman"/>
          <w:b/>
          <w:lang w:val="lt-LT"/>
        </w:rPr>
        <w:t>Pranešimas apie šalutinį poveikį</w:t>
      </w:r>
    </w:p>
    <w:p w:rsidR="0062246E" w:rsidRPr="00DA643D" w:rsidRDefault="0062246E" w:rsidP="0062246E">
      <w:pPr>
        <w:spacing w:after="0" w:line="240" w:lineRule="auto"/>
        <w:ind w:right="-449"/>
        <w:rPr>
          <w:rFonts w:ascii="Times New Roman" w:hAnsi="Times New Roman"/>
          <w:lang w:val="lt-LT"/>
        </w:rPr>
      </w:pPr>
      <w:r w:rsidRPr="00DA643D">
        <w:rPr>
          <w:rFonts w:ascii="Times New Roman" w:hAnsi="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8" w:history="1">
        <w:r w:rsidRPr="00DA643D">
          <w:rPr>
            <w:lang w:val="lt-LT"/>
          </w:rPr>
          <w:t>www.vvkt.lt</w:t>
        </w:r>
      </w:hyperlink>
      <w:r w:rsidRPr="00DA643D">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Pr="00DA643D">
          <w:rPr>
            <w:lang w:val="lt-LT"/>
          </w:rPr>
          <w:t>NepageidaujamaR@vvkt.lt</w:t>
        </w:r>
      </w:hyperlink>
      <w:r w:rsidRPr="00DA643D">
        <w:rPr>
          <w:rFonts w:ascii="Times New Roman" w:hAnsi="Times New Roman"/>
          <w:lang w:val="lt-LT"/>
        </w:rPr>
        <w:t xml:space="preserve">, taip pat per Valstybinės vaistų kontrolės tarnybos prie Lietuvos Respublikos sveikatos apsaugos ministerijos interneto svetainę (adresu </w:t>
      </w:r>
      <w:hyperlink r:id="rId10" w:history="1">
        <w:r w:rsidRPr="00DA643D">
          <w:rPr>
            <w:lang w:val="lt-LT"/>
          </w:rPr>
          <w:t>http://www.vvkt.lt</w:t>
        </w:r>
      </w:hyperlink>
      <w:r w:rsidRPr="00DA643D">
        <w:rPr>
          <w:rFonts w:ascii="Times New Roman" w:hAnsi="Times New Roman"/>
          <w:lang w:val="lt-LT"/>
        </w:rPr>
        <w:t>). Pranešdami apie šalutinį poveikį galite mums padėti gauti daugiau informacijos apie šio vaisto saugumą.</w:t>
      </w:r>
    </w:p>
    <w:p w:rsidR="0062246E" w:rsidRPr="00DA643D" w:rsidRDefault="0062246E" w:rsidP="0062246E">
      <w:pPr>
        <w:spacing w:after="0" w:line="240" w:lineRule="auto"/>
        <w:ind w:right="-449"/>
        <w:rPr>
          <w:rFonts w:ascii="Times New Roman" w:hAnsi="Times New Roman"/>
          <w:lang w:val="lt-LT"/>
        </w:rPr>
      </w:pP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keepNext/>
        <w:keepLines/>
        <w:tabs>
          <w:tab w:val="left" w:pos="546"/>
          <w:tab w:val="left" w:pos="6521"/>
        </w:tabs>
        <w:spacing w:after="0" w:line="240" w:lineRule="auto"/>
        <w:rPr>
          <w:rFonts w:ascii="Times New Roman" w:hAnsi="Times New Roman"/>
          <w:b/>
          <w:lang w:val="lt-LT"/>
        </w:rPr>
      </w:pPr>
      <w:r w:rsidRPr="00DA643D">
        <w:rPr>
          <w:rFonts w:ascii="Times New Roman" w:hAnsi="Times New Roman"/>
          <w:b/>
          <w:lang w:val="lt-LT"/>
        </w:rPr>
        <w:t>5.</w:t>
      </w:r>
      <w:r w:rsidRPr="00DA643D">
        <w:rPr>
          <w:rFonts w:ascii="Times New Roman" w:hAnsi="Times New Roman"/>
          <w:b/>
          <w:lang w:val="lt-LT"/>
        </w:rPr>
        <w:tab/>
        <w:t>Kaip laikyti Canesten makšties minkštąją kapsulę</w:t>
      </w:r>
    </w:p>
    <w:p w:rsidR="0062246E" w:rsidRPr="00DA643D" w:rsidRDefault="0062246E" w:rsidP="0062246E">
      <w:pPr>
        <w:keepNext/>
        <w:keepLines/>
        <w:tabs>
          <w:tab w:val="left" w:pos="6521"/>
        </w:tabs>
        <w:spacing w:after="0" w:line="240" w:lineRule="auto"/>
        <w:rPr>
          <w:rFonts w:ascii="Times New Roman" w:hAnsi="Times New Roman"/>
          <w:lang w:val="lt-LT"/>
        </w:rPr>
      </w:pPr>
    </w:p>
    <w:p w:rsidR="0062246E" w:rsidRPr="00DA643D" w:rsidRDefault="0062246E" w:rsidP="0062246E">
      <w:pPr>
        <w:keepNext/>
        <w:keepLines/>
        <w:tabs>
          <w:tab w:val="left" w:pos="6521"/>
        </w:tabs>
        <w:spacing w:after="0" w:line="240" w:lineRule="auto"/>
        <w:rPr>
          <w:rFonts w:ascii="Times New Roman" w:hAnsi="Times New Roman"/>
          <w:lang w:val="lt-LT"/>
        </w:rPr>
      </w:pPr>
      <w:r w:rsidRPr="00DA643D">
        <w:rPr>
          <w:rFonts w:ascii="Times New Roman" w:hAnsi="Times New Roman"/>
          <w:lang w:val="lt-LT"/>
        </w:rPr>
        <w:t>Šį vaistą laikykite vaikams nepastebimoje ir nepasiekiamoje vietoje.</w:t>
      </w:r>
    </w:p>
    <w:p w:rsidR="0062246E" w:rsidRPr="00DA643D" w:rsidRDefault="0062246E" w:rsidP="0062246E">
      <w:pPr>
        <w:tabs>
          <w:tab w:val="left" w:pos="6521"/>
        </w:tabs>
        <w:spacing w:after="0" w:line="240" w:lineRule="auto"/>
        <w:rPr>
          <w:rFonts w:ascii="Times New Roman" w:hAnsi="Times New Roman"/>
          <w:lang w:val="lt-LT"/>
        </w:rPr>
      </w:pPr>
    </w:p>
    <w:p w:rsidR="0062246E"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Šiam vaistui specialių laikymo sąlygų nereikia.</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spacing w:after="0" w:line="240" w:lineRule="auto"/>
        <w:rPr>
          <w:rFonts w:ascii="Times New Roman" w:hAnsi="Times New Roman"/>
          <w:i/>
          <w:sz w:val="24"/>
          <w:lang w:val="lt-LT"/>
        </w:rPr>
      </w:pPr>
      <w:r w:rsidRPr="00DA643D">
        <w:rPr>
          <w:rFonts w:ascii="Times New Roman" w:hAnsi="Times New Roman"/>
          <w:color w:val="000000"/>
          <w:lang w:val="lt-LT"/>
        </w:rPr>
        <w:t xml:space="preserve">Ant pakuotės </w:t>
      </w:r>
      <w:r w:rsidRPr="00DA643D">
        <w:rPr>
          <w:rFonts w:ascii="Times New Roman" w:hAnsi="Times New Roman"/>
          <w:lang w:val="lt-LT"/>
        </w:rPr>
        <w:t>nurodytam tinkamumo laikui pasibaigus, šio vaisto vartoti negalima. Vaistas tinkamas vartoti iki paskutinės nurodyto mėnesio dienos</w:t>
      </w:r>
      <w:r w:rsidRPr="00DA643D">
        <w:rPr>
          <w:rFonts w:ascii="Times New Roman" w:hAnsi="Times New Roman"/>
          <w:i/>
          <w:sz w:val="24"/>
          <w:lang w:val="lt-LT"/>
        </w:rPr>
        <w:t>.</w:t>
      </w:r>
    </w:p>
    <w:p w:rsidR="0062246E" w:rsidRPr="00DA643D" w:rsidRDefault="0062246E" w:rsidP="0062246E">
      <w:pPr>
        <w:tabs>
          <w:tab w:val="left" w:pos="6521"/>
        </w:tabs>
        <w:spacing w:after="0" w:line="240" w:lineRule="auto"/>
        <w:rPr>
          <w:rFonts w:ascii="Times New Roman" w:hAnsi="Times New Roman"/>
          <w:lang w:val="lt-LT"/>
        </w:rPr>
      </w:pPr>
    </w:p>
    <w:p w:rsidR="0062246E" w:rsidRPr="00F71453" w:rsidRDefault="0062246E" w:rsidP="0062246E">
      <w:pPr>
        <w:tabs>
          <w:tab w:val="left" w:pos="6521"/>
        </w:tabs>
        <w:spacing w:after="0" w:line="240" w:lineRule="auto"/>
        <w:rPr>
          <w:lang w:val="lt-LT"/>
        </w:rPr>
      </w:pPr>
      <w:bookmarkStart w:id="1" w:name="_Toc129243269"/>
      <w:bookmarkStart w:id="2" w:name="_Toc129243144"/>
      <w:r w:rsidRPr="00DA643D">
        <w:rPr>
          <w:rFonts w:ascii="Times New Roman" w:hAnsi="Times New Roman"/>
          <w:lang w:val="lt-LT"/>
        </w:rPr>
        <w:t>Vaistų negalima išmesti į kanalizaciją arba su buitinėmis atliekomis. Kaip išmesti nereikalingus vaistus, klauskite vaistininko. Šios priemonės padės apsaugoti aplinką.</w:t>
      </w:r>
    </w:p>
    <w:p w:rsidR="0062246E" w:rsidRPr="00F71453" w:rsidRDefault="0062246E" w:rsidP="0062246E">
      <w:pPr>
        <w:keepNext/>
        <w:tabs>
          <w:tab w:val="left" w:pos="567"/>
          <w:tab w:val="left" w:pos="6521"/>
        </w:tabs>
        <w:spacing w:after="0" w:line="240" w:lineRule="auto"/>
        <w:ind w:left="567" w:hanging="567"/>
        <w:outlineLvl w:val="1"/>
        <w:rPr>
          <w:lang w:val="lt-LT"/>
        </w:rPr>
      </w:pPr>
    </w:p>
    <w:p w:rsidR="0062246E" w:rsidRPr="00F71453" w:rsidRDefault="0062246E" w:rsidP="0062246E">
      <w:pPr>
        <w:keepNext/>
        <w:tabs>
          <w:tab w:val="left" w:pos="567"/>
          <w:tab w:val="left" w:pos="6521"/>
        </w:tabs>
        <w:spacing w:after="0" w:line="240" w:lineRule="auto"/>
        <w:ind w:left="567" w:hanging="567"/>
        <w:outlineLvl w:val="1"/>
        <w:rPr>
          <w:lang w:val="lt-LT"/>
        </w:rPr>
      </w:pPr>
    </w:p>
    <w:p w:rsidR="0062246E" w:rsidRPr="00DA643D" w:rsidRDefault="0062246E" w:rsidP="0062246E">
      <w:pPr>
        <w:keepNext/>
        <w:tabs>
          <w:tab w:val="left" w:pos="567"/>
          <w:tab w:val="left" w:pos="6521"/>
        </w:tabs>
        <w:spacing w:after="0" w:line="240" w:lineRule="auto"/>
        <w:ind w:left="567" w:hanging="567"/>
        <w:outlineLvl w:val="1"/>
      </w:pPr>
      <w:r w:rsidRPr="00DA643D">
        <w:rPr>
          <w:rFonts w:ascii="Times New Roman" w:hAnsi="Times New Roman"/>
          <w:b/>
          <w:lang w:val="lt-LT"/>
        </w:rPr>
        <w:t>6.</w:t>
      </w:r>
      <w:r w:rsidRPr="00DA643D">
        <w:rPr>
          <w:rFonts w:ascii="Times New Roman" w:hAnsi="Times New Roman"/>
          <w:b/>
          <w:lang w:val="lt-LT"/>
        </w:rPr>
        <w:tab/>
        <w:t>Pakuotės turinys ir kita informacija</w:t>
      </w:r>
      <w:bookmarkEnd w:id="1"/>
      <w:bookmarkEnd w:id="2"/>
    </w:p>
    <w:p w:rsidR="0062246E" w:rsidRPr="00DA643D" w:rsidRDefault="0062246E" w:rsidP="0062246E">
      <w:pPr>
        <w:tabs>
          <w:tab w:val="left" w:pos="6521"/>
        </w:tabs>
        <w:spacing w:after="0" w:line="240" w:lineRule="auto"/>
      </w:pPr>
    </w:p>
    <w:p w:rsidR="0062246E" w:rsidRPr="00DA643D" w:rsidRDefault="0062246E" w:rsidP="0062246E">
      <w:pPr>
        <w:tabs>
          <w:tab w:val="left" w:pos="6521"/>
        </w:tabs>
        <w:spacing w:after="0" w:line="220" w:lineRule="exact"/>
      </w:pPr>
      <w:r w:rsidRPr="00DA643D">
        <w:rPr>
          <w:rFonts w:ascii="Times New Roman" w:hAnsi="Times New Roman"/>
          <w:b/>
          <w:lang w:val="lt-LT"/>
        </w:rPr>
        <w:t>Canesten makšties minkštosios kapsulės sudėtis</w:t>
      </w:r>
    </w:p>
    <w:p w:rsidR="0062246E" w:rsidRPr="00DA643D" w:rsidRDefault="0062246E" w:rsidP="0062246E">
      <w:pPr>
        <w:tabs>
          <w:tab w:val="left" w:pos="546"/>
          <w:tab w:val="left" w:pos="6521"/>
        </w:tabs>
        <w:spacing w:after="0" w:line="240" w:lineRule="auto"/>
      </w:pPr>
    </w:p>
    <w:p w:rsidR="0062246E" w:rsidRDefault="0062246E" w:rsidP="0062246E">
      <w:pPr>
        <w:numPr>
          <w:ilvl w:val="0"/>
          <w:numId w:val="4"/>
        </w:numPr>
        <w:tabs>
          <w:tab w:val="left" w:pos="546"/>
          <w:tab w:val="left" w:pos="6521"/>
        </w:tabs>
        <w:spacing w:after="0" w:line="240" w:lineRule="auto"/>
        <w:ind w:left="567" w:hanging="567"/>
        <w:rPr>
          <w:rFonts w:ascii="Times New Roman" w:hAnsi="Times New Roman"/>
          <w:lang w:val="lt-LT"/>
        </w:rPr>
      </w:pPr>
      <w:r w:rsidRPr="00DA643D">
        <w:rPr>
          <w:rFonts w:ascii="Times New Roman" w:hAnsi="Times New Roman"/>
          <w:lang w:val="lt-LT"/>
        </w:rPr>
        <w:t>Veiklioji medžiaga yra klotrimazolas.</w:t>
      </w:r>
    </w:p>
    <w:p w:rsidR="0062246E" w:rsidRPr="00DA643D" w:rsidRDefault="0062246E" w:rsidP="0062246E">
      <w:pPr>
        <w:numPr>
          <w:ilvl w:val="0"/>
          <w:numId w:val="5"/>
        </w:numPr>
        <w:tabs>
          <w:tab w:val="left" w:pos="1134"/>
          <w:tab w:val="left" w:pos="6521"/>
        </w:tabs>
        <w:spacing w:after="0" w:line="240" w:lineRule="auto"/>
        <w:ind w:left="1134" w:hanging="708"/>
      </w:pPr>
      <w:r w:rsidRPr="00DA643D">
        <w:rPr>
          <w:rFonts w:ascii="Times New Roman" w:hAnsi="Times New Roman"/>
          <w:lang w:val="lt-LT"/>
        </w:rPr>
        <w:t>Kiekvienoje makšties minkštojoje kapsulėje yra 500 mg klotrimazolo.</w:t>
      </w:r>
    </w:p>
    <w:p w:rsidR="0062246E" w:rsidRPr="00DA643D" w:rsidRDefault="0062246E" w:rsidP="0062246E">
      <w:pPr>
        <w:numPr>
          <w:ilvl w:val="0"/>
          <w:numId w:val="4"/>
        </w:numPr>
        <w:tabs>
          <w:tab w:val="left" w:pos="546"/>
          <w:tab w:val="left" w:pos="6521"/>
        </w:tabs>
        <w:spacing w:after="0" w:line="240" w:lineRule="auto"/>
        <w:ind w:left="567" w:hanging="567"/>
      </w:pPr>
      <w:r w:rsidRPr="00DA643D">
        <w:rPr>
          <w:rFonts w:ascii="Times New Roman" w:hAnsi="Times New Roman"/>
          <w:lang w:val="lt-LT"/>
        </w:rPr>
        <w:t>Pagalbinės medžiagos yra:</w:t>
      </w:r>
    </w:p>
    <w:p w:rsidR="0062246E" w:rsidRPr="00DA643D" w:rsidRDefault="0062246E" w:rsidP="0062246E">
      <w:pPr>
        <w:numPr>
          <w:ilvl w:val="0"/>
          <w:numId w:val="5"/>
        </w:numPr>
        <w:tabs>
          <w:tab w:val="left" w:pos="1134"/>
          <w:tab w:val="left" w:pos="6521"/>
        </w:tabs>
        <w:spacing w:after="0" w:line="240" w:lineRule="auto"/>
        <w:ind w:left="1134" w:hanging="708"/>
      </w:pPr>
      <w:r w:rsidRPr="00DA643D">
        <w:rPr>
          <w:rFonts w:ascii="Times New Roman" w:hAnsi="Times New Roman"/>
          <w:lang w:val="lt-LT"/>
        </w:rPr>
        <w:t>želatina,</w:t>
      </w:r>
    </w:p>
    <w:p w:rsidR="0062246E" w:rsidRPr="00DA643D" w:rsidRDefault="0062246E" w:rsidP="0062246E">
      <w:pPr>
        <w:numPr>
          <w:ilvl w:val="0"/>
          <w:numId w:val="5"/>
        </w:numPr>
        <w:tabs>
          <w:tab w:val="left" w:pos="1134"/>
          <w:tab w:val="left" w:pos="6521"/>
        </w:tabs>
        <w:spacing w:after="0" w:line="240" w:lineRule="auto"/>
        <w:ind w:left="1134" w:hanging="708"/>
      </w:pPr>
      <w:r w:rsidRPr="00DA643D">
        <w:rPr>
          <w:rFonts w:ascii="Times New Roman" w:hAnsi="Times New Roman"/>
          <w:lang w:val="lt-LT"/>
        </w:rPr>
        <w:t>glicerolis,</w:t>
      </w:r>
    </w:p>
    <w:p w:rsidR="0062246E" w:rsidRPr="00DA643D" w:rsidRDefault="0062246E" w:rsidP="0062246E">
      <w:pPr>
        <w:numPr>
          <w:ilvl w:val="0"/>
          <w:numId w:val="5"/>
        </w:numPr>
        <w:tabs>
          <w:tab w:val="left" w:pos="1134"/>
          <w:tab w:val="left" w:pos="6521"/>
        </w:tabs>
        <w:spacing w:after="0" w:line="240" w:lineRule="auto"/>
        <w:ind w:left="1134" w:hanging="708"/>
      </w:pPr>
      <w:r w:rsidRPr="00DA643D">
        <w:rPr>
          <w:rFonts w:ascii="Times New Roman" w:hAnsi="Times New Roman"/>
          <w:lang w:val="lt-LT"/>
        </w:rPr>
        <w:t>minkštasis baltas parafinas; skystasis parafinas,</w:t>
      </w:r>
    </w:p>
    <w:p w:rsidR="0062246E" w:rsidRPr="00DA643D" w:rsidRDefault="0062246E" w:rsidP="0062246E">
      <w:pPr>
        <w:numPr>
          <w:ilvl w:val="0"/>
          <w:numId w:val="5"/>
        </w:numPr>
        <w:tabs>
          <w:tab w:val="left" w:pos="1134"/>
          <w:tab w:val="left" w:pos="6521"/>
        </w:tabs>
        <w:spacing w:after="0" w:line="240" w:lineRule="auto"/>
        <w:ind w:left="1134" w:hanging="708"/>
      </w:pPr>
      <w:r w:rsidRPr="00DA643D">
        <w:rPr>
          <w:rFonts w:ascii="Times New Roman" w:hAnsi="Times New Roman"/>
          <w:lang w:val="lt-LT"/>
        </w:rPr>
        <w:t>išgrynintas vanduo,</w:t>
      </w:r>
    </w:p>
    <w:p w:rsidR="0062246E" w:rsidRDefault="0062246E" w:rsidP="0062246E">
      <w:pPr>
        <w:numPr>
          <w:ilvl w:val="0"/>
          <w:numId w:val="5"/>
        </w:numPr>
        <w:tabs>
          <w:tab w:val="left" w:pos="1134"/>
          <w:tab w:val="left" w:pos="6521"/>
        </w:tabs>
        <w:spacing w:after="0" w:line="240" w:lineRule="auto"/>
        <w:ind w:left="1134" w:hanging="708"/>
        <w:rPr>
          <w:rFonts w:ascii="Times New Roman" w:hAnsi="Times New Roman"/>
          <w:lang w:val="lt-LT"/>
        </w:rPr>
      </w:pPr>
      <w:r w:rsidRPr="00DA643D">
        <w:rPr>
          <w:rFonts w:ascii="Times New Roman" w:hAnsi="Times New Roman"/>
          <w:lang w:val="lt-LT"/>
        </w:rPr>
        <w:t>titano dioksidas (E171),</w:t>
      </w:r>
    </w:p>
    <w:p w:rsidR="0062246E" w:rsidRDefault="0062246E" w:rsidP="0062246E">
      <w:pPr>
        <w:numPr>
          <w:ilvl w:val="0"/>
          <w:numId w:val="5"/>
        </w:numPr>
        <w:tabs>
          <w:tab w:val="left" w:pos="1134"/>
          <w:tab w:val="left" w:pos="6521"/>
        </w:tabs>
        <w:spacing w:after="0" w:line="240" w:lineRule="auto"/>
        <w:ind w:left="1134" w:hanging="708"/>
        <w:rPr>
          <w:rFonts w:ascii="Times New Roman" w:hAnsi="Times New Roman"/>
          <w:lang w:val="lt-LT"/>
        </w:rPr>
      </w:pPr>
      <w:r w:rsidRPr="00DA643D">
        <w:rPr>
          <w:rFonts w:ascii="Times New Roman" w:hAnsi="Times New Roman"/>
          <w:lang w:val="lt-LT"/>
        </w:rPr>
        <w:t>chinolino geltonasis (E104),</w:t>
      </w:r>
    </w:p>
    <w:p w:rsidR="0062246E" w:rsidRDefault="0062246E" w:rsidP="0062246E">
      <w:pPr>
        <w:numPr>
          <w:ilvl w:val="0"/>
          <w:numId w:val="5"/>
        </w:numPr>
        <w:tabs>
          <w:tab w:val="left" w:pos="1134"/>
          <w:tab w:val="left" w:pos="6521"/>
        </w:tabs>
        <w:spacing w:after="0" w:line="240" w:lineRule="auto"/>
        <w:ind w:left="1134" w:hanging="708"/>
        <w:rPr>
          <w:rFonts w:ascii="Times New Roman" w:hAnsi="Times New Roman"/>
          <w:lang w:val="lt-LT"/>
        </w:rPr>
      </w:pPr>
      <w:r w:rsidRPr="00DA643D">
        <w:rPr>
          <w:rFonts w:ascii="Times New Roman" w:hAnsi="Times New Roman"/>
          <w:lang w:val="lt-LT"/>
        </w:rPr>
        <w:t>saulėlydžio geltonasis (E110),</w:t>
      </w:r>
    </w:p>
    <w:p w:rsidR="0062246E" w:rsidRDefault="0062246E" w:rsidP="0062246E">
      <w:pPr>
        <w:numPr>
          <w:ilvl w:val="0"/>
          <w:numId w:val="5"/>
        </w:numPr>
        <w:tabs>
          <w:tab w:val="left" w:pos="1134"/>
          <w:tab w:val="left" w:pos="6521"/>
        </w:tabs>
        <w:spacing w:after="0" w:line="240" w:lineRule="auto"/>
        <w:ind w:left="1134" w:hanging="708"/>
        <w:rPr>
          <w:rFonts w:ascii="Times New Roman" w:hAnsi="Times New Roman"/>
          <w:lang w:val="lt-LT"/>
        </w:rPr>
      </w:pPr>
      <w:r w:rsidRPr="00DA643D">
        <w:rPr>
          <w:rFonts w:ascii="Times New Roman" w:hAnsi="Times New Roman"/>
          <w:lang w:val="lt-LT"/>
        </w:rPr>
        <w:t>lecitinas (E322),</w:t>
      </w:r>
    </w:p>
    <w:p w:rsidR="0062246E" w:rsidRPr="00DA643D" w:rsidRDefault="0062246E" w:rsidP="0062246E">
      <w:pPr>
        <w:numPr>
          <w:ilvl w:val="0"/>
          <w:numId w:val="5"/>
        </w:numPr>
        <w:tabs>
          <w:tab w:val="left" w:pos="1134"/>
          <w:tab w:val="left" w:pos="6521"/>
        </w:tabs>
        <w:spacing w:after="0" w:line="240" w:lineRule="auto"/>
        <w:ind w:left="1134" w:hanging="708"/>
      </w:pPr>
      <w:r w:rsidRPr="00DA643D">
        <w:rPr>
          <w:rFonts w:ascii="Times New Roman" w:hAnsi="Times New Roman"/>
          <w:lang w:val="lt-LT"/>
        </w:rPr>
        <w:t>vidutinės grandinės trigliceridai.</w:t>
      </w:r>
    </w:p>
    <w:p w:rsidR="0062246E" w:rsidRPr="00DA643D" w:rsidRDefault="0062246E" w:rsidP="0062246E">
      <w:pPr>
        <w:tabs>
          <w:tab w:val="left" w:pos="6521"/>
        </w:tabs>
        <w:spacing w:after="0" w:line="220" w:lineRule="exact"/>
      </w:pPr>
    </w:p>
    <w:p w:rsidR="0062246E" w:rsidRPr="00DA643D" w:rsidRDefault="0062246E" w:rsidP="0062246E">
      <w:pPr>
        <w:tabs>
          <w:tab w:val="left" w:pos="6521"/>
        </w:tabs>
        <w:spacing w:after="0" w:line="220" w:lineRule="exact"/>
      </w:pPr>
      <w:r w:rsidRPr="00DA643D">
        <w:rPr>
          <w:rFonts w:ascii="Times New Roman" w:hAnsi="Times New Roman"/>
          <w:b/>
          <w:lang w:val="lt-LT"/>
        </w:rPr>
        <w:t>Canesten makšties minkštosios kapsulės išvaizda ir kiekis pakuotėje</w:t>
      </w:r>
    </w:p>
    <w:p w:rsidR="0062246E" w:rsidRPr="00DA643D" w:rsidRDefault="0062246E" w:rsidP="0062246E">
      <w:pPr>
        <w:tabs>
          <w:tab w:val="left" w:pos="6521"/>
        </w:tabs>
        <w:spacing w:after="0" w:line="240" w:lineRule="auto"/>
        <w:rPr>
          <w:rFonts w:ascii="Times New Roman" w:hAnsi="Times New Roman"/>
          <w:lang w:val="lt-LT"/>
        </w:rPr>
      </w:pPr>
    </w:p>
    <w:p w:rsidR="0062246E"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Viena geltona makšties minkštoji kapsulė folijos pakuotėje ir aplikatorius, kartu supakuoti į kartoninę dėžutę.</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20" w:lineRule="exact"/>
      </w:pPr>
      <w:r w:rsidRPr="00DA643D">
        <w:rPr>
          <w:rFonts w:ascii="Times New Roman" w:hAnsi="Times New Roman"/>
          <w:b/>
          <w:lang w:val="lt-LT"/>
        </w:rPr>
        <w:t>Registruotojas ir gamintojas</w:t>
      </w:r>
    </w:p>
    <w:p w:rsidR="0062246E" w:rsidRPr="00DA643D" w:rsidRDefault="0062246E" w:rsidP="0062246E">
      <w:pPr>
        <w:tabs>
          <w:tab w:val="left" w:pos="6521"/>
        </w:tabs>
        <w:spacing w:after="0" w:line="240" w:lineRule="auto"/>
        <w:rPr>
          <w:rFonts w:ascii="Times New Roman" w:hAnsi="Times New Roman"/>
          <w:lang w:val="lt-LT"/>
        </w:rPr>
      </w:pPr>
    </w:p>
    <w:p w:rsidR="0062246E" w:rsidRDefault="0062246E" w:rsidP="0062246E">
      <w:pPr>
        <w:tabs>
          <w:tab w:val="left" w:pos="6521"/>
        </w:tabs>
        <w:spacing w:after="0" w:line="240" w:lineRule="auto"/>
        <w:rPr>
          <w:rFonts w:ascii="Times New Roman" w:hAnsi="Times New Roman"/>
          <w:i/>
          <w:lang w:val="lt-LT"/>
        </w:rPr>
      </w:pPr>
      <w:r w:rsidRPr="00DA643D">
        <w:rPr>
          <w:rFonts w:ascii="Times New Roman" w:hAnsi="Times New Roman"/>
          <w:i/>
          <w:lang w:val="lt-LT"/>
        </w:rPr>
        <w:t>Registruotojas</w:t>
      </w: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UAB Bayer</w:t>
      </w: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Sporto 18</w:t>
      </w:r>
    </w:p>
    <w:p w:rsidR="0062246E" w:rsidRPr="00DA643D"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LT-09238 Vilnius</w:t>
      </w:r>
    </w:p>
    <w:p w:rsidR="0062246E" w:rsidRPr="00DA643D" w:rsidRDefault="0062246E" w:rsidP="0062246E">
      <w:pPr>
        <w:tabs>
          <w:tab w:val="left" w:pos="6521"/>
        </w:tabs>
        <w:spacing w:after="0" w:line="240" w:lineRule="auto"/>
        <w:rPr>
          <w:rFonts w:ascii="Times New Roman" w:hAnsi="Times New Roman"/>
          <w:highlight w:val="yellow"/>
          <w:lang w:val="lt-LT"/>
        </w:rPr>
      </w:pPr>
      <w:r w:rsidRPr="00DA643D">
        <w:rPr>
          <w:rFonts w:ascii="Times New Roman" w:hAnsi="Times New Roman"/>
          <w:lang w:val="lt-LT"/>
        </w:rPr>
        <w:t>Lietuva</w:t>
      </w:r>
    </w:p>
    <w:p w:rsidR="0062246E" w:rsidRPr="00DA643D" w:rsidRDefault="0062246E" w:rsidP="0062246E">
      <w:pPr>
        <w:tabs>
          <w:tab w:val="left" w:pos="6521"/>
        </w:tabs>
        <w:spacing w:after="0" w:line="240" w:lineRule="auto"/>
        <w:rPr>
          <w:rFonts w:ascii="Times New Roman" w:hAnsi="Times New Roman"/>
          <w:highlight w:val="yellow"/>
          <w:lang w:val="lt-LT"/>
        </w:rPr>
      </w:pPr>
    </w:p>
    <w:p w:rsidR="0062246E" w:rsidRPr="00DA643D" w:rsidRDefault="0062246E" w:rsidP="0062246E">
      <w:pPr>
        <w:keepNext/>
        <w:keepLines/>
        <w:tabs>
          <w:tab w:val="left" w:pos="6521"/>
        </w:tabs>
        <w:spacing w:after="0" w:line="240" w:lineRule="auto"/>
        <w:rPr>
          <w:rFonts w:ascii="Times New Roman" w:hAnsi="Times New Roman"/>
          <w:i/>
          <w:lang w:val="lt-LT"/>
        </w:rPr>
      </w:pPr>
      <w:r w:rsidRPr="00DA643D">
        <w:rPr>
          <w:rFonts w:ascii="Times New Roman" w:hAnsi="Times New Roman"/>
          <w:i/>
          <w:lang w:val="lt-LT"/>
        </w:rPr>
        <w:t>Gamintojas</w:t>
      </w:r>
    </w:p>
    <w:p w:rsidR="0062246E" w:rsidRPr="00DA643D" w:rsidRDefault="0062246E" w:rsidP="0062246E">
      <w:pPr>
        <w:keepNext/>
        <w:keepLines/>
        <w:tabs>
          <w:tab w:val="left" w:pos="6521"/>
        </w:tabs>
        <w:spacing w:after="0" w:line="240" w:lineRule="auto"/>
        <w:rPr>
          <w:rFonts w:ascii="Times New Roman" w:hAnsi="Times New Roman"/>
          <w:lang w:val="lt-LT"/>
        </w:rPr>
      </w:pPr>
      <w:r w:rsidRPr="00DA643D">
        <w:rPr>
          <w:rFonts w:ascii="Times New Roman" w:hAnsi="Times New Roman"/>
          <w:lang w:val="lt-LT"/>
        </w:rPr>
        <w:t>GP Grenzach Produktions GmbH</w:t>
      </w:r>
    </w:p>
    <w:p w:rsidR="0062246E" w:rsidRPr="00DA643D" w:rsidRDefault="0062246E" w:rsidP="0062246E">
      <w:pPr>
        <w:keepNext/>
        <w:keepLines/>
        <w:tabs>
          <w:tab w:val="left" w:pos="6521"/>
        </w:tabs>
        <w:spacing w:after="0" w:line="240" w:lineRule="auto"/>
        <w:rPr>
          <w:rFonts w:ascii="Times New Roman" w:hAnsi="Times New Roman"/>
          <w:lang w:val="lt-LT"/>
        </w:rPr>
      </w:pPr>
      <w:r w:rsidRPr="00DA643D">
        <w:rPr>
          <w:rFonts w:ascii="Times New Roman" w:hAnsi="Times New Roman"/>
          <w:lang w:val="lt-LT"/>
        </w:rPr>
        <w:t>Emil-Barell-Strasse 7</w:t>
      </w:r>
    </w:p>
    <w:p w:rsidR="0062246E" w:rsidRPr="00DA643D" w:rsidRDefault="0062246E" w:rsidP="0062246E">
      <w:pPr>
        <w:keepNext/>
        <w:keepLines/>
        <w:tabs>
          <w:tab w:val="left" w:pos="6521"/>
        </w:tabs>
        <w:spacing w:after="0" w:line="240" w:lineRule="auto"/>
        <w:rPr>
          <w:rFonts w:ascii="Times New Roman" w:hAnsi="Times New Roman"/>
          <w:lang w:val="lt-LT"/>
        </w:rPr>
      </w:pPr>
      <w:r w:rsidRPr="00DA643D">
        <w:rPr>
          <w:rFonts w:ascii="Times New Roman" w:hAnsi="Times New Roman"/>
          <w:lang w:val="lt-LT"/>
        </w:rPr>
        <w:t>79639 Grenzach-Wyhlen</w:t>
      </w:r>
    </w:p>
    <w:p w:rsidR="0062246E" w:rsidRPr="00DA643D" w:rsidRDefault="0062246E" w:rsidP="0062246E">
      <w:pPr>
        <w:keepNext/>
        <w:keepLines/>
        <w:tabs>
          <w:tab w:val="left" w:pos="6521"/>
        </w:tabs>
        <w:spacing w:after="0" w:line="240" w:lineRule="auto"/>
        <w:rPr>
          <w:rFonts w:ascii="Times New Roman" w:hAnsi="Times New Roman"/>
          <w:lang w:val="lt-LT"/>
        </w:rPr>
      </w:pPr>
      <w:r w:rsidRPr="00DA643D">
        <w:rPr>
          <w:rFonts w:ascii="Times New Roman" w:hAnsi="Times New Roman"/>
          <w:lang w:val="lt-LT"/>
        </w:rPr>
        <w:t>Vokietija</w:t>
      </w:r>
    </w:p>
    <w:p w:rsidR="0062246E" w:rsidRPr="00DA643D" w:rsidRDefault="0062246E" w:rsidP="0062246E">
      <w:pPr>
        <w:tabs>
          <w:tab w:val="left" w:pos="6521"/>
        </w:tabs>
        <w:spacing w:after="0" w:line="240" w:lineRule="auto"/>
        <w:rPr>
          <w:rFonts w:ascii="Times New Roman" w:hAnsi="Times New Roman"/>
          <w:lang w:val="lt-LT"/>
        </w:rPr>
      </w:pPr>
    </w:p>
    <w:p w:rsidR="0062246E" w:rsidRPr="00DA643D" w:rsidRDefault="0062246E" w:rsidP="0062246E">
      <w:pPr>
        <w:tabs>
          <w:tab w:val="left" w:pos="6521"/>
        </w:tabs>
        <w:spacing w:after="0" w:line="240" w:lineRule="auto"/>
      </w:pPr>
      <w:r w:rsidRPr="00DA643D">
        <w:rPr>
          <w:rFonts w:ascii="Times New Roman" w:hAnsi="Times New Roman"/>
          <w:lang w:val="lt-LT"/>
        </w:rPr>
        <w:t>Jeigu apie šį vaistą norite sužinoti daugiau, kreipkitės į registruotoją:</w:t>
      </w:r>
    </w:p>
    <w:p w:rsidR="0062246E" w:rsidRPr="00DA643D" w:rsidRDefault="0062246E" w:rsidP="0062246E">
      <w:pPr>
        <w:spacing w:after="0" w:line="240" w:lineRule="auto"/>
        <w:rPr>
          <w:rFonts w:ascii="Times New Roman" w:hAnsi="Times New Roman"/>
          <w:lang w:val="lt-LT"/>
        </w:rPr>
      </w:pPr>
      <w:r w:rsidRPr="00DA643D">
        <w:rPr>
          <w:rFonts w:ascii="Times New Roman" w:hAnsi="Times New Roman"/>
          <w:lang w:val="lt-LT"/>
        </w:rPr>
        <w:t>UAB „Bayer“</w:t>
      </w:r>
      <w:r w:rsidRPr="00DA643D">
        <w:rPr>
          <w:rFonts w:ascii="Times New Roman" w:hAnsi="Times New Roman"/>
          <w:lang w:val="lt-LT"/>
        </w:rPr>
        <w:br/>
        <w:t>Sporto 18</w:t>
      </w:r>
    </w:p>
    <w:p w:rsidR="0062246E" w:rsidRPr="00DA643D" w:rsidRDefault="0062246E" w:rsidP="0062246E">
      <w:pPr>
        <w:spacing w:after="0" w:line="240" w:lineRule="auto"/>
        <w:rPr>
          <w:rFonts w:ascii="Times New Roman" w:hAnsi="Times New Roman"/>
          <w:lang w:val="lt-LT"/>
        </w:rPr>
      </w:pPr>
      <w:r w:rsidRPr="00DA643D">
        <w:rPr>
          <w:rFonts w:ascii="Times New Roman" w:hAnsi="Times New Roman"/>
          <w:lang w:val="lt-LT"/>
        </w:rPr>
        <w:t>LT-09238 Vilnius</w:t>
      </w:r>
    </w:p>
    <w:p w:rsidR="0062246E" w:rsidRDefault="0062246E" w:rsidP="0062246E">
      <w:pPr>
        <w:tabs>
          <w:tab w:val="left" w:pos="6521"/>
        </w:tabs>
        <w:spacing w:after="0" w:line="240" w:lineRule="auto"/>
        <w:rPr>
          <w:rFonts w:ascii="Times New Roman" w:hAnsi="Times New Roman"/>
          <w:lang w:val="lt-LT"/>
        </w:rPr>
      </w:pPr>
      <w:r w:rsidRPr="00DA643D">
        <w:rPr>
          <w:rFonts w:ascii="Times New Roman" w:hAnsi="Times New Roman"/>
          <w:lang w:val="lt-LT"/>
        </w:rPr>
        <w:t>Lietuva</w:t>
      </w:r>
      <w:r w:rsidRPr="00DA643D">
        <w:rPr>
          <w:rFonts w:ascii="Times New Roman" w:hAnsi="Times New Roman"/>
          <w:lang w:val="lt-LT"/>
        </w:rPr>
        <w:br/>
        <w:t>Tel: +370 5233 68 68</w:t>
      </w:r>
    </w:p>
    <w:p w:rsidR="0062246E" w:rsidRDefault="0062246E" w:rsidP="0062246E">
      <w:pPr>
        <w:tabs>
          <w:tab w:val="left" w:pos="6521"/>
        </w:tabs>
        <w:spacing w:after="0" w:line="240" w:lineRule="auto"/>
        <w:rPr>
          <w:rFonts w:ascii="Times New Roman" w:hAnsi="Times New Roman" w:cs="Times New Roman"/>
        </w:rPr>
      </w:pPr>
      <w:r w:rsidRPr="00431DBF">
        <w:rPr>
          <w:rFonts w:ascii="Times New Roman" w:hAnsi="Times New Roman" w:cs="Times New Roman"/>
        </w:rPr>
        <w:t xml:space="preserve">El. paštas: </w:t>
      </w:r>
      <w:hyperlink r:id="rId11" w:history="1">
        <w:r w:rsidRPr="00431DBF">
          <w:rPr>
            <w:rStyle w:val="Hyperlink"/>
            <w:rFonts w:ascii="Times New Roman" w:hAnsi="Times New Roman" w:cs="Times New Roman"/>
          </w:rPr>
          <w:t>mi.baltic@bayer.com</w:t>
        </w:r>
      </w:hyperlink>
    </w:p>
    <w:p w:rsidR="0062246E" w:rsidRPr="00DA643D" w:rsidRDefault="0062246E" w:rsidP="0062246E">
      <w:pPr>
        <w:tabs>
          <w:tab w:val="left" w:pos="6521"/>
        </w:tabs>
        <w:spacing w:after="0" w:line="240" w:lineRule="auto"/>
      </w:pPr>
    </w:p>
    <w:p w:rsidR="0062246E" w:rsidRPr="00431DBF" w:rsidRDefault="0062246E" w:rsidP="0062246E">
      <w:pPr>
        <w:numPr>
          <w:ilvl w:val="12"/>
          <w:numId w:val="0"/>
        </w:numPr>
        <w:tabs>
          <w:tab w:val="left" w:pos="567"/>
        </w:tabs>
        <w:spacing w:after="0" w:line="260" w:lineRule="exact"/>
        <w:ind w:right="-2"/>
        <w:rPr>
          <w:rFonts w:ascii="Times New Roman" w:hAnsi="Times New Roman"/>
          <w:highlight w:val="lightGray"/>
          <w:lang w:val="lt-LT"/>
        </w:rPr>
      </w:pPr>
      <w:r w:rsidRPr="00431DBF">
        <w:rPr>
          <w:rFonts w:ascii="Times New Roman" w:hAnsi="Times New Roman"/>
          <w:b/>
          <w:highlight w:val="lightGray"/>
          <w:lang w:val="lt-LT"/>
        </w:rPr>
        <w:t>Šis vaistas EEE valstybėse narėse registruotas tokiais pavadinimais</w:t>
      </w:r>
      <w:r w:rsidRPr="00431DBF">
        <w:rPr>
          <w:rFonts w:ascii="Times New Roman" w:hAnsi="Times New Roman"/>
          <w:highlight w:val="lightGray"/>
          <w:lang w:val="lt-LT"/>
        </w:rPr>
        <w:t>:</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de-CH"/>
        </w:rPr>
      </w:pPr>
      <w:r w:rsidRPr="00431DBF">
        <w:rPr>
          <w:rFonts w:ascii="Times New Roman" w:eastAsia="Times New Roman" w:hAnsi="Times New Roman" w:cs="Times New Roman"/>
          <w:noProof/>
          <w:highlight w:val="lightGray"/>
          <w:lang w:val="de-CH"/>
        </w:rPr>
        <w:t xml:space="preserve">Austrija: </w:t>
      </w:r>
      <w:r w:rsidRPr="00431DBF">
        <w:rPr>
          <w:rFonts w:ascii="Times New Roman" w:eastAsia="Times New Roman" w:hAnsi="Times New Roman" w:cs="Times New Roman"/>
          <w:color w:val="000000"/>
          <w:szCs w:val="20"/>
          <w:highlight w:val="lightGray"/>
          <w:lang w:val="de-CH"/>
        </w:rPr>
        <w:t>Canesten Clotrimazol 0,5 g Weichkapsel zur vaginalen Anwendung</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de-CH"/>
        </w:rPr>
      </w:pPr>
      <w:r w:rsidRPr="00431DBF">
        <w:rPr>
          <w:rFonts w:ascii="Times New Roman" w:eastAsia="Times New Roman" w:hAnsi="Times New Roman" w:cs="Times New Roman"/>
          <w:noProof/>
          <w:highlight w:val="lightGray"/>
          <w:lang w:val="de-CH"/>
        </w:rPr>
        <w:t xml:space="preserve">Kroatija: </w:t>
      </w:r>
      <w:r w:rsidRPr="00431DBF">
        <w:rPr>
          <w:rFonts w:ascii="Times New Roman" w:eastAsia="Times New Roman" w:hAnsi="Times New Roman" w:cs="Times New Roman"/>
          <w:color w:val="000000"/>
          <w:szCs w:val="20"/>
          <w:highlight w:val="lightGray"/>
          <w:lang w:val="de-CH"/>
        </w:rPr>
        <w:t>Canesten 1 500 mg meka kapsula za rodnicu</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de-CH"/>
        </w:rPr>
      </w:pPr>
      <w:r w:rsidRPr="00431DBF">
        <w:rPr>
          <w:rFonts w:ascii="Times New Roman" w:eastAsia="Times New Roman" w:hAnsi="Times New Roman" w:cs="Times New Roman"/>
          <w:noProof/>
          <w:highlight w:val="lightGray"/>
          <w:lang w:val="de-CH"/>
        </w:rPr>
        <w:t xml:space="preserve">Kipras: </w:t>
      </w:r>
      <w:r w:rsidRPr="00431DBF">
        <w:rPr>
          <w:rFonts w:ascii="Times New Roman" w:eastAsia="Times New Roman" w:hAnsi="Times New Roman" w:cs="Times New Roman"/>
          <w:color w:val="000000"/>
          <w:szCs w:val="20"/>
          <w:highlight w:val="lightGray"/>
          <w:lang w:val="de-CH"/>
        </w:rPr>
        <w:t xml:space="preserve">Gyno-Canesten 500 mg </w:t>
      </w:r>
      <w:r w:rsidRPr="00431DBF">
        <w:rPr>
          <w:rFonts w:ascii="Times New Roman" w:eastAsia="Times New Roman" w:hAnsi="Times New Roman" w:cs="Times New Roman"/>
          <w:color w:val="000000"/>
          <w:szCs w:val="20"/>
          <w:highlight w:val="lightGray"/>
          <w:lang w:val="en-GB"/>
        </w:rPr>
        <w:t>κολπικό</w:t>
      </w:r>
      <w:r w:rsidRPr="00431DBF">
        <w:rPr>
          <w:rFonts w:ascii="Times New Roman" w:eastAsia="Times New Roman" w:hAnsi="Times New Roman" w:cs="Times New Roman"/>
          <w:color w:val="000000"/>
          <w:szCs w:val="20"/>
          <w:highlight w:val="lightGray"/>
          <w:lang w:val="de-CH"/>
        </w:rPr>
        <w:t xml:space="preserve"> </w:t>
      </w:r>
      <w:r w:rsidRPr="00431DBF">
        <w:rPr>
          <w:rFonts w:ascii="Times New Roman" w:eastAsia="Times New Roman" w:hAnsi="Times New Roman" w:cs="Times New Roman"/>
          <w:color w:val="000000"/>
          <w:szCs w:val="20"/>
          <w:highlight w:val="lightGray"/>
          <w:lang w:val="en-GB"/>
        </w:rPr>
        <w:t>καψάκιο</w:t>
      </w:r>
      <w:r w:rsidRPr="00431DBF">
        <w:rPr>
          <w:rFonts w:ascii="Times New Roman" w:eastAsia="Times New Roman" w:hAnsi="Times New Roman" w:cs="Times New Roman"/>
          <w:color w:val="000000"/>
          <w:szCs w:val="20"/>
          <w:highlight w:val="lightGray"/>
          <w:lang w:val="de-CH"/>
        </w:rPr>
        <w:t xml:space="preserve">, </w:t>
      </w:r>
      <w:r w:rsidRPr="00431DBF">
        <w:rPr>
          <w:rFonts w:ascii="Times New Roman" w:eastAsia="Times New Roman" w:hAnsi="Times New Roman" w:cs="Times New Roman"/>
          <w:color w:val="000000"/>
          <w:szCs w:val="20"/>
          <w:highlight w:val="lightGray"/>
          <w:lang w:val="en-GB"/>
        </w:rPr>
        <w:t>μαλακό</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en-GB"/>
        </w:rPr>
      </w:pPr>
      <w:r w:rsidRPr="00431DBF">
        <w:rPr>
          <w:rFonts w:ascii="Times New Roman" w:eastAsia="Times New Roman" w:hAnsi="Times New Roman" w:cs="Times New Roman"/>
          <w:noProof/>
          <w:highlight w:val="lightGray"/>
          <w:lang w:val="en-GB"/>
        </w:rPr>
        <w:t xml:space="preserve">Čekijos Respublika: </w:t>
      </w:r>
      <w:r w:rsidRPr="00431DBF">
        <w:rPr>
          <w:rFonts w:ascii="Times New Roman" w:eastAsia="Times New Roman" w:hAnsi="Times New Roman" w:cs="Times New Roman"/>
          <w:color w:val="000000"/>
          <w:szCs w:val="20"/>
          <w:highlight w:val="lightGray"/>
          <w:lang w:val="en-GB"/>
        </w:rPr>
        <w:t>Canesten Gyn 1 den</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en-GB"/>
        </w:rPr>
      </w:pPr>
      <w:r w:rsidRPr="00431DBF">
        <w:rPr>
          <w:rFonts w:ascii="Times New Roman" w:eastAsia="Times New Roman" w:hAnsi="Times New Roman" w:cs="Times New Roman"/>
          <w:noProof/>
          <w:highlight w:val="lightGray"/>
          <w:lang w:val="en-GB"/>
        </w:rPr>
        <w:t>Estija, Latvija, Lenkija, Lietuva: Canesten</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en-GB"/>
        </w:rPr>
      </w:pPr>
      <w:r w:rsidRPr="00431DBF">
        <w:rPr>
          <w:rFonts w:ascii="Times New Roman" w:eastAsia="Times New Roman" w:hAnsi="Times New Roman" w:cs="Times New Roman"/>
          <w:noProof/>
          <w:highlight w:val="lightGray"/>
          <w:lang w:val="en-GB"/>
        </w:rPr>
        <w:t xml:space="preserve">Suomija: </w:t>
      </w:r>
      <w:r w:rsidRPr="00431DBF">
        <w:rPr>
          <w:rFonts w:ascii="Times New Roman" w:eastAsia="Times New Roman" w:hAnsi="Times New Roman" w:cs="Times New Roman"/>
          <w:color w:val="000000"/>
          <w:szCs w:val="20"/>
          <w:highlight w:val="lightGray"/>
          <w:lang w:val="en-GB"/>
        </w:rPr>
        <w:t>Canesten 500 mg emätinpuikko pehmeä kapseli</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en-GB"/>
        </w:rPr>
      </w:pPr>
      <w:r w:rsidRPr="00431DBF">
        <w:rPr>
          <w:rFonts w:ascii="Times New Roman" w:eastAsia="Times New Roman" w:hAnsi="Times New Roman" w:cs="Times New Roman"/>
          <w:noProof/>
          <w:highlight w:val="lightGray"/>
          <w:lang w:val="en-GB"/>
        </w:rPr>
        <w:t xml:space="preserve">Graikija: </w:t>
      </w:r>
      <w:r w:rsidRPr="00431DBF">
        <w:rPr>
          <w:rFonts w:ascii="Times New Roman" w:eastAsia="Times New Roman" w:hAnsi="Times New Roman" w:cs="Times New Roman"/>
          <w:color w:val="000000"/>
          <w:szCs w:val="20"/>
          <w:highlight w:val="lightGray"/>
          <w:lang w:val="en-GB"/>
        </w:rPr>
        <w:t>Gyno-Canesten 500 mg κολπικό καψάκιο, μαλακό</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en-GB"/>
        </w:rPr>
      </w:pPr>
      <w:r w:rsidRPr="00431DBF">
        <w:rPr>
          <w:rFonts w:ascii="Times New Roman" w:eastAsia="Times New Roman" w:hAnsi="Times New Roman" w:cs="Times New Roman"/>
          <w:noProof/>
          <w:highlight w:val="lightGray"/>
          <w:lang w:val="en-GB"/>
        </w:rPr>
        <w:t xml:space="preserve">Italija: </w:t>
      </w:r>
      <w:r w:rsidRPr="00431DBF">
        <w:rPr>
          <w:rFonts w:ascii="Times New Roman" w:eastAsia="Times New Roman" w:hAnsi="Times New Roman" w:cs="Times New Roman"/>
          <w:color w:val="000000"/>
          <w:szCs w:val="20"/>
          <w:highlight w:val="lightGray"/>
          <w:lang w:val="en-GB"/>
        </w:rPr>
        <w:t>Gyno-Canesten Monodose</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en-GB"/>
        </w:rPr>
      </w:pPr>
      <w:r w:rsidRPr="00431DBF">
        <w:rPr>
          <w:rFonts w:ascii="Times New Roman" w:eastAsia="Times New Roman" w:hAnsi="Times New Roman" w:cs="Times New Roman"/>
          <w:noProof/>
          <w:highlight w:val="lightGray"/>
          <w:lang w:val="en-GB"/>
        </w:rPr>
        <w:t xml:space="preserve">Rumunija: </w:t>
      </w:r>
      <w:r w:rsidRPr="00431DBF">
        <w:rPr>
          <w:rFonts w:ascii="Times New Roman" w:eastAsia="Times New Roman" w:hAnsi="Times New Roman" w:cs="Times New Roman"/>
          <w:color w:val="000000"/>
          <w:szCs w:val="20"/>
          <w:highlight w:val="lightGray"/>
          <w:lang w:val="en-GB"/>
        </w:rPr>
        <w:t>Canesten Gyn Uno 500 mg capsula moale vaginala</w:t>
      </w:r>
    </w:p>
    <w:p w:rsidR="0062246E" w:rsidRPr="00431DBF" w:rsidRDefault="0062246E" w:rsidP="0062246E">
      <w:pPr>
        <w:spacing w:after="0" w:line="240" w:lineRule="auto"/>
        <w:jc w:val="both"/>
        <w:rPr>
          <w:rFonts w:ascii="Times New Roman" w:eastAsia="Times New Roman" w:hAnsi="Times New Roman" w:cs="Times New Roman"/>
          <w:noProof/>
          <w:highlight w:val="lightGray"/>
          <w:lang w:val="en-GB"/>
        </w:rPr>
      </w:pPr>
      <w:r w:rsidRPr="00431DBF">
        <w:rPr>
          <w:rFonts w:ascii="Times New Roman" w:eastAsia="Times New Roman" w:hAnsi="Times New Roman" w:cs="Times New Roman"/>
          <w:noProof/>
          <w:highlight w:val="lightGray"/>
          <w:lang w:val="en-GB"/>
        </w:rPr>
        <w:t xml:space="preserve">Slovakija: </w:t>
      </w:r>
      <w:r w:rsidRPr="00431DBF">
        <w:rPr>
          <w:rFonts w:ascii="Times New Roman" w:eastAsia="Times New Roman" w:hAnsi="Times New Roman" w:cs="Times New Roman"/>
          <w:color w:val="000000"/>
          <w:szCs w:val="20"/>
          <w:highlight w:val="lightGray"/>
          <w:lang w:val="en-GB"/>
        </w:rPr>
        <w:t>Canesten Gyn 1 deň 500 mg mäkká vaginálna kapsula</w:t>
      </w:r>
    </w:p>
    <w:p w:rsidR="0062246E" w:rsidRPr="00BB1AF5" w:rsidRDefault="0062246E" w:rsidP="0062246E">
      <w:pPr>
        <w:spacing w:after="0" w:line="240" w:lineRule="auto"/>
        <w:jc w:val="both"/>
        <w:rPr>
          <w:rFonts w:ascii="Times New Roman" w:eastAsia="Times New Roman" w:hAnsi="Times New Roman" w:cs="Times New Roman"/>
          <w:noProof/>
          <w:lang w:val="en-GB"/>
        </w:rPr>
      </w:pPr>
      <w:r w:rsidRPr="00431DBF">
        <w:rPr>
          <w:rFonts w:ascii="Times New Roman" w:eastAsia="Times New Roman" w:hAnsi="Times New Roman" w:cs="Times New Roman"/>
          <w:noProof/>
          <w:highlight w:val="lightGray"/>
          <w:lang w:val="en-GB"/>
        </w:rPr>
        <w:t xml:space="preserve">Slovėnija: </w:t>
      </w:r>
      <w:r w:rsidRPr="00431DBF">
        <w:rPr>
          <w:rFonts w:ascii="Times New Roman" w:eastAsia="Times New Roman" w:hAnsi="Times New Roman" w:cs="Times New Roman"/>
          <w:color w:val="000000"/>
          <w:szCs w:val="20"/>
          <w:highlight w:val="lightGray"/>
          <w:lang w:val="en-GB"/>
        </w:rPr>
        <w:t>Canesten1 500 mg mehka vaginalna kapsula</w:t>
      </w:r>
    </w:p>
    <w:p w:rsidR="0062246E" w:rsidRPr="00DA643D" w:rsidRDefault="0062246E" w:rsidP="0062246E">
      <w:pPr>
        <w:tabs>
          <w:tab w:val="left" w:pos="6521"/>
        </w:tabs>
        <w:spacing w:after="0" w:line="240" w:lineRule="auto"/>
        <w:rPr>
          <w:b/>
        </w:rPr>
      </w:pPr>
    </w:p>
    <w:p w:rsidR="0062246E" w:rsidRPr="00DA643D" w:rsidRDefault="0062246E" w:rsidP="0062246E">
      <w:pPr>
        <w:tabs>
          <w:tab w:val="left" w:pos="6521"/>
        </w:tabs>
        <w:spacing w:after="0" w:line="240" w:lineRule="auto"/>
        <w:rPr>
          <w:b/>
        </w:rPr>
      </w:pPr>
    </w:p>
    <w:p w:rsidR="0062246E" w:rsidRPr="00DA643D" w:rsidRDefault="0062246E" w:rsidP="0062246E">
      <w:pPr>
        <w:tabs>
          <w:tab w:val="left" w:pos="6521"/>
        </w:tabs>
        <w:spacing w:after="0" w:line="240" w:lineRule="auto"/>
      </w:pPr>
      <w:r w:rsidRPr="00DA643D">
        <w:rPr>
          <w:rFonts w:ascii="Times New Roman" w:hAnsi="Times New Roman"/>
          <w:b/>
          <w:lang w:val="lt-LT"/>
        </w:rPr>
        <w:t>Šis pakuotės lape</w:t>
      </w:r>
      <w:r>
        <w:rPr>
          <w:rFonts w:ascii="Times New Roman" w:hAnsi="Times New Roman"/>
          <w:b/>
          <w:lang w:val="lt-LT"/>
        </w:rPr>
        <w:t>lis paskutinį kartą peržiūrėtas 2022-02-03.</w:t>
      </w:r>
    </w:p>
    <w:p w:rsidR="0062246E" w:rsidRPr="00DA643D" w:rsidRDefault="0062246E" w:rsidP="0062246E">
      <w:pPr>
        <w:numPr>
          <w:ilvl w:val="12"/>
          <w:numId w:val="0"/>
        </w:numPr>
        <w:spacing w:after="0" w:line="240" w:lineRule="auto"/>
        <w:ind w:right="-2"/>
        <w:rPr>
          <w:rFonts w:ascii="Times New Roman" w:hAnsi="Times New Roman"/>
          <w:i/>
          <w:lang w:val="lt-LT"/>
        </w:rPr>
      </w:pPr>
    </w:p>
    <w:p w:rsidR="0062246E" w:rsidRPr="00DA643D" w:rsidRDefault="0062246E" w:rsidP="0062246E">
      <w:pPr>
        <w:numPr>
          <w:ilvl w:val="12"/>
          <w:numId w:val="0"/>
        </w:numPr>
        <w:spacing w:after="0" w:line="240" w:lineRule="auto"/>
        <w:ind w:right="-2"/>
        <w:rPr>
          <w:rFonts w:ascii="Times New Roman" w:hAnsi="Times New Roman"/>
          <w:lang w:val="lt-LT"/>
        </w:rPr>
      </w:pPr>
    </w:p>
    <w:p w:rsidR="0062246E" w:rsidRPr="00DA643D" w:rsidRDefault="0062246E" w:rsidP="0062246E">
      <w:pPr>
        <w:tabs>
          <w:tab w:val="left" w:pos="6521"/>
        </w:tabs>
        <w:spacing w:after="0" w:line="240" w:lineRule="auto"/>
        <w:rPr>
          <w:lang w:val="lt-LT"/>
        </w:rPr>
      </w:pPr>
      <w:r w:rsidRPr="00DA643D">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12" w:history="1">
        <w:r w:rsidRPr="00DA643D">
          <w:rPr>
            <w:rFonts w:ascii="Times New Roman" w:hAnsi="Times New Roman"/>
            <w:color w:val="0000FF"/>
            <w:u w:val="single"/>
            <w:lang w:val="lt-LT"/>
          </w:rPr>
          <w:t>http://www.vvkt.lt/</w:t>
        </w:r>
      </w:hyperlink>
      <w:r w:rsidRPr="00DA643D">
        <w:rPr>
          <w:rFonts w:ascii="Times New Roman" w:hAnsi="Times New Roman"/>
          <w:color w:val="FF0000"/>
          <w:lang w:val="lt-LT"/>
        </w:rPr>
        <w:t>.</w:t>
      </w:r>
    </w:p>
    <w:p w:rsidR="003E4A3D" w:rsidRDefault="003E4A3D"/>
    <w:sectPr w:rsidR="003E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C35"/>
    <w:multiLevelType w:val="hybridMultilevel"/>
    <w:tmpl w:val="6F021472"/>
    <w:lvl w:ilvl="0" w:tplc="6F929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6C6"/>
    <w:multiLevelType w:val="hybridMultilevel"/>
    <w:tmpl w:val="0892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D1991"/>
    <w:multiLevelType w:val="hybridMultilevel"/>
    <w:tmpl w:val="FB98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E77A0"/>
    <w:multiLevelType w:val="hybridMultilevel"/>
    <w:tmpl w:val="EBF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57EC8"/>
    <w:multiLevelType w:val="hybridMultilevel"/>
    <w:tmpl w:val="147E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C0F98"/>
    <w:multiLevelType w:val="hybridMultilevel"/>
    <w:tmpl w:val="D49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623C2"/>
    <w:multiLevelType w:val="hybridMultilevel"/>
    <w:tmpl w:val="80E4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636E5"/>
    <w:multiLevelType w:val="hybridMultilevel"/>
    <w:tmpl w:val="6AD2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E423A"/>
    <w:multiLevelType w:val="hybridMultilevel"/>
    <w:tmpl w:val="D54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6E"/>
    <w:rsid w:val="003E4A3D"/>
    <w:rsid w:val="0062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52E7E-CD2A-43B7-AE95-72AF6062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i.baltic@bayer.com"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2022-03-17T09:19:00Z</dcterms:created>
  <dcterms:modified xsi:type="dcterms:W3CDTF">2022-03-17T09:19:00Z</dcterms:modified>
</cp:coreProperties>
</file>